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F0" w:rsidRDefault="00DB4FF0" w:rsidP="00DB4FF0">
      <w:r>
        <w:t xml:space="preserve">Развитие профессиональных компетенций педагогов дошкольных образовательных учреждений в контексте реализации ФГОС </w:t>
      </w:r>
      <w:proofErr w:type="gramStart"/>
      <w:r>
        <w:t>ДО</w:t>
      </w:r>
      <w:proofErr w:type="gramEnd"/>
    </w:p>
    <w:p w:rsidR="00DB4FF0" w:rsidRDefault="00DB4FF0" w:rsidP="00DB4FF0"/>
    <w:p w:rsidR="00DB4FF0" w:rsidRDefault="00DB4FF0" w:rsidP="00DB4FF0">
      <w:r>
        <w:t>С вступлением в силу ФЗ от 29.12.2012 г. № 273-ФЗ «Об образовании в Российской Федерации» дошкольное образование получило статус первого самостоятельного уровня общего образования. С одной стороны, это признание значимости дошкольного образования в развитии ребенка, а с другой – повышение требований к дошкольному образованию.</w:t>
      </w:r>
    </w:p>
    <w:p w:rsidR="00DB4FF0" w:rsidRDefault="00DB4FF0" w:rsidP="00DB4FF0">
      <w:bookmarkStart w:id="0" w:name="_GoBack"/>
      <w:bookmarkEnd w:id="0"/>
    </w:p>
    <w:p w:rsidR="00DB4FF0" w:rsidRDefault="00DB4FF0" w:rsidP="00DB4FF0">
      <w:r>
        <w:t>Развитие современного общества диктует особые условия организации дошкольного образования, интенсивное внедрение инноваций, новых технологий и методов работы с детьми. В этой ситуации особенно важна профессиональная компетентность, основу которой составляет личностное и профессиональное развитие педагогов.</w:t>
      </w:r>
    </w:p>
    <w:p w:rsidR="00DB4FF0" w:rsidRDefault="00DB4FF0" w:rsidP="00DB4FF0"/>
    <w:p w:rsidR="00DB4FF0" w:rsidRDefault="00DB4FF0" w:rsidP="00DB4FF0">
      <w:r>
        <w:t>Нормативно-правовая база выдвигает ряд требований к профессиональной компетенции педагога ДОО: умение проектировать и корректировать образовательный процесс исходя из особенностей и интересов воспитанников; умение разрабатывать современные психолого-педагогические технологии, основанные на законах развития личности и поведения в реальной среде; готовность осваивать и внедрять инновации; владение информационно-коммуникативными компетенциями. Следует также отметить такие новые требования к педагогам ДОО, как владение подходами к образованию воспитанников с особыми образовательными потребностями, владение стандартизированными методами диагностики личностных характеристик и возрастных особенностей воспитанников.</w:t>
      </w:r>
    </w:p>
    <w:p w:rsidR="00DB4FF0" w:rsidRDefault="00DB4FF0" w:rsidP="00DB4FF0"/>
    <w:p w:rsidR="00DB4FF0" w:rsidRDefault="00DB4FF0" w:rsidP="00DB4FF0">
      <w:r>
        <w:t>Современный специалист ДОО должен быть не только профессионально компетентным, но и находиться в поиске необходимой информации с целью разрешения тех или иных профессиональных проблем, постоянно приобретать дополнительные знания.</w:t>
      </w:r>
    </w:p>
    <w:p w:rsidR="00DB4FF0" w:rsidRDefault="00DB4FF0" w:rsidP="00DB4FF0"/>
    <w:p w:rsidR="00DB4FF0" w:rsidRDefault="00DB4FF0" w:rsidP="00DB4FF0">
      <w:r>
        <w:t>К сожалению, не все педагоги готовы к происходящим изменениям. Практика показывает, что в ряде случаев, формально декларируя переход к новым стандартам, воспитатель сохраняет прежнее содержание образовательного процесса, механически применяя технологии нового содержания, что вызывает еще большее эмоциональное отторжение нововведений частью педагогов. Ряду педагогов, оказалось, непросто мотивировать себя к принятию и включению в реализацию происходящих изменений.</w:t>
      </w:r>
    </w:p>
    <w:p w:rsidR="00DB4FF0" w:rsidRDefault="00DB4FF0" w:rsidP="00DB4FF0"/>
    <w:p w:rsidR="00DB4FF0" w:rsidRDefault="00DB4FF0" w:rsidP="00DB4FF0">
      <w:r>
        <w:t>Для обеспечения развития профессиональной компетентности педагогов нами была выстроена определённая система методической работы с педагогическими кадрами, которая подразумевает активную форму обучения и взаимодействия педагогов в детском саду.</w:t>
      </w:r>
    </w:p>
    <w:p w:rsidR="00DB4FF0" w:rsidRDefault="00DB4FF0" w:rsidP="00DB4FF0"/>
    <w:p w:rsidR="00DB4FF0" w:rsidRDefault="00DB4FF0" w:rsidP="00DB4FF0">
      <w:r>
        <w:lastRenderedPageBreak/>
        <w:t>Такая работа направлена на включение педагогов в инновационную деятельность и осознание её необходимости; информирование педагогов о достижениях современной педагогической науки и практики посредством нормативно-правовых документов, программно-методического и дидактического обеспечения; создание условий для непрерывного развития и саморазвития профессиональной компетентности.</w:t>
      </w:r>
    </w:p>
    <w:p w:rsidR="00DB4FF0" w:rsidRDefault="00DB4FF0" w:rsidP="00DB4FF0"/>
    <w:p w:rsidR="00DB4FF0" w:rsidRDefault="00DB4FF0" w:rsidP="00DB4FF0">
      <w:r>
        <w:t>Для решения задач по повышению уровня профессиональной компетенции в нашем детском саду используются различные формы методической работы, направленные на развитие компетентности педагогов:</w:t>
      </w:r>
    </w:p>
    <w:p w:rsidR="00DB4FF0" w:rsidRDefault="00DB4FF0" w:rsidP="00DB4FF0"/>
    <w:p w:rsidR="00DB4FF0" w:rsidRDefault="00DB4FF0" w:rsidP="00DB4FF0">
      <w:r>
        <w:t xml:space="preserve">- постоянно действующий обучающий семинар по вопросам введения ФГОС </w:t>
      </w:r>
      <w:proofErr w:type="gramStart"/>
      <w:r>
        <w:t>ДО</w:t>
      </w:r>
      <w:proofErr w:type="gramEnd"/>
      <w:r>
        <w:t>. Цель: создание условий для повышения профессиональной компетенции педагогов по внедрению федерального государственного образовательного стандарта дошкольного образования;</w:t>
      </w:r>
    </w:p>
    <w:p w:rsidR="00DB4FF0" w:rsidRDefault="00DB4FF0" w:rsidP="00DB4FF0"/>
    <w:p w:rsidR="00DB4FF0" w:rsidRDefault="00DB4FF0" w:rsidP="00DB4FF0">
      <w:r>
        <w:t xml:space="preserve">- семинары-практикумы. На семинарах предусматривается возможность обсуждения различных точек зрения, дискуссии, создание проблемных ситуаций, которые позволяют в итоге выработать единую позицию по рассматриваемому вопросу. На базе нашего детского сада прошли районные семинары «Планирование и организация педагогического процесса в условиях введения ФГОС </w:t>
      </w:r>
      <w:proofErr w:type="gramStart"/>
      <w:r>
        <w:t>ДО</w:t>
      </w:r>
      <w:proofErr w:type="gramEnd"/>
      <w:r>
        <w:t>» и «</w:t>
      </w:r>
      <w:proofErr w:type="gramStart"/>
      <w:r>
        <w:t>Развивающая</w:t>
      </w:r>
      <w:proofErr w:type="gramEnd"/>
      <w:r>
        <w:t xml:space="preserve"> предметная среда как фактор развития интеллектуальных способностей старших дошкольников»;</w:t>
      </w:r>
    </w:p>
    <w:p w:rsidR="00DB4FF0" w:rsidRDefault="00DB4FF0" w:rsidP="00DB4FF0"/>
    <w:p w:rsidR="00DB4FF0" w:rsidRDefault="00DB4FF0" w:rsidP="00DB4FF0">
      <w:r>
        <w:t>- педагогические советы «Педагогическое проектирование как ресурс развития дошкольников в условиях реализации ФГОС», «Качество педагогического планирования образовательной работы в ДОО», «Обновление системы образования ДОО» и т. д. Применение таких методов проведения педсоветов, как дискуссии, аукционы, круглые столы, педагогические гостиные, обеспечивают откровенный обмен мнениями, помогают сплачивать коллектив, наращивать творческий потенциал каждого педагога;</w:t>
      </w:r>
    </w:p>
    <w:p w:rsidR="00DB4FF0" w:rsidRDefault="00DB4FF0" w:rsidP="00DB4FF0"/>
    <w:p w:rsidR="00DB4FF0" w:rsidRDefault="00DB4FF0" w:rsidP="00DB4FF0">
      <w:r>
        <w:t>- индивидуальные и групповые консультации с целью оказания методической помощи педагогам по вопросам организации образовательного процесса в ДОУ: «Комплексное сопровождение ребенка в условиях ФГОС» «Профессиональная компетентность воспитателя», «Педагогическое мастерство – высший уровень педагогической деятельности» и т. д. Такие консультации расширяют кругозор педагогов, помогают преодолеть трудности в работе, знакомят с инновационными материалами и литературой, делают работу творческой;</w:t>
      </w:r>
    </w:p>
    <w:p w:rsidR="00DB4FF0" w:rsidRDefault="00DB4FF0" w:rsidP="00DB4FF0"/>
    <w:p w:rsidR="00DB4FF0" w:rsidRDefault="00DB4FF0" w:rsidP="00DB4FF0">
      <w:r>
        <w:t>- мастер-классы «Организация игровой деятельности детей дошкольного возраста», «Организация предметно-развивающей среды в ДОО» повышают профессиональную компетентность педагогов, знакомят с педагогическим опытом, системой работы, авторскими находками и всем тем, что помогло педагогу достичь наилучших результатов, развивают творческие способности;</w:t>
      </w:r>
    </w:p>
    <w:p w:rsidR="00DB4FF0" w:rsidRDefault="00DB4FF0" w:rsidP="00DB4FF0"/>
    <w:p w:rsidR="00DB4FF0" w:rsidRDefault="00DB4FF0" w:rsidP="00DB4FF0">
      <w:r>
        <w:t xml:space="preserve">- проведение открытых мероприятий по обмену опытом педагогической деятельности с педагогами района. В октябре провели открытое районное мероприятие по организации педагогического процесса в условиях введения ФГОС </w:t>
      </w:r>
      <w:proofErr w:type="gramStart"/>
      <w:r>
        <w:t>ДО</w:t>
      </w:r>
      <w:proofErr w:type="gramEnd"/>
      <w:r>
        <w:t>;</w:t>
      </w:r>
    </w:p>
    <w:p w:rsidR="00DB4FF0" w:rsidRDefault="00DB4FF0" w:rsidP="00DB4FF0"/>
    <w:p w:rsidR="00DB4FF0" w:rsidRDefault="00DB4FF0" w:rsidP="00DB4FF0">
      <w:r>
        <w:t xml:space="preserve">- педагогические чтения. </w:t>
      </w:r>
      <w:proofErr w:type="gramStart"/>
      <w:r>
        <w:t>С целью освоения и накопления психолого-педагогических знаний в сфере развития системы дошкольного образования, научных и практических инноваций в дошкольной педагогике и детской психологии участвовали в районных педагогических чтениях «Инновационный потенциал воспитателя как условие повышения качества образования в рамках внедрения ФГОС ДО», «Развитие образовательных учреждений в условиях введения ФГОС нового поколения: опыт, проблемы, перспективы», «Реализация ФГОС в образовательных учреждениях района»;</w:t>
      </w:r>
      <w:proofErr w:type="gramEnd"/>
    </w:p>
    <w:p w:rsidR="00DB4FF0" w:rsidRDefault="00DB4FF0" w:rsidP="00DB4FF0"/>
    <w:p w:rsidR="00DB4FF0" w:rsidRDefault="00DB4FF0" w:rsidP="00DB4FF0">
      <w:r>
        <w:t>- деловые игры. Деловая игра повышает интерес, вызывает высокую активность, совершенствует умение в разрешении реальных педагогических проблем. Такие игры как «Проектирование в ДОО» помогают педагогам усвоить технологию проведения образовательной деятельности и образовательных мероприятий;</w:t>
      </w:r>
    </w:p>
    <w:p w:rsidR="00DB4FF0" w:rsidRDefault="00DB4FF0" w:rsidP="00DB4FF0"/>
    <w:p w:rsidR="00DB4FF0" w:rsidRDefault="00DB4FF0" w:rsidP="00DB4FF0">
      <w:r>
        <w:t xml:space="preserve">- прохождение курсов повышения квалификации для всех категорий педагогических работников с целью развития профессиональной компетентности педагогов для создания условий реализации основной образовательной программы в соответствии с ФГОС </w:t>
      </w:r>
      <w:proofErr w:type="gramStart"/>
      <w:r>
        <w:t>ДО</w:t>
      </w:r>
      <w:proofErr w:type="gramEnd"/>
      <w:r>
        <w:t xml:space="preserve">. Все педагоги детского сада прошли курсы повышения квалификации по темам: «Современные стратегии реализации дошкольного образования», «Инновационная деятельность в ДОУ: введение и реализация ФГОС </w:t>
      </w:r>
      <w:proofErr w:type="gramStart"/>
      <w:r>
        <w:t>ДО</w:t>
      </w:r>
      <w:proofErr w:type="gramEnd"/>
      <w:r>
        <w:t>»;</w:t>
      </w:r>
    </w:p>
    <w:p w:rsidR="00DB4FF0" w:rsidRDefault="00DB4FF0" w:rsidP="00DB4FF0"/>
    <w:p w:rsidR="00DB4FF0" w:rsidRDefault="00DB4FF0" w:rsidP="00DB4FF0">
      <w:r>
        <w:t>- банк педагогических идей - это рациональный способ коллективного решения проблем, не поддающихся решению традиционными способами на данном этапе в ДОО;</w:t>
      </w:r>
    </w:p>
    <w:p w:rsidR="00DB4FF0" w:rsidRDefault="00DB4FF0" w:rsidP="00DB4FF0"/>
    <w:p w:rsidR="00DB4FF0" w:rsidRDefault="00DB4FF0" w:rsidP="00DB4FF0">
      <w:r>
        <w:t>- организация деятельности Творческой группы. Каждый член группы сначала самостоятельно изучает опыт, разработку, затем все обмениваются мнениями, спорят, предлагают свои варианты. Важно, чтобы все это реализовалось в практике работы каждого. Члены группы посещают друг у друга занятия, обсуждают их, выделяют лучшие методы и приемы. Если обнаруживается какой-то пробел в понимании знаний или умениях педагога, то идет совместное изучение дополнительной литературы. Творческой группой составлены рабочие образовательные программы, конспекты непосредственно образовательной деятельности. Созданы электронные образовательные ресурсы: презентации по безопасности дорожного движения, пожарной безопасности, диких и домашних животных, видеоролик «Жизнь замечательных детей».</w:t>
      </w:r>
    </w:p>
    <w:p w:rsidR="00DB4FF0" w:rsidRDefault="00DB4FF0" w:rsidP="00DB4FF0"/>
    <w:p w:rsidR="00DB4FF0" w:rsidRDefault="00DB4FF0" w:rsidP="00DB4FF0">
      <w:r>
        <w:lastRenderedPageBreak/>
        <w:t xml:space="preserve">- </w:t>
      </w:r>
      <w:proofErr w:type="gramStart"/>
      <w:r>
        <w:t>у</w:t>
      </w:r>
      <w:proofErr w:type="gramEnd"/>
      <w:r>
        <w:t>частие педагогов в районных методических объединениях и семинарах для выявления, изучения, обобщения и распространения передового педагогического опыта, обмен положительным опытом работы среди педагогов района;</w:t>
      </w:r>
    </w:p>
    <w:p w:rsidR="00DB4FF0" w:rsidRDefault="00DB4FF0" w:rsidP="00DB4FF0"/>
    <w:p w:rsidR="00DB4FF0" w:rsidRDefault="00DB4FF0" w:rsidP="00DB4FF0">
      <w:r>
        <w:t>- участие педагогов в конкурсах профессионального мастерства, в районном конкурсе «Воспитатель года-2015» заняли 1 место;</w:t>
      </w:r>
    </w:p>
    <w:p w:rsidR="00DB4FF0" w:rsidRDefault="00DB4FF0" w:rsidP="00DB4FF0"/>
    <w:p w:rsidR="00DB4FF0" w:rsidRDefault="00DB4FF0" w:rsidP="00DB4FF0">
      <w:r>
        <w:t>- смотры-конкурсы. Для проверки профессиональных знаний, умений, навыков, педагогической эрудиции у нас ежегодно проходят конкурсы готовности групп к новому учебному году, на лучшее новогоднее оформление групп, зимних построек из снега;</w:t>
      </w:r>
    </w:p>
    <w:p w:rsidR="00DB4FF0" w:rsidRDefault="00DB4FF0" w:rsidP="00DB4FF0"/>
    <w:p w:rsidR="00DB4FF0" w:rsidRDefault="00DB4FF0" w:rsidP="00DB4FF0">
      <w:r>
        <w:t>- самообразование педагогов - расширение и углубление знаний, совершенствование имеющихся и приобретение новых навыков и умений.</w:t>
      </w:r>
    </w:p>
    <w:p w:rsidR="00DB4FF0" w:rsidRDefault="00DB4FF0" w:rsidP="00DB4FF0"/>
    <w:p w:rsidR="00DB4FF0" w:rsidRDefault="00DB4FF0" w:rsidP="00DB4FF0">
      <w:r>
        <w:t>Также используем и такие формы и методы, как коллективное решение проблемных ситуаций и групповые дискуссии.</w:t>
      </w:r>
    </w:p>
    <w:p w:rsidR="00DB4FF0" w:rsidRDefault="00DB4FF0" w:rsidP="00DB4FF0"/>
    <w:p w:rsidR="00DB4FF0" w:rsidRDefault="00DB4FF0" w:rsidP="00DB4FF0">
      <w:r>
        <w:t>Разработали требования к содержанию портфолио педагогов. Наличие такого информационного банка способствует росту интеллектуального потенциала, стимулирует педагога к осуществлению инновационной деятельности, учит презентации своей работы.</w:t>
      </w:r>
    </w:p>
    <w:p w:rsidR="00DB4FF0" w:rsidRDefault="00DB4FF0" w:rsidP="00DB4FF0"/>
    <w:p w:rsidR="00DB4FF0" w:rsidRDefault="00DB4FF0" w:rsidP="00DB4FF0">
      <w:r>
        <w:t>Разнообразные формы методической работы обеспечивают индивидуально-дифференцированный подход к каждому педагогу, помогают им найти себя в самостоятельном проведении какого-либо мероприятия, творчески проявить себя в деле.</w:t>
      </w:r>
    </w:p>
    <w:p w:rsidR="00DB4FF0" w:rsidRDefault="00DB4FF0" w:rsidP="00DB4FF0"/>
    <w:p w:rsidR="00DB4FF0" w:rsidRDefault="00DB4FF0" w:rsidP="00DB4FF0">
      <w:r>
        <w:t>Таким образом, основным источником профессиональной компетентности педагога являются обучение и опыт. Профессиональная компетентность характеризуется постоянным стремлением к совершенствованию, приобретению все новых знаний и умений, обогащению деятельности. Психологической основой компетентности является готовность к постоянному повышению своей квалификации, профессиональному развитию.</w:t>
      </w:r>
    </w:p>
    <w:p w:rsidR="00DB4FF0" w:rsidRDefault="00DB4FF0" w:rsidP="00DB4FF0"/>
    <w:p w:rsidR="00D37CDD" w:rsidRDefault="00DB4FF0" w:rsidP="00DB4FF0">
      <w:r>
        <w:t>Не развивающийся педагог никогда не воспитает творческую созидательную личность. Поэтому именно повышение компетентности и профессионализма педагога есть необходимое условие повышения качества, как педагогического процесса, так и качества дошкольного образования в целом.</w:t>
      </w:r>
    </w:p>
    <w:sectPr w:rsidR="00D3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51"/>
    <w:rsid w:val="003A3F51"/>
    <w:rsid w:val="00D37CDD"/>
    <w:rsid w:val="00DB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1398</Words>
  <Characters>7970</Characters>
  <Application>Microsoft Office Word</Application>
  <DocSecurity>0</DocSecurity>
  <Lines>66</Lines>
  <Paragraphs>18</Paragraphs>
  <ScaleCrop>false</ScaleCrop>
  <Company/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2017-10-05T10:01:00Z</dcterms:created>
  <dcterms:modified xsi:type="dcterms:W3CDTF">2017-10-05T10:01:00Z</dcterms:modified>
</cp:coreProperties>
</file>