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5" w:rsidRPr="00A46535" w:rsidRDefault="00A46535" w:rsidP="00A46535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i/>
          <w:sz w:val="28"/>
          <w:szCs w:val="28"/>
        </w:rPr>
        <w:t>Фондикова Ирина Валерьевна,</w:t>
      </w:r>
    </w:p>
    <w:p w:rsidR="00A46535" w:rsidRPr="00A46535" w:rsidRDefault="00A46535" w:rsidP="00A46535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учитель-логопед,</w:t>
      </w:r>
    </w:p>
    <w:p w:rsidR="00A46535" w:rsidRPr="00A46535" w:rsidRDefault="00A46535" w:rsidP="00A46535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МБДОУ г. Мурманска № 82</w:t>
      </w:r>
    </w:p>
    <w:p w:rsidR="00657C7D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FD7CF8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инновационных </w:t>
      </w:r>
      <w:bookmarkStart w:id="0" w:name="_GoBack"/>
      <w:bookmarkEnd w:id="0"/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технологий </w:t>
      </w:r>
    </w:p>
    <w:p w:rsidR="00A46535" w:rsidRDefault="00657C7D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логопедических занятиях</w:t>
      </w:r>
      <w:r w:rsidR="00A46535" w:rsidRPr="00A46535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Аннотация.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Статья  с конспектом логопедического занятия посвящена применению на занятиях с дошкольниками-логопатами с нарушением зрения эффективных здоровьесберегающих технологий: корригирующей ходьбы с элементами логоритмики, дыхательной гимнастики по А.Н. Стрельниковой, артикуляционной гимнастики с элементами биоэнергопластики, использованию самомассажа, элементов кинезиологии, нетрадиционных методов массажа мягкого нёба, развитию мелкой моторики, мимической гимнастики, релаксации,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фитопедагогики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535" w:rsidRPr="00A46535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логопедического занятия </w:t>
      </w:r>
    </w:p>
    <w:p w:rsidR="00A46535" w:rsidRPr="00A46535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на подготовительном этапе коррекции звукопроизношения </w:t>
      </w:r>
    </w:p>
    <w:p w:rsidR="00A46535" w:rsidRPr="00A46535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«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>Путешествие ребят в гости к лесным обитателям».</w:t>
      </w:r>
    </w:p>
    <w:p w:rsidR="00A46535" w:rsidRPr="00A46535" w:rsidRDefault="00A46535" w:rsidP="00A46535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записка к конспекту занятия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ab/>
        <w:t xml:space="preserve">Представленный ниже конспект занятия </w:t>
      </w:r>
      <w:r w:rsidRPr="00A4653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показывает, как используются здоровьесберегающие технологии в работе с детьми с нарушением зрения на подготовительном этапе коррекции звукопроизношения.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МБДОУ г. Мурманска № 82 посещают дети с нарушениями зрения (косоглазие,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амблиопия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). Как биологическое неблагополучие, нарушение зрения (первичный дефект) приводит к дисгармоничному развитию малыша. Это может выражаться в неблагополучии в эмоционально-волевой сфере ребенка, отставании в физическом развитии: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- или гиподинамии, нарушении общей и мелкой моторики,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дискоординации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движений, частых соматических заболеваниях, слабом развитии дыхательного аппарата. Как логопед, не могу не заметить у наших воспитанников неразвитую артикуляционную моторику, амимичное  лицо, назальный оттенок  в голосе. </w:t>
      </w: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Всё это прямо или косвенно приводит к нарушению в формировании речевого развития (вторичный дефект). Но без четкой, хорошо артикулируемой, грамматически правильной, выразительной  речи успешная социализация и адаптация в школьных условиях невозможна. А вопрос об успешной социальной адаптации является основным в реализации требований  ФГОС.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Поэтому перед нами встал вопрос о  необходимости поиска новых эффективных форм, средств  и методов оздоровления наших воспитанников, которые наряду с нарушениями зрения имеют речевые дефекты различной степени сложности.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В связи с этим была разработана система упражнений, основанных на здоровьесберегающих технологиях, использовании как традиционных, так и нетрадиционных методов. Это такие виды деятельности как корригирующая ходьба, дыхательная гимнастика, логоритмика,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, пальчиковая гимнастика, артикуляционная и мимическая гимнастика, упражнения на релаксацию, кинезиологическая гимнастика, беседы, фитопедагогика – расширение знаний о полезных лекарственных растениях и прием настоя шиповника, красной рябины и меда (если нет противопоказаний).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Изначально все виды деятельности использовались на занятиях кружка «Речевичок-здоровячок», которые посещали дети среднего дошкольного возраста, пока не занимающиеся с учителем-логопедом. Ежегодный анализ результатов речевого обследования детей в конце учебного года после занятий в кружке «Речевичок-здоровячок» давал самые положительные результаты</w:t>
      </w: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: снизился  уровень заболеваемости детей, они приобщались к здоровому образу жизни, овладевали навыками оздоровления, развивалась двигательная и речевая активность. Осуществлялась профилактика речевых нарушений: многие воспитанники избавлялись от возрастных проблем в звукопроизношении благодаря таким занятиям. 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К сожалению, не все дети, направленные территориальной психолого-медико-педагогической комиссией г. Мурманска на занятия с учителем-логопедом в старшем дошкольном возрасте посещали кружок </w:t>
      </w:r>
      <w:r w:rsidRPr="00A46535">
        <w:rPr>
          <w:rFonts w:ascii="Times New Roman" w:eastAsia="Calibri" w:hAnsi="Times New Roman" w:cs="Times New Roman"/>
          <w:sz w:val="28"/>
          <w:szCs w:val="28"/>
        </w:rPr>
        <w:t>«Речевичок-</w:t>
      </w: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здоровячок». Чтобы успешно проводить коррекцию звукопроизношения, необходим подготовленный речевой аппарат ребенка: развитая артикуляция, мимика, просодика, правильное диафрагмальное дыхание. Лишь при этих условиях коррекция будет успешной и не заставит ребёнка прилагать усилия в достижении цели. (Хотелось бы, чтобы ребенок не заметил, что проводится тяжелая кропотливая работа). На помощь приходят те «изюминки», которые были найдены и апробированы на занятиях в кружке «Речевичок-здоровячок». Анализ опыта кружковой деятельности привел к решению использовать на логопедических занятиях те  методы и технологии, которые применялись на занятиях в кружке.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В структуру классического логопедического занятия по коррекции звукопроизношения длительностью не более 20-25 мин для 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старшего-подготовительного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к школе дошкольного возраста (по СанПиН</w:t>
      </w:r>
      <w:r w:rsidRPr="00A46535">
        <w:rPr>
          <w:rFonts w:ascii="Open Sans" w:eastAsia="Calibri" w:hAnsi="Open Sans" w:cs="Times New Roman"/>
          <w:sz w:val="28"/>
          <w:szCs w:val="28"/>
          <w:shd w:val="clear" w:color="auto" w:fill="FFFFFF"/>
        </w:rPr>
        <w:t xml:space="preserve"> 2.4.1.3049-13</w:t>
      </w:r>
      <w:r w:rsidRPr="00A46535">
        <w:rPr>
          <w:rFonts w:ascii="Times New Roman" w:eastAsia="Calibri" w:hAnsi="Times New Roman" w:cs="Times New Roman"/>
          <w:sz w:val="28"/>
          <w:szCs w:val="28"/>
        </w:rPr>
        <w:t>)  все вышеперечисленные виды деятельности  включить невозможно: не хватит времени на постановку, автоматизацию, дифференциацию поставленных звуков, других видов логопедического воздействия. Поэтому занятие на подготовительном этапе по коррекции звукопроизношения структурировано иначе и включает в себя следующие виды деятельности: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92D050"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Организационный этап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– для развития сохранных анализаторов;</w:t>
      </w:r>
      <w:r w:rsidRPr="00A46535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корригирующая ходьба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развития координации дви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жений, профилактики плоско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стопия;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логоритмика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разви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тия речедвигательного и слу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хового анализаторов, регуля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ции дыхания, закрепления двигательных навыков и правильного произношения;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дыхательная гимнастика,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способствующая выработке правильного диафрагмального дыхания, продолжительности выдоха, его силы и постепенности у детей с нарушением темпа речи, имеющих дефек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ты звукопроизношения;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spellStart"/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>психогимнастика</w:t>
      </w:r>
      <w:proofErr w:type="spellEnd"/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вос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становления и сохранения эмо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ционального благополучия и пре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дупреждения психических рас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 xml:space="preserve">стройств, развития и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коррекции различных сторон психики;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пальчиковая гимнастика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тренировки пальцев и ки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стей рук, стимуляции деятель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ности речевых зон коры го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ловного мозга;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>артикуляционная гимнас</w:t>
      </w: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softHyphen/>
        <w:t xml:space="preserve">тика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развития функ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ций речедвигательного аппа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рата, правильного произноше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звуков речи;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релаксация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расслаб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ления мышц рук, ног, лица, туловища, снятия мышечного и эмоционального напряжения;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коррекционная гимнастика для глаз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– поскольку воспитанники имеют нарушения зрения необходимо включать в занятие упражнения, направленные на повышение остроты зрения, развитие прослеживающей функции глаз, расслабляющие или, наоборот, активизирующие работу мышц глаз;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>кинезиологическая гимнас</w:t>
      </w: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softHyphen/>
        <w:t xml:space="preserve">тика —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для улучшения мыс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лительной деятельности, раз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вития синхронности работы полушарий, улучшения запоминания, повышения устой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чивости внимания, облегче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процесса письма;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беседы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формирова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убеждений и привычек здорового образа жизни, куль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турно-гигиенических навы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ков, расширения представле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о состоянии собственного тела, здоровья;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фитопедагогика –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расширение знаний о полезных лекарственных растениях и прием настоя шиповника, красной рябины и меда (если нет противопоказаний).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Конспект одного из таких занятий представляю Вашему вниманию.</w:t>
      </w:r>
    </w:p>
    <w:p w:rsidR="00A46535" w:rsidRPr="00A46535" w:rsidRDefault="00A46535" w:rsidP="00A4653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46535" w:rsidRPr="00A46535" w:rsidRDefault="00A46535" w:rsidP="00A46535">
      <w:pPr>
        <w:spacing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Путешествие ребят в гости к лесным обитателям.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Сохранение и укрепление здоровья детей на основе комплексного и системного использования здоровьесберегающих технологий,  оптимизации двигательной деятельности. 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>Развитие  речевых возможностей детей.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Подготовка речевого аппарата ребёнка к постановке и автоматизации </w:t>
      </w:r>
      <w:r w:rsidRPr="00A46535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нарушенных звуков русского языка.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>Развитие зрительных возможностей.</w:t>
      </w:r>
    </w:p>
    <w:p w:rsidR="00A46535" w:rsidRPr="00A46535" w:rsidRDefault="00A46535" w:rsidP="00A4653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sz w:val="28"/>
          <w:szCs w:val="28"/>
        </w:rPr>
        <w:t>Оказание помощи по раз</w:t>
      </w:r>
      <w:r w:rsidRPr="00A46535">
        <w:rPr>
          <w:rFonts w:ascii="Times New Roman" w:eastAsia="Times New Roman" w:hAnsi="Times New Roman" w:cs="Times New Roman"/>
          <w:sz w:val="28"/>
          <w:szCs w:val="28"/>
        </w:rPr>
        <w:softHyphen/>
        <w:t>витию умения использовать резервы своего организма для сохранения, укрепления и повышения уровня здоровья.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Создание условий для оп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тимального психофизического развития дошкольников.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gramStart"/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Развитие основных двига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тельных навыков (ходьбы, бега) и двигатель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ных качеств (сила, ловкость, быстрота, выносливость) на основе формирования двига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тельного стереотипа.</w:t>
      </w:r>
      <w:proofErr w:type="gramEnd"/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Формирование умения произвольно управлять телом, эмоциями.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Развитие дыхательного аппарата, мелкой и артикуляционной и мимической моторики.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Формирование навыков самомассажа.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Раз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витие синхронности работы обоих полушарий головного мозга.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Овладение  навыком </w:t>
      </w:r>
      <w:r w:rsidRPr="00A46535">
        <w:rPr>
          <w:rFonts w:ascii="Times New Roman" w:eastAsia="Times New Roman" w:hAnsi="Times New Roman" w:cs="Times New Roman"/>
          <w:sz w:val="28"/>
          <w:szCs w:val="28"/>
        </w:rPr>
        <w:t>расслаб</w:t>
      </w:r>
      <w:r w:rsidRPr="00A46535">
        <w:rPr>
          <w:rFonts w:ascii="Times New Roman" w:eastAsia="Times New Roman" w:hAnsi="Times New Roman" w:cs="Times New Roman"/>
          <w:sz w:val="28"/>
          <w:szCs w:val="28"/>
        </w:rPr>
        <w:softHyphen/>
        <w:t>ления мышц рук, ног, лица, туловища, снятия мышечного и эмоционального напряжения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sz w:val="28"/>
          <w:szCs w:val="28"/>
        </w:rPr>
        <w:t>Развитие прослеживающей функции глаз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Повышение функцио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нальных и адаптивных воз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можностей организма детей за счет внедрения здоровьесберегающих технологий.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</w:rPr>
      </w:pPr>
      <w:proofErr w:type="gramStart"/>
      <w:r w:rsidRPr="00A4653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Оборудование и материалы:</w:t>
      </w:r>
      <w:r w:rsidRPr="00A46535">
        <w:rPr>
          <w:rFonts w:ascii="Times New Roman" w:eastAsia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игрушки Плюшевый медвежонок, лягушка,  «Мотылек», привязанный нитью к палочке, искусственное дерево, кукла Баба Яга, домик Бабы Яги, «Чудесный мешочек» с массажными шариками Су-</w:t>
      </w:r>
      <w:proofErr w:type="spellStart"/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джок</w:t>
      </w:r>
      <w:proofErr w:type="spellEnd"/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по количеству детей, настой шиповника с красной рябиной и мёдом, разлитый по стаканчикам, индивидуальные коврики, зрительные ориентиры - цветочки на полу, аудиозаписи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«Топ, топ, топает малыш» (без слов), «Бабка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Ёжка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», «Моль», музыка для релаксации (2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композиции),</w:t>
      </w:r>
      <w:r w:rsidRPr="00A465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46535">
        <w:rPr>
          <w:rFonts w:ascii="Times New Roman" w:eastAsia="Calibri" w:hAnsi="Times New Roman" w:cs="Times New Roman"/>
          <w:sz w:val="28"/>
          <w:szCs w:val="28"/>
        </w:rPr>
        <w:t>мелодия 1 Т.В. Новиковой-Иванцовой.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Звучит музыка «Топ-топ, топает малыш» (без слов). Заходят дети в группу.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Логопед: Ребята, сегодня я приглашаю вас в путешествие в лес. Хотите пойти со мной?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Дети: Хотим!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Логопед: Чьё имя я назову шёпотом, тот встанет на лесную тропинку.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Логопед называет имена всех детей шёпотом (артикуляция логопеда не показывается, дети ориентируются только на тихий звук)</w:t>
      </w:r>
      <w:r w:rsidRPr="00A46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465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A46535">
        <w:rPr>
          <w:rFonts w:ascii="Times New Roman" w:eastAsia="Calibri" w:hAnsi="Times New Roman" w:cs="Times New Roman"/>
          <w:b/>
          <w:sz w:val="28"/>
          <w:szCs w:val="28"/>
        </w:rPr>
        <w:t>Коррегирующая</w:t>
      </w:r>
      <w:proofErr w:type="spellEnd"/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 ходьба, прыжки и бег.</w:t>
      </w:r>
      <w:proofErr w:type="gramEnd"/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Сюрпризный момент: дети «встречают» на лесной тропинке медвежонка (плюшевая игрушка спрятана за искусственное дерево). Вместе с медвежонком в руках логопеда под музыку (мелодия 1 Т.В. Новиковой-Иванцовой) со словами выполняются движения:</w:t>
      </w:r>
    </w:p>
    <w:p w:rsidR="00A46535" w:rsidRPr="00A46535" w:rsidRDefault="00A46535" w:rsidP="00A4653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t xml:space="preserve">Логопедическая разминка </w:t>
      </w:r>
      <w:r w:rsidRPr="00A465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«Медвежата»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носках в среднем темпе, руки за головой</w:t>
      </w:r>
      <w:r w:rsidRPr="00A4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веселые ребята,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Наше имя – медвежата.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Любим лазать и метать,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</w:t>
      </w:r>
      <w:proofErr w:type="gramEnd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прыгать и играть. 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в глубоком приседе.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Мишка шел, шел, 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Землянику он нашел,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Он присел, попыхтел,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Землянику всю он съел.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с высоким подниманием бедра, поворотом на 360 градусов</w:t>
      </w:r>
      <w:r w:rsidRPr="00A4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Мишка шел, шел, 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 тихой речке он пришел,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Сделал полный порот</w:t>
      </w:r>
      <w:proofErr w:type="gramEnd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Через речку пошел вброд. 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 с продвижением вперед.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Мишка шел, шел, 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На лужайку он пришел,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Он попрыгал на лужайке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Быстро, ловко, словно зайка.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A46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A4653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Дыхательная гимнастика (по А.Н. Стрельниковой).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логопедической разминки дети прощаются с медвежонком, спокойным шагом рассредоточиваются по  полянке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музыка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«Топ-топ, топает малыш»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занимают свободные места по всей группе (используются зрительные ориентиры – цветочки).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Логопед: Мы пришли в лес: почувствуйте, какой здесь свежий воздух!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ahoma"/>
          <w:sz w:val="28"/>
          <w:szCs w:val="28"/>
          <w:lang w:eastAsia="ru-RU"/>
        </w:rPr>
        <w:t>Выполняется адаптированная для детей дыхательная гимнастика по показу логопеда при открытой фрамуге:</w:t>
      </w:r>
      <w:r w:rsidRPr="00A465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A46535"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 xml:space="preserve">«Ладошки», </w:t>
      </w:r>
      <w:r w:rsidRPr="00A46535">
        <w:rPr>
          <w:rFonts w:ascii="Times New Roman" w:eastAsia="Andale Sans UI" w:hAnsi="Times New Roman" w:cs="Tahoma"/>
          <w:i/>
          <w:kern w:val="1"/>
          <w:sz w:val="28"/>
          <w:szCs w:val="28"/>
          <w:lang w:eastAsia="ru-RU"/>
        </w:rPr>
        <w:t>«Погончики»</w:t>
      </w:r>
      <w:r w:rsidRPr="00A46535">
        <w:rPr>
          <w:rFonts w:ascii="Times New Roman" w:eastAsia="Andale Sans UI" w:hAnsi="Times New Roman" w:cs="Arial"/>
          <w:i/>
          <w:kern w:val="1"/>
          <w:sz w:val="28"/>
          <w:szCs w:val="28"/>
          <w:lang w:eastAsia="ru-RU"/>
        </w:rPr>
        <w:t xml:space="preserve">, </w:t>
      </w: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«Повороты» (+гимнастика для глаз),</w:t>
      </w:r>
      <w:bookmarkStart w:id="1" w:name="s6"/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«Ушки», «Кошка», «Обними плечи», «Насос», «</w:t>
      </w:r>
      <w:r w:rsidRPr="00A46535">
        <w:rPr>
          <w:rFonts w:ascii="Times New Roman" w:eastAsia="Andale Sans UI" w:hAnsi="Times New Roman" w:cs="Times New Roman"/>
          <w:bCs/>
          <w:i/>
          <w:kern w:val="1"/>
          <w:sz w:val="28"/>
          <w:szCs w:val="28"/>
          <w:lang w:eastAsia="ru-RU"/>
        </w:rPr>
        <w:t>Большой маятник</w:t>
      </w:r>
      <w:bookmarkStart w:id="2" w:name="s9"/>
      <w:bookmarkEnd w:id="1"/>
      <w:r w:rsidRPr="00A46535">
        <w:rPr>
          <w:rFonts w:ascii="Times New Roman" w:eastAsia="Andale Sans UI" w:hAnsi="Times New Roman" w:cs="Times New Roman"/>
          <w:bCs/>
          <w:i/>
          <w:kern w:val="1"/>
          <w:sz w:val="28"/>
          <w:szCs w:val="28"/>
          <w:lang w:eastAsia="ru-RU"/>
        </w:rPr>
        <w:t>», «Малый маятник»</w:t>
      </w: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+(гимнастика для глаз) </w:t>
      </w:r>
      <w:proofErr w:type="gramEnd"/>
    </w:p>
    <w:bookmarkEnd w:id="2"/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A46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>Артикуляционная гимнастика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Звучит музыка «Топ-топ, топает малыш».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Логопед: Мы шли-шли и пришли к избушке Бабы Яги. Бабка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Ёжка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очень добрая и хочет с нами поиграть. Поиграем с ней?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Дети: Поиграем.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46535">
        <w:rPr>
          <w:rFonts w:ascii="Times New Roman" w:eastAsia="Calibri" w:hAnsi="Times New Roman" w:cs="Times New Roman"/>
          <w:i/>
          <w:sz w:val="28"/>
          <w:szCs w:val="28"/>
        </w:rPr>
        <w:t xml:space="preserve">Бабка </w:t>
      </w:r>
      <w:proofErr w:type="spellStart"/>
      <w:r w:rsidRPr="00A46535">
        <w:rPr>
          <w:rFonts w:ascii="Times New Roman" w:eastAsia="Calibri" w:hAnsi="Times New Roman" w:cs="Times New Roman"/>
          <w:i/>
          <w:sz w:val="28"/>
          <w:szCs w:val="28"/>
        </w:rPr>
        <w:t>Ёжка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» дети по показу логопеда выполняют артикуляционную гимнастику с элементами биоэнергопластики («</w:t>
      </w:r>
      <w:r w:rsidRPr="00A46535">
        <w:rPr>
          <w:rFonts w:ascii="Times New Roman" w:eastAsia="Calibri" w:hAnsi="Times New Roman" w:cs="Times New Roman"/>
          <w:i/>
          <w:sz w:val="28"/>
          <w:szCs w:val="28"/>
        </w:rPr>
        <w:t>Птенчик», Улыбка», «Трубочка», «Лошадка»)</w:t>
      </w:r>
      <w:r w:rsidRPr="00A46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Самомассаж (расслабляющий)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приглашаются на полянку отдохнуть: садятся на стульчики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музыка «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Топ-топ, топает малыш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Давайте немножко отдохнем.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спокойная музыка для релаксации.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по показу логопеда медленные массажные движения: поглаживания, растирание, разминание мышц лица 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массажным линиям от подбородка к ушам, на лбу от бровей к волосам, постукивание пальчиками по подбородку, скулам, лбу («пальцевой душ»), и заканчивают поглаживанием.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Самомассаж мягкого нёба, мимическая гимнастика (жевательные движения), коррекционная гимнастика для глаз.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 Яге очень понравилось с вами, ребята, играть. Но она опечалена, слишком много  у нее старых вещей в избушке, а в них моль завелась. </w:t>
      </w:r>
      <w:proofErr w:type="gramStart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Внесение «Мотылька», привязанного нитью к палочке.</w:t>
      </w:r>
      <w:proofErr w:type="gramEnd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прослеживают глазами по траектории его движения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вредное это насекомое: очень любит полакомиться старыми вещами в шкафу! Расскажем бабушке, как от нее избавиться? Как? Правильно: напугать  и положить нафталин. Дети «пугают» моль: выполняют упражнение для самомассажа мягкого нёба (проговаривание гласных А, О, У, </w:t>
      </w:r>
      <w:proofErr w:type="gramStart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Э на твердой атаке голоса и с отодвижением языку вовнутрь – прием «Клювик» - соединенные в щепотку большой, указательный и средний пальцы просовываются в рот – язык инстинктивно отодвигается в глубь, вызывая движение мягкого нёба). Под музыку «Моль» в исп. Л. Полищук дети выполняют мимическую гимнастику (жевательные движения).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развития мелкой моторики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Бабка </w:t>
      </w:r>
      <w:proofErr w:type="spellStart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Ёжка</w:t>
      </w:r>
      <w:proofErr w:type="spellEnd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«благодарит» детей и дарит им своих друзей - ёжиков («Чудесный мешочек») дети достают  шарик - </w:t>
      </w:r>
      <w:proofErr w:type="spellStart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суджок</w:t>
      </w:r>
      <w:proofErr w:type="spellEnd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Выполняется упражнение «Ёжик»:</w:t>
      </w:r>
    </w:p>
    <w:p w:rsidR="00A46535" w:rsidRPr="00A46535" w:rsidRDefault="00A46535" w:rsidP="00A46535">
      <w:pPr>
        <w:spacing w:line="360" w:lineRule="auto"/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>Ёжик колет нам ладошки,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Поиграем с ним немножко.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Если будем с ним играть —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Ручки будем развивать.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Ловкими станут пальчики,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Умными — девочки, мальчики.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Ёжик  нам ладошки колет,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Руки нам готовит к школе.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>. Кинезиологическое упражнение</w:t>
      </w:r>
      <w:r w:rsidRPr="00A465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653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«Кулак-ребро-ладонь».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Дети под музыку </w:t>
      </w:r>
      <w:r w:rsidRPr="00A46535">
        <w:rPr>
          <w:rFonts w:ascii="Times New Roman" w:eastAsia="Calibri" w:hAnsi="Times New Roman" w:cs="Times New Roman"/>
          <w:sz w:val="28"/>
          <w:szCs w:val="28"/>
        </w:rPr>
        <w:t>«Топ-топ, топает малыш»</w:t>
      </w:r>
      <w:r w:rsidRPr="00A46535">
        <w:rPr>
          <w:rFonts w:ascii="Times New Roman" w:eastAsia="Calibri" w:hAnsi="Times New Roman" w:cs="Times New Roman"/>
          <w:iCs/>
          <w:sz w:val="28"/>
          <w:szCs w:val="28"/>
        </w:rPr>
        <w:t xml:space="preserve"> идут по тропинке дальше и встречают на дорожке лягушку, которая предлагает с ними поиграть. Сидя на </w:t>
      </w:r>
      <w:proofErr w:type="gramStart"/>
      <w:r w:rsidRPr="00A4653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стульчиках</w:t>
      </w:r>
      <w:proofErr w:type="gramEnd"/>
      <w:r w:rsidRPr="00A46535">
        <w:rPr>
          <w:rFonts w:ascii="Times New Roman" w:eastAsia="Calibri" w:hAnsi="Times New Roman" w:cs="Times New Roman"/>
          <w:iCs/>
          <w:sz w:val="28"/>
          <w:szCs w:val="28"/>
        </w:rPr>
        <w:t xml:space="preserve"> дети выполняют упражнение</w:t>
      </w:r>
      <w:r w:rsidRPr="00A46535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A4653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Лягушка</w:t>
      </w:r>
      <w:r w:rsidRPr="00A46535">
        <w:rPr>
          <w:rFonts w:ascii="Times New Roman" w:eastAsia="Calibri" w:hAnsi="Times New Roman" w:cs="Times New Roman"/>
          <w:bCs/>
          <w:sz w:val="28"/>
          <w:szCs w:val="28"/>
        </w:rPr>
        <w:t>» с опорой на коленях.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Лягушка (К) хочет (Р) в пруд (Л),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Лягушке (К) скучно (Р)  тут (Л), 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А пруд (К) зарос (Р)  травой (Л),</w:t>
      </w:r>
    </w:p>
    <w:p w:rsidR="00A46535" w:rsidRPr="00A46535" w:rsidRDefault="00A46535" w:rsidP="00A46535">
      <w:pPr>
        <w:spacing w:line="360" w:lineRule="auto"/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Красивой (К) и (Р)  густой (Л).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Релаксация «Путешествие на облаке».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Логопед: Дорогие ребята, мы с вами не заметили, как ушли очень далеко, пора возвращаться домой. А вернемся мы на облачке. Занимайте коврики. Дети ложатся на индивидуальные коврики на спину, закрывают глаза.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Логопед: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Прыгните на белое пушистое облако, похожее на мягкую гору из пухлых подушек. Почувствуйте, как ваши ноги, спина, попка удобно расположились на этой большой облачной подушке.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Облако медленно поднимается в синее небо. Чувствуете, как ветер овевает ваши лица? Здесь, высоко в небе, все спокойно и тихо. Облако везет вас назад, на ваше место в группе. Тихонько слезьте с облака и поблагодарите его за то, что оно так хорошо вас покатало. Теперь понаблюдайте, как оно медленно растает в воздухе. Потянитесь, выпрямитесь, и снова будьте бодрыми, свежими и внимательными.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Итог.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Логопед: Понравилось вам путешествие? Что запомнилось? (Ответы детей). А Бабушка Яга  приготовила вам «Волшебный напиток» (см. Приложение 1): он целебный, поможет вам быть здоровыми весь год. Угощение детей, они определяют по вкусу, из чего он приготовлен (каждое занятие заканчивается питьем этого настоя - из шиповника, красной рябины и меда). Благодарят за напиток и путешествие, прощаются и «возвращаются» в детский сад.</w:t>
      </w:r>
    </w:p>
    <w:p w:rsidR="00A46535" w:rsidRPr="00A46535" w:rsidRDefault="00A46535" w:rsidP="00A4653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46535" w:rsidRPr="00A46535" w:rsidRDefault="00A46535" w:rsidP="00A4653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Бушлякова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Р.Г. Артикуляционная гимнастика с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биоэнергопластикой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>ООО Издательство «ДЕТСТВО_ПРЕСС», 2011. – 240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Волкова Л.С. Результаты экспериментального изучения нарушений устной речи у детей с глубокими дефектами зрения. // Дефектология. – 1982. – № 3 – С. 14 – 18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Ермаков В.П., Якунин Г.А. Основы тифлопедагогики: Развитие воспитание и обучение детей с нарушениями  зрения. – М.: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. Изд. Центр ВЛАДОС, 2000. – 240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Новиковская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О.А. Логоритмика для дошкольников в играх и упражнениях. СПб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>ООО Издательство «ДЕТСТВО_ПРЕСС»,  2012. – 272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Плаксина Л.И. Психолого-педагогическая характеристика детей с нарушением зрения: Учебное пособие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. –– 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>М.: РАОИКП, 1999, 54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Поваляева М.А. Коррекционная педагогика. Взаимодействие специалистов. Коллективная монография. – Ростов-на-Дону: «Феникс», 2002. – 352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Чистякова М. Л.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/ Под ред. М.И.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– М.: Просвещение: ВЛАДОС, 1995. – 160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Щетинин М. Н. Дыхательная гимнастика А.Н. Стрельниковой. М.: Издательство «Метафора», 2011. – 128 с.</w:t>
      </w:r>
    </w:p>
    <w:p w:rsidR="00A46535" w:rsidRPr="00A46535" w:rsidRDefault="00A46535" w:rsidP="00A4653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b/>
          <w:iCs/>
          <w:kern w:val="1"/>
          <w:sz w:val="28"/>
          <w:szCs w:val="28"/>
        </w:rPr>
        <w:t>Приложения.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A46535" w:rsidRPr="00A46535" w:rsidRDefault="00A46535" w:rsidP="00A465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напиток».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 плодов шиповника, ягод красной рябины с добавлением мёда.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 плодов шиповника обладает способностью повышать остроту зрения. Ягоды рябины </w:t>
      </w:r>
      <w:proofErr w:type="gramStart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значительное количество витамина А. Из-за этого они положительно влияют</w:t>
      </w:r>
      <w:proofErr w:type="gramEnd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сетчатку глаза. Настой плодов шиповника и ягод рябины  помогает  повысить остроту зрения, положительно влияют на сетчатку глаза, а добавленный в настой мед укрепит общее состояние организма. Пропорции, в которых настаиваются шиповник и рябина, указаны на аптечной упаковке. Мёд – по вкусу детей. (Соблюдать противопоказания – индивидуальную непереносимость). </w:t>
      </w:r>
    </w:p>
    <w:p w:rsidR="00346951" w:rsidRDefault="00346951"/>
    <w:sectPr w:rsidR="00346951" w:rsidSect="004A0F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7044"/>
    <w:multiLevelType w:val="hybridMultilevel"/>
    <w:tmpl w:val="3D4C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89C"/>
    <w:multiLevelType w:val="hybridMultilevel"/>
    <w:tmpl w:val="904089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692B25"/>
    <w:multiLevelType w:val="hybridMultilevel"/>
    <w:tmpl w:val="5AD2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22A7"/>
    <w:multiLevelType w:val="hybridMultilevel"/>
    <w:tmpl w:val="3788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D1"/>
    <w:rsid w:val="00346951"/>
    <w:rsid w:val="00657C7D"/>
    <w:rsid w:val="00A46535"/>
    <w:rsid w:val="00C05ED1"/>
    <w:rsid w:val="00D820F2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2367</Words>
  <Characters>13492</Characters>
  <Application>Microsoft Office Word</Application>
  <DocSecurity>0</DocSecurity>
  <Lines>112</Lines>
  <Paragraphs>31</Paragraphs>
  <ScaleCrop>false</ScaleCrop>
  <Company>Empire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Valеrievna</dc:creator>
  <cp:keywords/>
  <dc:description/>
  <cp:lastModifiedBy>Irina Valеrievna</cp:lastModifiedBy>
  <cp:revision>5</cp:revision>
  <dcterms:created xsi:type="dcterms:W3CDTF">2018-01-28T16:49:00Z</dcterms:created>
  <dcterms:modified xsi:type="dcterms:W3CDTF">2018-01-30T16:23:00Z</dcterms:modified>
</cp:coreProperties>
</file>