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72" w:rsidRPr="00BB5B72" w:rsidRDefault="00BB5B72" w:rsidP="00BB5B72">
      <w:pPr>
        <w:pStyle w:val="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2"/>
        </w:rPr>
      </w:pPr>
      <w:r w:rsidRPr="00BB5B72">
        <w:rPr>
          <w:rFonts w:ascii="Times New Roman" w:hAnsi="Times New Roman" w:cs="Times New Roman"/>
          <w:sz w:val="22"/>
        </w:rPr>
        <w:t>ПАТРИОТИЧЕСКИЕ АСПЕКТЫ ОБРАЗОВАНИЯ И ВОСПИТАНИЯ КАК АКСИОЛОГИЧЕСКИЕ ОСНОВАНИЯ ОБРАЗОВАНИЯ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Патриотизм- любовь к Родине, преданность ей, ответственность и гордость за нее, желание трудиться на ее благо, беречь и умножать ее богатства- начинает формироваться уже в младшем 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символике./ «Концепция патриотического воспитания граждан РФ»/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Нельзя быть патриотом, не чувствуя личной связи с Родиной, не зная, как любили и берегли ее наши предки, наши отцы и деды. Нет сомнения в том, что 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Государственная программа «Патриотическое воспитание граждан Российской Федерации на 2006- 2010 годы», утвержденная Постановлением Правительства РФ от 11.07.2005 года, определили основные пути патриотического воспитания, цели и задачи, которые направлены на «формирование и развитие личности, обладающей качествами гражданина- патриота Родины и способной успешно выполнять гражданские обязанности в мирное и военное время».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Основания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патриотическом воспитании не педагогические, а глубоко социальные. Наше современное общество весьма дифференцировано в своих взглядах, позициях, интересах. И если мы хотим формировать человека в нравственном, патриотическом, гражданском воспитании, необходимо создавать проблемные ситуации, требующие от школьника анализа сложных явлений, определения, защиты своих позиций и умения конструктивно взаимодействовать с иными позициями.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 этой важной задачи возможно через интеграцию учебно-воспитательной деятельности на уроке и в системе дополнительного образования, усиление роли уроков гуманитарного цикла, обновление форм внеклассной и внешкольной работы.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 w:rsidRPr="008A5D6D">
        <w:rPr>
          <w:rFonts w:ascii="Times New Roman" w:hAnsi="Times New Roman" w:cs="Times New Roman"/>
        </w:rPr>
        <w:t>Задачи социально-гражданского воспитания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определены как ожидаемые результаты в логике требований к личностным результатам общего начального образования и предусматривают воспитание гражданственности, патриотизма, уважения к правам, свободам и обязанностям человека: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политическом устройстве Российского государства, его институтах, их роли в жизни общества, о его важнейших законах;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правах и обязанностях гражданина России;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общественным явлениям, понимание активной роли человека в обществе;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уважительное отношение к русскому языку как государственному, языку межнационального общения, к своему национальному языку и культуре;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представления о народах России, об их общей исторической судьбе, о единстве народов нашей страны;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национальных героях и важнейших событиях истории России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народов;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государственным праздникам и важнейшим событиям в жизни России, субъекта Российской Федерации, города, в котором находится образовательное учреждение;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стремление активно участвовать в делах класса, школы, семьи, города;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образовательному учреждению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городу, народу, России;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к защитникам Родины;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негативное отношение к нарушениям порядка в классе, дома, на улице, к невыполнению человеком своих обязанностей, умение отвечать за свои поступки. </w:t>
      </w:r>
    </w:p>
    <w:p w:rsidR="003C0E66" w:rsidRDefault="003C0E66" w:rsidP="003C0E6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Учащиеся начальной школы требуют особого педагогического внимания. С поступлением в школу осуществляется переход от игровой деятельности к учебной, происходит освоение новой социальной позиции - роли ученика, расширяется сфера взаимодействия ребенка с окружающим миром, начинается формирование отношения к образованию, школе, педагогам и сверстникам, вырабатываются основы социального, гражданского поведения. </w:t>
      </w:r>
    </w:p>
    <w:p w:rsidR="003C0E66" w:rsidRDefault="003C0E66" w:rsidP="003C0E66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Исходя из выше сказанного</w:t>
      </w:r>
      <w:r>
        <w:rPr>
          <w:rFonts w:ascii="Times New Roman" w:hAnsi="Times New Roman" w:cs="Times New Roman"/>
          <w:sz w:val="24"/>
          <w:szCs w:val="24"/>
        </w:rPr>
        <w:t>, патриотические аспекты образования и воспитания в ходе воспитательной работы являются основой в проведении не только стандартных уроков и краеведческих экскурсий, но и интегрированных уроков, внеклассных мероприятий.</w:t>
      </w:r>
    </w:p>
    <w:p w:rsidR="003C0E66" w:rsidRDefault="003C0E66" w:rsidP="003C0E6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Примерное содержание воспитательной работы</w:t>
      </w:r>
      <w:r w:rsidR="002B1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0E4">
        <w:rPr>
          <w:rFonts w:ascii="Times New Roman" w:hAnsi="Times New Roman" w:cs="Times New Roman"/>
          <w:sz w:val="24"/>
          <w:szCs w:val="24"/>
        </w:rPr>
        <w:t>учителя  начальной</w:t>
      </w:r>
      <w:proofErr w:type="gramEnd"/>
      <w:r w:rsidR="002B10E4">
        <w:rPr>
          <w:rFonts w:ascii="Times New Roman" w:hAnsi="Times New Roman" w:cs="Times New Roman"/>
          <w:sz w:val="24"/>
          <w:szCs w:val="24"/>
        </w:rPr>
        <w:t xml:space="preserve"> школы МОУ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имназии №4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</w:t>
      </w:r>
    </w:p>
    <w:p w:rsidR="003C0E66" w:rsidRDefault="003C0E66" w:rsidP="003C0E66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Проектная деятельность.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Сообщения-презентации:  «Чести человек не кинет, хоть головушка сгинет»; «Герои Отечественных войн России».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Фестивали проектов: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Мы помним», « Пламя Победы», « Полотно Победы»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Праздники и классные часы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«Россия – Родина моя», «Праздник Победы – праздник со слезами на глазах».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благотворительном концерте, посвященном годовщине Великой Победы; участие в благотворительном концерте, посвященном годовщине Победы в Сталинградской битве.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Выставки, конкурсы, творческие работы.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«Москва – столица нашей Родины», </w:t>
      </w:r>
      <w:r>
        <w:rPr>
          <w:rFonts w:ascii="Times New Roman" w:hAnsi="Times New Roman" w:cs="Times New Roman"/>
          <w:sz w:val="24"/>
          <w:szCs w:val="24"/>
        </w:rPr>
        <w:t xml:space="preserve"> «Мой город», «Герои ВОВ – жители нашего города», «Герои труда рядом с нами». 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Конкурсы: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чтецов,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посвященном  годовщине Великой Победы; песен военных лет;  рисунков и поделок «Любимый город».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Творческие работы: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18F5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в школьной газете « Созидатели»  обучающегося МОУ гимназии № 4 Левшина Владимира « Солдатское поле», сочинения на темы: « ПОСТ № 1», « Письмо ветерану».</w:t>
      </w:r>
    </w:p>
    <w:p w:rsidR="003C0E66" w:rsidRDefault="003C0E66" w:rsidP="003C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Экскурсии. </w:t>
      </w:r>
      <w:r>
        <w:rPr>
          <w:rFonts w:ascii="Times New Roman" w:hAnsi="Times New Roman" w:cs="Times New Roman"/>
          <w:sz w:val="24"/>
          <w:szCs w:val="24"/>
        </w:rPr>
        <w:t>Памятные места Волгограда и Волгоградской области.</w:t>
      </w:r>
    </w:p>
    <w:p w:rsidR="003C0E66" w:rsidRDefault="003C0E66" w:rsidP="003C0E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Военно-спортивные мероприятия.</w:t>
      </w:r>
    </w:p>
    <w:p w:rsidR="003C0E66" w:rsidRDefault="003C0E66" w:rsidP="003C0E66">
      <w:r>
        <w:rPr>
          <w:rFonts w:ascii="Times New Roman" w:hAnsi="Times New Roman" w:cs="Times New Roman"/>
          <w:sz w:val="24"/>
          <w:szCs w:val="24"/>
        </w:rPr>
        <w:t xml:space="preserve">Военно-спортивная 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 «Веселые старты», «Мама ,папа, я- дружная семья».</w:t>
      </w:r>
    </w:p>
    <w:p w:rsidR="008B4191" w:rsidRDefault="008B4191"/>
    <w:sectPr w:rsidR="008B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22B4"/>
    <w:multiLevelType w:val="hybridMultilevel"/>
    <w:tmpl w:val="D90E8CA6"/>
    <w:lvl w:ilvl="0" w:tplc="396C35C2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10"/>
    <w:rsid w:val="002B10E4"/>
    <w:rsid w:val="003C0E66"/>
    <w:rsid w:val="004518F5"/>
    <w:rsid w:val="008A5D6D"/>
    <w:rsid w:val="008B4191"/>
    <w:rsid w:val="00912A10"/>
    <w:rsid w:val="00B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6C869-9719-44EA-991B-0DB82C63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0E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BB5B72"/>
    <w:pPr>
      <w:numPr>
        <w:numId w:val="1"/>
      </w:numPr>
      <w:spacing w:after="165" w:line="240" w:lineRule="auto"/>
      <w:contextualSpacing/>
    </w:pPr>
    <w:rPr>
      <w:rFonts w:ascii="Arial" w:eastAsia="Calibri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</dc:creator>
  <cp:keywords/>
  <dc:description/>
  <cp:lastModifiedBy>Пользователь Windows</cp:lastModifiedBy>
  <cp:revision>7</cp:revision>
  <dcterms:created xsi:type="dcterms:W3CDTF">2014-10-19T16:12:00Z</dcterms:created>
  <dcterms:modified xsi:type="dcterms:W3CDTF">2018-02-26T14:26:00Z</dcterms:modified>
</cp:coreProperties>
</file>