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B8" w:rsidRPr="00E066B8" w:rsidRDefault="00E066B8" w:rsidP="0083344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Мошкова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Муниципальное автономное дошкольное образовательное учреждение Центр развития ребёнка «Детский сад №20 «Дружный хоровод» города Северодвинска</w:t>
      </w:r>
      <w:r w:rsidR="0083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066B8" w:rsidRDefault="00E066B8" w:rsidP="00E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DE" w:rsidRDefault="00533ADE" w:rsidP="00E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DE" w:rsidRDefault="00533ADE" w:rsidP="00533A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8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</w:t>
      </w:r>
      <w:r w:rsidRPr="00E9298D">
        <w:rPr>
          <w:rFonts w:ascii="Times New Roman" w:hAnsi="Times New Roman" w:cs="Times New Roman"/>
          <w:b/>
          <w:sz w:val="28"/>
          <w:szCs w:val="28"/>
        </w:rPr>
        <w:t xml:space="preserve">витие умственных способностей детей </w:t>
      </w:r>
    </w:p>
    <w:p w:rsidR="00533ADE" w:rsidRPr="00142B83" w:rsidRDefault="00533ADE" w:rsidP="00533A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8D">
        <w:rPr>
          <w:rFonts w:ascii="Times New Roman" w:hAnsi="Times New Roman" w:cs="Times New Roman"/>
          <w:b/>
          <w:sz w:val="28"/>
          <w:szCs w:val="28"/>
        </w:rPr>
        <w:t>старшего дошкольного возраста посредством игр с математическим содержанием.</w:t>
      </w:r>
    </w:p>
    <w:p w:rsidR="00533ADE" w:rsidRPr="00E066B8" w:rsidRDefault="00533ADE" w:rsidP="00E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142B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6B8" w:rsidRDefault="00E066B8" w:rsidP="00CD1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16FC" w:rsidRDefault="00C73C69" w:rsidP="001D65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Актуальность темы обусловлена тем, что проблема человеческих способностей вызывала  и вызывает огромный интерес людей во все времена. Современная жизнь в эпоху научно-технического прогресса </w:t>
      </w:r>
      <w:r w:rsidR="00E66FB7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 перед системой образования основную цель - воспитание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</w:t>
      </w:r>
      <w:r w:rsidRPr="00261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261720" w:rsidRPr="0026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87B" w:rsidRPr="00975334" w:rsidRDefault="0057787B" w:rsidP="001D65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34">
        <w:rPr>
          <w:rFonts w:ascii="Times New Roman" w:hAnsi="Times New Roman" w:cs="Times New Roman"/>
          <w:color w:val="000000"/>
          <w:sz w:val="28"/>
          <w:szCs w:val="28"/>
        </w:rPr>
        <w:t>Способность -  природная одаренность, талантливость. Психологами доказано, что у человека врожденны не сами способности, а способность к их развитию.</w:t>
      </w:r>
      <w:r w:rsidR="00A053A5" w:rsidRPr="00975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DC5" w:rsidRPr="00975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Творчество</w:t>
      </w:r>
      <w:r w:rsidR="008A2DC5" w:rsidRPr="009753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2DC5" w:rsidRPr="00975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hyperlink r:id="rId7" w:tooltip="Процесс" w:history="1">
        <w:r w:rsidR="008A2DC5" w:rsidRPr="009753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процесс</w:t>
        </w:r>
      </w:hyperlink>
      <w:r w:rsidR="008A2DC5" w:rsidRPr="009753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2DC5" w:rsidRPr="00975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деятельности, создающий качественно новые материальные и духовные ценности или итог создания объективно нового (Википедия). </w:t>
      </w:r>
      <w:r w:rsidR="00734A09">
        <w:rPr>
          <w:rFonts w:ascii="Times New Roman" w:hAnsi="Times New Roman" w:cs="Times New Roman"/>
          <w:color w:val="000000"/>
          <w:sz w:val="28"/>
          <w:szCs w:val="28"/>
        </w:rPr>
        <w:t>Согласно Л.В. Выгот</w:t>
      </w:r>
      <w:r w:rsidR="00975334" w:rsidRPr="00975334">
        <w:rPr>
          <w:rFonts w:ascii="Times New Roman" w:hAnsi="Times New Roman" w:cs="Times New Roman"/>
          <w:color w:val="000000"/>
          <w:sz w:val="28"/>
          <w:szCs w:val="28"/>
        </w:rPr>
        <w:t>скому: «Творчество есть создание нового, всё равно, будет ли это создание творческой деятельностью какой-нибудь вещи внешнего мира или известным построением ума и чувства, живущим и обнаруживающимся в самом человеке». [1].</w:t>
      </w:r>
    </w:p>
    <w:p w:rsidR="00B47D83" w:rsidRDefault="008A2DC5" w:rsidP="001D6597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– это опосредованное и обобщенное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действительности, вид умственной деятельности, заключающийся в познании сущности вещей и явлений, закономерных связей и отношений между ними.</w:t>
      </w:r>
      <w:r w:rsidR="00140841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D83" w:rsidRPr="00B47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 характеризуется совокупностью знаний, умений и набором умственных действий, которые сформировались в процессе приобретения этих знаний - таково принятое в классической общей психологии понимание умственного развития. По существу, умственное развитие - это характеристика способов, форм и содержания мышления человека.</w:t>
      </w:r>
    </w:p>
    <w:p w:rsidR="00DE595E" w:rsidRPr="00F16758" w:rsidRDefault="000B6342" w:rsidP="001D65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Дошкольный возраст – оптимальный период в умственном </w:t>
      </w:r>
      <w:r w:rsidR="00B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</w:t>
      </w:r>
      <w:r w:rsidR="005423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Pr="000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35C" w:rsidRPr="0054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возрасте идёт стремительное развитие мыслительной деятельности в единстве её основных форм: наглядно-действенной, наглядно-образной и логической. </w:t>
      </w:r>
      <w:r w:rsidRPr="000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психологических и педагогических исследований последних лет показывает, что темы умственного развития детей дошкольного возраста очень высок по сравнению с более поздними возрастными периодами, их умственные возможности значительно выше. Дети могут успешно познать не только внешние, наглядные свойства предметов и явлений, но и их внутренние, существенные связи и отношения.</w:t>
      </w:r>
      <w:r w:rsidR="006E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597" w:rsidRDefault="000B6342" w:rsidP="001D6597">
      <w:pPr>
        <w:shd w:val="clear" w:color="auto" w:fill="FFFFFF"/>
        <w:spacing w:after="0" w:line="360" w:lineRule="auto"/>
        <w:ind w:left="29" w:right="10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6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Теория Л.С. Выготского о “зоне ближайшего развития” открыла </w:t>
      </w:r>
      <w:r w:rsidRPr="000B6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перспективный путь изучения развития </w:t>
      </w:r>
      <w:r w:rsidR="00F167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умственных </w:t>
      </w:r>
      <w:r w:rsidRPr="000B6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способностей ребёнка в процессе его развития </w:t>
      </w:r>
      <w:r w:rsidRPr="000B6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посредством непосредственно организованной деятельности. Организация этого </w:t>
      </w:r>
      <w:r w:rsidRPr="000B63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процесса оказывает существенное и непосредственное влияние на </w:t>
      </w:r>
      <w:r w:rsidRPr="000B6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качество интеллектуального развития ребёнка.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57787B" w:rsidRPr="003B720B" w:rsidRDefault="000B6342" w:rsidP="001D6597">
      <w:pPr>
        <w:shd w:val="clear" w:color="auto" w:fill="FFFFFF"/>
        <w:spacing w:after="0" w:line="360" w:lineRule="auto"/>
        <w:ind w:left="29" w:right="10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и развитие способностей - это тоже результат  научения, и чем сильнее подкрепление, тем быстрее будет идти развитие. Что же касается нужного эмоционального настроя, то он создается таким чередованием успехов и неудач в деятельности, развивающей способности человека, при котором за неудачами (они не исключены, если деятельность находится в зоне потенциального развития) обязательно следует эмоционально подкрепляемые успехи, причем их количество в целом является большим, чем число неудач.</w:t>
      </w:r>
      <w:r w:rsidR="009B2C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E595E" w:rsidRPr="00DE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деятельность ребенка носит творческий характер, то она постоянно заставляет его думать и сама по себе становится достаточно привлекательным делом как средство проверки и развития способностей. Такая деятельность всегда связана с созданием чего-либо нового, открытием для себя нового знания, обнаружения в самом себе новых возможностей. Это само по себе становится сильным и действенным стимулом к занятиям ею, к </w:t>
      </w:r>
      <w:r w:rsidR="00DE595E" w:rsidRPr="00DE5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необходимых усилий, направленных на преодоление возникающих трудностей. Такая деятельность укрепляет положительную самооценку, повышает уровень притязаний, порождает уверенность в себе и чувство удовлетворенности от достигнутых успехов.</w:t>
      </w:r>
      <w:r w:rsidR="003B7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16758" w:rsidRPr="00F1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благодаря постоянным упражнениям, связанным с систематическими занятиями такими сложными видами человеческой деятельности, как музыка, техническое и художественное творчество, математика, спорт и т.п., мы поддерживаем у себя и развиваем дальше соответствующие способности. Многоплановость и разнообразие видов деятельности, в которые одновременно включается человек, выступает как одно из важнейших условий комплексного и разностороннего развития его способностей. </w:t>
      </w:r>
      <w:r w:rsidR="000A686E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87B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пособности не могут существовать иначе, как в постоянном процессе развития. Способность, которая не развивается, которой на практике человек перестает пользоваться, со временем теряется. В этой связи следует обсудить основные требования, которые предъявляются к деятельности, развивающей способности человека. Эти требования следующие: творческий характер деятельности, оптимальный уровень ее трудности для исполнителя, должная мотивация и обеспечение положительного эмоционального настроя в ходе и по окончании выполнения деятельности. </w:t>
      </w:r>
    </w:p>
    <w:p w:rsidR="004F0F95" w:rsidRPr="00A8751D" w:rsidRDefault="004F0F95" w:rsidP="001D6597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A8751D"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 xml:space="preserve">В старшем дошкольном возрасте ведущей деятельностью продолжает </w:t>
      </w:r>
      <w:r w:rsidRPr="00A8751D"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  <w:t>оставаться игра. Причём, у старших дошкольников можно встретить почти все виды игр, которые обнаруживаются у детей до поступления в школу.</w:t>
      </w:r>
    </w:p>
    <w:p w:rsidR="009B2C67" w:rsidRDefault="00CD43C8" w:rsidP="001D6597">
      <w:pPr>
        <w:pStyle w:val="Textbody"/>
        <w:spacing w:after="0" w:line="36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Игровая деятельность</w:t>
      </w:r>
      <w:r w:rsidR="00506657" w:rsidRPr="00E9298D">
        <w:rPr>
          <w:rFonts w:eastAsia="Times New Roman" w:cs="Times New Roman"/>
          <w:sz w:val="28"/>
          <w:szCs w:val="28"/>
          <w:lang w:eastAsia="ru-RU"/>
        </w:rPr>
        <w:t xml:space="preserve"> является эффективным средством формирования личности дошкольника, его </w:t>
      </w:r>
      <w:r w:rsidR="00F10EC8">
        <w:rPr>
          <w:rFonts w:eastAsia="Times New Roman" w:cs="Times New Roman"/>
          <w:sz w:val="28"/>
          <w:szCs w:val="28"/>
          <w:lang w:eastAsia="ru-RU"/>
        </w:rPr>
        <w:t xml:space="preserve">морально-волевых качеств, в </w:t>
      </w:r>
      <w:r w:rsidR="00473B80">
        <w:rPr>
          <w:rFonts w:eastAsia="Times New Roman" w:cs="Times New Roman"/>
          <w:sz w:val="28"/>
          <w:szCs w:val="28"/>
          <w:lang w:eastAsia="ru-RU"/>
        </w:rPr>
        <w:t xml:space="preserve">ней </w:t>
      </w:r>
      <w:r w:rsidR="00506657" w:rsidRPr="00E9298D">
        <w:rPr>
          <w:rFonts w:eastAsia="Times New Roman" w:cs="Times New Roman"/>
          <w:sz w:val="28"/>
          <w:szCs w:val="28"/>
          <w:lang w:eastAsia="ru-RU"/>
        </w:rPr>
        <w:t>реализуется потребность воздействия на мир. Советский педагог  В.А. Сухомлинский подчеркивал, что “игра – это огромное светлое окно, через которое в духовный мир ребенка вливается живительный поток представлен</w:t>
      </w:r>
      <w:r w:rsidR="00A053A5">
        <w:rPr>
          <w:rFonts w:eastAsia="Times New Roman" w:cs="Times New Roman"/>
          <w:sz w:val="28"/>
          <w:szCs w:val="28"/>
          <w:lang w:eastAsia="ru-RU"/>
        </w:rPr>
        <w:t>ий, понятий об окружающем мире”</w:t>
      </w:r>
      <w:r w:rsidR="00EC275A">
        <w:rPr>
          <w:rFonts w:eastAsia="Times New Roman" w:cs="Times New Roman"/>
          <w:sz w:val="28"/>
          <w:szCs w:val="28"/>
          <w:lang w:eastAsia="ru-RU"/>
        </w:rPr>
        <w:t>.</w:t>
      </w:r>
      <w:r w:rsidR="00A053A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053A5" w:rsidRPr="00A053A5">
        <w:rPr>
          <w:rFonts w:eastAsia="Times New Roman" w:cs="Times New Roman"/>
          <w:sz w:val="28"/>
          <w:szCs w:val="28"/>
          <w:lang w:eastAsia="ru-RU"/>
        </w:rPr>
        <w:t>[</w:t>
      </w:r>
      <w:r w:rsidR="00A053A5">
        <w:rPr>
          <w:rFonts w:eastAsia="Times New Roman" w:cs="Times New Roman"/>
          <w:sz w:val="28"/>
          <w:szCs w:val="28"/>
          <w:lang w:eastAsia="ru-RU"/>
        </w:rPr>
        <w:t>10</w:t>
      </w:r>
      <w:r w:rsidR="00A053A5" w:rsidRPr="00A053A5">
        <w:rPr>
          <w:rFonts w:eastAsia="Times New Roman" w:cs="Times New Roman"/>
          <w:sz w:val="28"/>
          <w:szCs w:val="28"/>
          <w:lang w:eastAsia="ru-RU"/>
        </w:rPr>
        <w:t>]</w:t>
      </w:r>
      <w:r w:rsidR="001316F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507A8">
        <w:rPr>
          <w:rFonts w:eastAsia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2D66AC" w:rsidRPr="002D66AC">
        <w:rPr>
          <w:rFonts w:eastAsia="Times New Roman" w:cs="Times New Roman"/>
          <w:color w:val="000000"/>
          <w:spacing w:val="-5"/>
          <w:sz w:val="28"/>
          <w:szCs w:val="28"/>
          <w:lang w:eastAsia="ru-RU"/>
        </w:rPr>
        <w:t xml:space="preserve"> процессе </w:t>
      </w:r>
      <w:r w:rsidR="009C7363">
        <w:rPr>
          <w:rFonts w:eastAsia="Times New Roman" w:cs="Times New Roman"/>
          <w:color w:val="000000"/>
          <w:spacing w:val="-5"/>
          <w:sz w:val="28"/>
          <w:szCs w:val="28"/>
          <w:lang w:eastAsia="ru-RU"/>
        </w:rPr>
        <w:t xml:space="preserve">различных игровых ситуаций </w:t>
      </w:r>
      <w:r w:rsidR="002D66AC" w:rsidRPr="002D66AC">
        <w:rPr>
          <w:rFonts w:eastAsia="Times New Roman" w:cs="Times New Roman"/>
          <w:color w:val="000000"/>
          <w:spacing w:val="-5"/>
          <w:sz w:val="28"/>
          <w:szCs w:val="28"/>
          <w:lang w:eastAsia="ru-RU"/>
        </w:rPr>
        <w:t>ребёнок может решить даже те задачи, которые в других</w:t>
      </w:r>
      <w:r w:rsidR="00214972">
        <w:rPr>
          <w:rFonts w:eastAsia="Times New Roman" w:cs="Times New Roman"/>
          <w:color w:val="000000"/>
          <w:spacing w:val="-5"/>
          <w:sz w:val="28"/>
          <w:szCs w:val="28"/>
          <w:lang w:eastAsia="ru-RU"/>
        </w:rPr>
        <w:t xml:space="preserve"> усл</w:t>
      </w:r>
      <w:r w:rsidR="00DD1D73">
        <w:rPr>
          <w:rFonts w:eastAsia="Times New Roman" w:cs="Times New Roman"/>
          <w:color w:val="000000"/>
          <w:spacing w:val="-5"/>
          <w:sz w:val="28"/>
          <w:szCs w:val="28"/>
          <w:lang w:eastAsia="ru-RU"/>
        </w:rPr>
        <w:t xml:space="preserve">овиях </w:t>
      </w:r>
      <w:r w:rsidR="00DD1D73">
        <w:rPr>
          <w:rFonts w:eastAsia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кажутся невыполнимыми. </w:t>
      </w:r>
      <w:r w:rsidR="00A8751D" w:rsidRPr="00A8751D">
        <w:rPr>
          <w:rFonts w:eastAsia="Times New Roman" w:cs="Times New Roman"/>
          <w:sz w:val="28"/>
          <w:szCs w:val="28"/>
          <w:lang w:eastAsia="ru-RU"/>
        </w:rPr>
        <w:t>Кроме того, игра</w:t>
      </w:r>
      <w:r w:rsidR="00A8751D" w:rsidRPr="00A8751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8751D" w:rsidRPr="00A8751D">
        <w:rPr>
          <w:rFonts w:eastAsia="Times New Roman" w:cs="Times New Roman"/>
          <w:sz w:val="28"/>
          <w:szCs w:val="28"/>
          <w:lang w:eastAsia="ru-RU"/>
        </w:rPr>
        <w:t>– это своеобразный, свойственный дошкольному возрасту спос</w:t>
      </w:r>
      <w:r w:rsidR="00B10C1C">
        <w:rPr>
          <w:rFonts w:eastAsia="Times New Roman" w:cs="Times New Roman"/>
          <w:sz w:val="28"/>
          <w:szCs w:val="28"/>
          <w:lang w:eastAsia="ru-RU"/>
        </w:rPr>
        <w:t xml:space="preserve">об усвоения общественного опыта, позволяющий </w:t>
      </w:r>
      <w:r w:rsidR="00A8751D" w:rsidRPr="00A8751D"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  <w:t xml:space="preserve">организовать сложный процесс освоения знаний в интересной для ребёнка форме, придавая умственной деятельности </w:t>
      </w:r>
      <w:r w:rsidR="00A8751D" w:rsidRPr="00A8751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увлекательный, занимательный характер. </w:t>
      </w:r>
    </w:p>
    <w:p w:rsidR="003D377A" w:rsidRPr="009B2C67" w:rsidRDefault="001A6F7E" w:rsidP="001D6597">
      <w:pPr>
        <w:pStyle w:val="Textbody"/>
        <w:spacing w:after="0" w:line="360" w:lineRule="auto"/>
        <w:ind w:firstLine="567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A6F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Одним из наиболее действенных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методов по развитию умственных</w:t>
      </w:r>
      <w:r w:rsidRPr="001A6F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способностей, мы считаем </w:t>
      </w:r>
      <w:proofErr w:type="spellStart"/>
      <w:r w:rsidRPr="001A6F7E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A6F7E">
        <w:rPr>
          <w:rFonts w:eastAsia="Times New Roman" w:cs="Times New Roman"/>
          <w:color w:val="000000"/>
          <w:sz w:val="28"/>
          <w:szCs w:val="28"/>
          <w:lang w:eastAsia="ru-RU"/>
        </w:rPr>
        <w:t>. Знания не даются в готовом виде, они постигаются путём самостоятельного анализа, сопос</w:t>
      </w:r>
      <w:r w:rsidR="00932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тавления существенных признаков предметов и явлений, установление взаимозависимостей.  </w:t>
      </w:r>
      <w:r w:rsidRPr="001A6F7E">
        <w:rPr>
          <w:rFonts w:eastAsia="Times New Roman" w:cs="Times New Roman"/>
          <w:color w:val="000000"/>
          <w:sz w:val="28"/>
          <w:szCs w:val="28"/>
          <w:lang w:eastAsia="ru-RU"/>
        </w:rPr>
        <w:t>Для этого создаются проблемные и противоречивые ситуации в свободной деятельности и на НОД, где дети выступают в роли исследователей. Таким образом, мы подводим детей к открытию, организуя и напр</w:t>
      </w:r>
      <w:r w:rsidR="00932C3C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1A6F7E">
        <w:rPr>
          <w:rFonts w:eastAsia="Times New Roman" w:cs="Times New Roman"/>
          <w:color w:val="000000"/>
          <w:sz w:val="28"/>
          <w:szCs w:val="28"/>
          <w:lang w:eastAsia="ru-RU"/>
        </w:rPr>
        <w:t>вляя их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A6F7E">
        <w:rPr>
          <w:rFonts w:eastAsia="Times New Roman" w:cs="Times New Roman"/>
          <w:color w:val="000000"/>
          <w:sz w:val="28"/>
          <w:szCs w:val="28"/>
          <w:lang w:eastAsia="ru-RU"/>
        </w:rPr>
        <w:t>действия.</w:t>
      </w:r>
      <w:r w:rsidR="00932C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138FF" w:rsidRPr="00E929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Поэтому мы предположили, </w:t>
      </w:r>
      <w:r w:rsidR="006362D5" w:rsidRPr="00E929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</w:t>
      </w:r>
      <w:r w:rsidR="003138FF" w:rsidRPr="00E9298D">
        <w:rPr>
          <w:rFonts w:eastAsia="Times New Roman" w:cs="Times New Roman"/>
          <w:color w:val="000000"/>
          <w:sz w:val="28"/>
          <w:szCs w:val="28"/>
          <w:lang w:eastAsia="ru-RU"/>
        </w:rPr>
        <w:t>если у детей</w:t>
      </w:r>
      <w:r w:rsidR="006362D5" w:rsidRPr="00E929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</w:t>
      </w:r>
      <w:r w:rsidR="003138FF" w:rsidRPr="00E929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целенаправленно развивать умственные способности с помощью разнообразн</w:t>
      </w:r>
      <w:r w:rsidR="006362D5" w:rsidRPr="00E9298D">
        <w:rPr>
          <w:rFonts w:eastAsia="Times New Roman" w:cs="Times New Roman"/>
          <w:color w:val="000000"/>
          <w:sz w:val="28"/>
          <w:szCs w:val="28"/>
          <w:lang w:eastAsia="ru-RU"/>
        </w:rPr>
        <w:t>ых игр с математическим содержанием</w:t>
      </w:r>
      <w:r w:rsidR="003138FF" w:rsidRPr="00E929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3D377A" w:rsidRPr="00E9298D">
        <w:rPr>
          <w:rFonts w:eastAsia="Times New Roman" w:cs="Times New Roman"/>
          <w:color w:val="000000"/>
          <w:sz w:val="28"/>
          <w:szCs w:val="28"/>
          <w:lang w:eastAsia="ru-RU"/>
        </w:rPr>
        <w:t>то они будут готовы к освоению нового, более сложного материала</w:t>
      </w:r>
      <w:r w:rsidR="002702D8" w:rsidRPr="00E9298D">
        <w:rPr>
          <w:rFonts w:eastAsia="Times New Roman" w:cs="Times New Roman"/>
          <w:color w:val="000000"/>
          <w:sz w:val="28"/>
          <w:szCs w:val="28"/>
          <w:lang w:eastAsia="ru-RU"/>
        </w:rPr>
        <w:t>, так же у детей появит</w:t>
      </w:r>
      <w:r w:rsidR="003D377A" w:rsidRPr="00E9298D">
        <w:rPr>
          <w:rFonts w:eastAsia="Times New Roman" w:cs="Times New Roman"/>
          <w:color w:val="000000"/>
          <w:sz w:val="28"/>
          <w:szCs w:val="28"/>
          <w:lang w:eastAsia="ru-RU"/>
        </w:rPr>
        <w:t>ся интерес к математике.</w:t>
      </w:r>
      <w:r w:rsidR="003D377A" w:rsidRPr="00E9298D">
        <w:rPr>
          <w:sz w:val="28"/>
          <w:szCs w:val="28"/>
        </w:rPr>
        <w:t xml:space="preserve"> </w:t>
      </w:r>
    </w:p>
    <w:p w:rsidR="006A1A7C" w:rsidRPr="00E9298D" w:rsidRDefault="001F7BC5" w:rsidP="001D659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9298D">
        <w:rPr>
          <w:sz w:val="28"/>
          <w:szCs w:val="28"/>
        </w:rPr>
        <w:t>Задачи:</w:t>
      </w:r>
    </w:p>
    <w:p w:rsidR="006A1A7C" w:rsidRPr="00E9298D" w:rsidRDefault="006A1A7C" w:rsidP="001D659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E9298D">
        <w:rPr>
          <w:sz w:val="28"/>
          <w:szCs w:val="28"/>
        </w:rPr>
        <w:t>Развитие у дошкольников простейших логических структур мышления</w:t>
      </w:r>
      <w:r w:rsidR="00575176">
        <w:rPr>
          <w:sz w:val="28"/>
          <w:szCs w:val="28"/>
        </w:rPr>
        <w:t xml:space="preserve"> и математических представлений. </w:t>
      </w:r>
    </w:p>
    <w:p w:rsidR="0051498F" w:rsidRPr="00E9298D" w:rsidRDefault="0051498F" w:rsidP="001D659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 детей познавательной активности, осознанного стремления к самостоятельному, творческому решению </w:t>
      </w:r>
      <w:r w:rsidR="003138FF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проблемных ситуаций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931" w:rsidRPr="00E9298D" w:rsidRDefault="00426931" w:rsidP="001D659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1A7C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808EF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смекалки, находчивости, инициативы 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детей.</w:t>
      </w:r>
    </w:p>
    <w:p w:rsidR="00426931" w:rsidRPr="00E9298D" w:rsidRDefault="00E10CE2" w:rsidP="001D659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</w:t>
      </w:r>
      <w:r w:rsidR="00426931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-волевое развитие детей.</w:t>
      </w:r>
    </w:p>
    <w:p w:rsidR="00163787" w:rsidRPr="003B720B" w:rsidRDefault="00F92319" w:rsidP="001D659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98D">
        <w:rPr>
          <w:rFonts w:ascii="Times New Roman" w:hAnsi="Times New Roman" w:cs="Times New Roman"/>
          <w:color w:val="000000"/>
          <w:sz w:val="28"/>
          <w:szCs w:val="28"/>
        </w:rPr>
        <w:t xml:space="preserve">Выбор методов и приёмов обучения мы определяли с учётом возможностей детей, возрастных и психологических особенностей детей, возможностей материально-технической базы,  с учётом гуманистической направленности деятельности воспитателя. </w:t>
      </w:r>
      <w:r w:rsidR="00163787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r w:rsidR="00DB376B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разнообразных игр и упражнений с математическим содержанием </w:t>
      </w:r>
      <w:r w:rsidR="00163787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нужно учитывать следующие моменты: </w:t>
      </w:r>
    </w:p>
    <w:p w:rsidR="00163787" w:rsidRPr="00E9298D" w:rsidRDefault="00163787" w:rsidP="001D659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работу с детьми, следует установить, на какой ступеньке интеллектуальной лестницы находиться малыш. Примерно ориентируясь в уровне развития ребёнка, предложите ему одно - два упражнения (игры). Самостоятельное и успешное решение задачи и будет той ступенькой, от которой следует начать движение вперёд.</w:t>
      </w:r>
    </w:p>
    <w:p w:rsidR="00163787" w:rsidRPr="00E9298D" w:rsidRDefault="00163787" w:rsidP="001D6597">
      <w:pPr>
        <w:numPr>
          <w:ilvl w:val="0"/>
          <w:numId w:val="11"/>
        </w:numPr>
        <w:tabs>
          <w:tab w:val="clear" w:pos="360"/>
          <w:tab w:val="num" w:pos="1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легко и безошибочно справляется с заданиями определённой группы игр – это сигнал к тому, что ему следует предложить игры и упражнения следующей группы игр.</w:t>
      </w:r>
    </w:p>
    <w:p w:rsidR="00163787" w:rsidRPr="00E9298D" w:rsidRDefault="00163787" w:rsidP="001D6597">
      <w:pPr>
        <w:numPr>
          <w:ilvl w:val="0"/>
          <w:numId w:val="11"/>
        </w:numPr>
        <w:tabs>
          <w:tab w:val="clear" w:pos="360"/>
          <w:tab w:val="num" w:pos="180"/>
          <w:tab w:val="num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мыслительные умения, важно помнить, что они, как и всякие другие умения, вырабатываются в процессе многократных упражнений. Однако количество этих упражнений для разных детей различно.</w:t>
      </w:r>
    </w:p>
    <w:p w:rsidR="00163787" w:rsidRPr="00E9298D" w:rsidRDefault="00163787" w:rsidP="001D6597">
      <w:pPr>
        <w:numPr>
          <w:ilvl w:val="0"/>
          <w:numId w:val="11"/>
        </w:numPr>
        <w:tabs>
          <w:tab w:val="clear" w:pos="360"/>
          <w:tab w:val="num" w:pos="180"/>
          <w:tab w:val="num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путешествие будет увлекательным и радостным для детей, если, во-первых, всегда помнить о том, что взрослый должен быть равноправным участником игр, способным, как и ребёнок, ошибаться, и, во-вторых, если не спешить указывать детям на ошибки.</w:t>
      </w:r>
    </w:p>
    <w:p w:rsidR="00163787" w:rsidRPr="00E9298D" w:rsidRDefault="00163787" w:rsidP="001D6597">
      <w:pPr>
        <w:numPr>
          <w:ilvl w:val="0"/>
          <w:numId w:val="11"/>
        </w:numPr>
        <w:tabs>
          <w:tab w:val="clear" w:pos="360"/>
          <w:tab w:val="num" w:pos="180"/>
          <w:tab w:val="num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играм и упражнениям, предоставьте детям возможность самостоятельно познакомиться</w:t>
      </w:r>
      <w:r w:rsidR="00DB376B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игровым материалом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они используют по своему усмотрению в разных видах деятельности.</w:t>
      </w:r>
    </w:p>
    <w:p w:rsidR="00163787" w:rsidRPr="00E9298D" w:rsidRDefault="00163787" w:rsidP="001D659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</w:t>
      </w:r>
      <w:r w:rsidR="00DB376B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математическим содержанием 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предлагать детям  на </w:t>
      </w:r>
      <w:r w:rsidR="00DB376B"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Pr="00E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свободные часы.</w:t>
      </w:r>
    </w:p>
    <w:p w:rsidR="003D377A" w:rsidRPr="00E9298D" w:rsidRDefault="00426931" w:rsidP="001D65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8D">
        <w:rPr>
          <w:rFonts w:ascii="Times New Roman" w:hAnsi="Times New Roman" w:cs="Times New Roman"/>
          <w:sz w:val="28"/>
          <w:szCs w:val="28"/>
        </w:rPr>
        <w:t xml:space="preserve">Для </w:t>
      </w:r>
      <w:r w:rsidR="003D3287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Pr="00E9298D">
        <w:rPr>
          <w:rFonts w:ascii="Times New Roman" w:hAnsi="Times New Roman" w:cs="Times New Roman"/>
          <w:sz w:val="28"/>
          <w:szCs w:val="28"/>
        </w:rPr>
        <w:t>решения пос</w:t>
      </w:r>
      <w:r w:rsidR="003D3287">
        <w:rPr>
          <w:rFonts w:ascii="Times New Roman" w:hAnsi="Times New Roman" w:cs="Times New Roman"/>
          <w:sz w:val="28"/>
          <w:szCs w:val="28"/>
        </w:rPr>
        <w:t xml:space="preserve">тавленных задач работаем по следующим </w:t>
      </w:r>
      <w:r w:rsidRPr="00E9298D">
        <w:rPr>
          <w:rFonts w:ascii="Times New Roman" w:hAnsi="Times New Roman" w:cs="Times New Roman"/>
          <w:sz w:val="28"/>
          <w:szCs w:val="28"/>
        </w:rPr>
        <w:t xml:space="preserve"> напр</w:t>
      </w:r>
      <w:r w:rsidR="00D666B5" w:rsidRPr="00E9298D">
        <w:rPr>
          <w:rFonts w:ascii="Times New Roman" w:hAnsi="Times New Roman" w:cs="Times New Roman"/>
          <w:sz w:val="28"/>
          <w:szCs w:val="28"/>
        </w:rPr>
        <w:t>а</w:t>
      </w:r>
      <w:r w:rsidRPr="00E9298D">
        <w:rPr>
          <w:rFonts w:ascii="Times New Roman" w:hAnsi="Times New Roman" w:cs="Times New Roman"/>
          <w:sz w:val="28"/>
          <w:szCs w:val="28"/>
        </w:rPr>
        <w:t>влениям:</w:t>
      </w:r>
    </w:p>
    <w:p w:rsidR="001C4472" w:rsidRPr="00E9298D" w:rsidRDefault="003D377A" w:rsidP="001D6597">
      <w:pPr>
        <w:pStyle w:val="a6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E9298D">
        <w:rPr>
          <w:sz w:val="28"/>
          <w:szCs w:val="28"/>
        </w:rPr>
        <w:t>П</w:t>
      </w:r>
      <w:r w:rsidR="00D666B5" w:rsidRPr="00E9298D">
        <w:rPr>
          <w:sz w:val="28"/>
          <w:szCs w:val="28"/>
        </w:rPr>
        <w:t>роведение диагностики, направленной на выявление</w:t>
      </w:r>
      <w:r w:rsidRPr="00E9298D">
        <w:rPr>
          <w:sz w:val="28"/>
          <w:szCs w:val="28"/>
        </w:rPr>
        <w:t xml:space="preserve"> уровня развития мышления.</w:t>
      </w:r>
    </w:p>
    <w:p w:rsidR="00FF5E94" w:rsidRPr="00E9298D" w:rsidRDefault="00FF5E94" w:rsidP="001D6597">
      <w:pPr>
        <w:pStyle w:val="a6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E9298D">
        <w:rPr>
          <w:sz w:val="28"/>
          <w:szCs w:val="28"/>
        </w:rPr>
        <w:t>Создание развивающей, естественной, рационально организованн</w:t>
      </w:r>
      <w:r w:rsidR="007E3F87">
        <w:rPr>
          <w:sz w:val="28"/>
          <w:szCs w:val="28"/>
        </w:rPr>
        <w:t>ой  обстановки</w:t>
      </w:r>
      <w:r w:rsidRPr="00E9298D">
        <w:rPr>
          <w:sz w:val="28"/>
          <w:szCs w:val="28"/>
        </w:rPr>
        <w:t xml:space="preserve"> с разнообразными дидактическими средствами и игровыми материалами. </w:t>
      </w:r>
    </w:p>
    <w:p w:rsidR="008F37BE" w:rsidRDefault="008F37BE" w:rsidP="001D6597">
      <w:pPr>
        <w:pStyle w:val="a6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8F37BE">
        <w:rPr>
          <w:sz w:val="28"/>
          <w:szCs w:val="28"/>
        </w:rPr>
        <w:lastRenderedPageBreak/>
        <w:t xml:space="preserve">Обеспечение взаимосвязи непосредственно образовательной деятельности с самостоятельной деятельностью детей. </w:t>
      </w:r>
    </w:p>
    <w:p w:rsidR="00EF5E6E" w:rsidRDefault="003D377A" w:rsidP="001D6597">
      <w:pPr>
        <w:pStyle w:val="a6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EF5E6E">
        <w:rPr>
          <w:sz w:val="28"/>
          <w:szCs w:val="28"/>
        </w:rPr>
        <w:t>Организаци</w:t>
      </w:r>
      <w:r w:rsidR="00123834" w:rsidRPr="00EF5E6E">
        <w:rPr>
          <w:sz w:val="28"/>
          <w:szCs w:val="28"/>
        </w:rPr>
        <w:t>я</w:t>
      </w:r>
      <w:r w:rsidR="008F37BE" w:rsidRPr="00EF5E6E">
        <w:rPr>
          <w:sz w:val="28"/>
          <w:szCs w:val="28"/>
        </w:rPr>
        <w:t xml:space="preserve"> самостоятельной</w:t>
      </w:r>
      <w:r w:rsidR="00123834" w:rsidRPr="00EF5E6E">
        <w:rPr>
          <w:sz w:val="28"/>
          <w:szCs w:val="28"/>
        </w:rPr>
        <w:t xml:space="preserve"> деятельности детей, </w:t>
      </w:r>
      <w:r w:rsidR="00802527" w:rsidRPr="00EF5E6E">
        <w:rPr>
          <w:sz w:val="28"/>
          <w:szCs w:val="28"/>
        </w:rPr>
        <w:t>которая предоставляла  детям возможность</w:t>
      </w:r>
      <w:r w:rsidR="004F1C74">
        <w:rPr>
          <w:sz w:val="28"/>
          <w:szCs w:val="28"/>
        </w:rPr>
        <w:t xml:space="preserve"> выбора разнообразных игр с математическим содержанием.</w:t>
      </w:r>
      <w:r w:rsidR="00802527" w:rsidRPr="00EF5E6E">
        <w:rPr>
          <w:sz w:val="28"/>
          <w:szCs w:val="28"/>
        </w:rPr>
        <w:t xml:space="preserve"> </w:t>
      </w:r>
    </w:p>
    <w:p w:rsidR="003F418C" w:rsidRPr="00EF5E6E" w:rsidRDefault="003D377A" w:rsidP="001D6597">
      <w:pPr>
        <w:pStyle w:val="a6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EF5E6E">
        <w:rPr>
          <w:sz w:val="28"/>
          <w:szCs w:val="28"/>
        </w:rPr>
        <w:t>Работа с родителями.</w:t>
      </w:r>
    </w:p>
    <w:p w:rsidR="00642629" w:rsidRPr="00E9298D" w:rsidRDefault="00642629" w:rsidP="001D6597">
      <w:pPr>
        <w:pStyle w:val="a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E9298D">
        <w:rPr>
          <w:sz w:val="28"/>
          <w:szCs w:val="28"/>
        </w:rPr>
        <w:t>Любая математическая игра несёт в себе определённую умственную нагрузку, которая чаще всего замаскирована занимательным сюжетом, внешними данными, условием задачи  и т.д.</w:t>
      </w:r>
      <w:r w:rsidR="003F418C" w:rsidRPr="00E9298D">
        <w:rPr>
          <w:sz w:val="28"/>
          <w:szCs w:val="28"/>
        </w:rPr>
        <w:t xml:space="preserve"> При этом непременным условием является применение системы игр и упражнений. Игры и упражнения можно разделить</w:t>
      </w:r>
      <w:r w:rsidR="00627BF5" w:rsidRPr="00E9298D">
        <w:rPr>
          <w:sz w:val="28"/>
          <w:szCs w:val="28"/>
        </w:rPr>
        <w:t xml:space="preserve"> на группы:</w:t>
      </w:r>
    </w:p>
    <w:p w:rsidR="00642629" w:rsidRPr="00E9298D" w:rsidRDefault="00642629" w:rsidP="001D6597">
      <w:pPr>
        <w:pStyle w:val="a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E9298D">
        <w:rPr>
          <w:sz w:val="28"/>
          <w:szCs w:val="28"/>
        </w:rPr>
        <w:t>1.</w:t>
      </w:r>
      <w:r w:rsidR="00BC7313" w:rsidRPr="00E9298D">
        <w:rPr>
          <w:sz w:val="28"/>
          <w:szCs w:val="28"/>
        </w:rPr>
        <w:t xml:space="preserve"> </w:t>
      </w:r>
      <w:r w:rsidRPr="00E9298D">
        <w:rPr>
          <w:sz w:val="28"/>
          <w:szCs w:val="28"/>
        </w:rPr>
        <w:t>Игры на развитие творческого мышления и творческих способностей</w:t>
      </w:r>
      <w:r w:rsidR="00BC7313" w:rsidRPr="00E9298D">
        <w:rPr>
          <w:sz w:val="28"/>
          <w:szCs w:val="28"/>
        </w:rPr>
        <w:t xml:space="preserve"> – это </w:t>
      </w:r>
      <w:r w:rsidR="00EC0456">
        <w:rPr>
          <w:sz w:val="28"/>
          <w:szCs w:val="28"/>
        </w:rPr>
        <w:t xml:space="preserve">игры «Блоки </w:t>
      </w:r>
      <w:proofErr w:type="spellStart"/>
      <w:r w:rsidR="00EC0456">
        <w:rPr>
          <w:sz w:val="28"/>
          <w:szCs w:val="28"/>
        </w:rPr>
        <w:t>Дьенеша</w:t>
      </w:r>
      <w:proofErr w:type="spellEnd"/>
      <w:r w:rsidR="00EC0456">
        <w:rPr>
          <w:sz w:val="28"/>
          <w:szCs w:val="28"/>
        </w:rPr>
        <w:t xml:space="preserve">», палочки </w:t>
      </w:r>
      <w:proofErr w:type="spellStart"/>
      <w:r w:rsidR="00EC0456">
        <w:rPr>
          <w:sz w:val="28"/>
          <w:szCs w:val="28"/>
        </w:rPr>
        <w:t>К</w:t>
      </w:r>
      <w:r w:rsidR="00BC7313" w:rsidRPr="00E9298D">
        <w:rPr>
          <w:sz w:val="28"/>
          <w:szCs w:val="28"/>
        </w:rPr>
        <w:t>ю</w:t>
      </w:r>
      <w:r w:rsidR="00EC0456">
        <w:rPr>
          <w:sz w:val="28"/>
          <w:szCs w:val="28"/>
        </w:rPr>
        <w:t>и</w:t>
      </w:r>
      <w:r w:rsidR="00BC7313" w:rsidRPr="00E9298D">
        <w:rPr>
          <w:sz w:val="28"/>
          <w:szCs w:val="28"/>
        </w:rPr>
        <w:t>зенера</w:t>
      </w:r>
      <w:proofErr w:type="spellEnd"/>
      <w:r w:rsidR="00BC7313" w:rsidRPr="00E9298D">
        <w:rPr>
          <w:sz w:val="28"/>
          <w:szCs w:val="28"/>
        </w:rPr>
        <w:t>, лабиринты по условиям и т.д.</w:t>
      </w:r>
    </w:p>
    <w:p w:rsidR="00BC7313" w:rsidRPr="00E9298D" w:rsidRDefault="00BC7313" w:rsidP="001D6597">
      <w:pPr>
        <w:pStyle w:val="a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E9298D">
        <w:rPr>
          <w:sz w:val="28"/>
          <w:szCs w:val="28"/>
        </w:rPr>
        <w:t>2. Игры на развитие восприятия, на развитие творческих способностей – это игры «</w:t>
      </w:r>
      <w:proofErr w:type="spellStart"/>
      <w:r w:rsidRPr="00E9298D">
        <w:rPr>
          <w:sz w:val="28"/>
          <w:szCs w:val="28"/>
        </w:rPr>
        <w:t>Танграм</w:t>
      </w:r>
      <w:proofErr w:type="spellEnd"/>
      <w:r w:rsidRPr="00E9298D">
        <w:rPr>
          <w:sz w:val="28"/>
          <w:szCs w:val="28"/>
        </w:rPr>
        <w:t>», «</w:t>
      </w:r>
      <w:proofErr w:type="spellStart"/>
      <w:r w:rsidRPr="00E9298D">
        <w:rPr>
          <w:sz w:val="28"/>
          <w:szCs w:val="28"/>
        </w:rPr>
        <w:t>Колумбово</w:t>
      </w:r>
      <w:proofErr w:type="spellEnd"/>
      <w:r w:rsidRPr="00E9298D">
        <w:rPr>
          <w:sz w:val="28"/>
          <w:szCs w:val="28"/>
        </w:rPr>
        <w:t xml:space="preserve"> яйцо», «Сложи узор», «Монгольская игра»,  игра-головоломка «Пифагор», </w:t>
      </w:r>
      <w:r w:rsidR="003F418C" w:rsidRPr="00E9298D">
        <w:rPr>
          <w:sz w:val="28"/>
          <w:szCs w:val="28"/>
        </w:rPr>
        <w:t xml:space="preserve">«Листики», </w:t>
      </w:r>
      <w:r w:rsidRPr="00E9298D">
        <w:rPr>
          <w:sz w:val="28"/>
          <w:szCs w:val="28"/>
        </w:rPr>
        <w:t>счётные палочки и др.</w:t>
      </w:r>
    </w:p>
    <w:p w:rsidR="00BC7313" w:rsidRPr="00E9298D" w:rsidRDefault="00BC7313" w:rsidP="001D6597">
      <w:pPr>
        <w:pStyle w:val="a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E9298D">
        <w:rPr>
          <w:sz w:val="28"/>
          <w:szCs w:val="28"/>
        </w:rPr>
        <w:t>3. Игры на развитие общения детей</w:t>
      </w:r>
      <w:r w:rsidR="00494463" w:rsidRPr="00E9298D">
        <w:rPr>
          <w:sz w:val="28"/>
          <w:szCs w:val="28"/>
        </w:rPr>
        <w:t>,</w:t>
      </w:r>
      <w:r w:rsidRPr="00E9298D">
        <w:rPr>
          <w:sz w:val="28"/>
          <w:szCs w:val="28"/>
        </w:rPr>
        <w:t xml:space="preserve"> при формировании элементарных математических представлен</w:t>
      </w:r>
      <w:r w:rsidR="00E87260">
        <w:rPr>
          <w:sz w:val="28"/>
          <w:szCs w:val="28"/>
        </w:rPr>
        <w:t>ий – это игры «С</w:t>
      </w:r>
      <w:r w:rsidR="00B009A5">
        <w:rPr>
          <w:sz w:val="28"/>
          <w:szCs w:val="28"/>
        </w:rPr>
        <w:t>осчитай», «Реши</w:t>
      </w:r>
      <w:r w:rsidRPr="00E9298D">
        <w:rPr>
          <w:sz w:val="28"/>
          <w:szCs w:val="28"/>
        </w:rPr>
        <w:t xml:space="preserve"> задачу»</w:t>
      </w:r>
      <w:r w:rsidR="003F418C" w:rsidRPr="00E9298D">
        <w:rPr>
          <w:sz w:val="28"/>
          <w:szCs w:val="28"/>
        </w:rPr>
        <w:t xml:space="preserve">, </w:t>
      </w:r>
      <w:r w:rsidR="00494463" w:rsidRPr="00E9298D">
        <w:rPr>
          <w:sz w:val="28"/>
          <w:szCs w:val="28"/>
        </w:rPr>
        <w:t xml:space="preserve">«Дострой» </w:t>
      </w:r>
      <w:r w:rsidRPr="00E9298D">
        <w:rPr>
          <w:sz w:val="28"/>
          <w:szCs w:val="28"/>
        </w:rPr>
        <w:t>и т.д.</w:t>
      </w:r>
    </w:p>
    <w:p w:rsidR="00332B04" w:rsidRPr="00E9298D" w:rsidRDefault="00BC7313" w:rsidP="001D6597">
      <w:pPr>
        <w:pStyle w:val="a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E9298D">
        <w:rPr>
          <w:sz w:val="28"/>
          <w:szCs w:val="28"/>
        </w:rPr>
        <w:t>4. Занимательные игры на развитие творческих способностей – это игры «Собери фигуру (предмет)», «Дорису</w:t>
      </w:r>
      <w:r w:rsidR="00B009A5">
        <w:rPr>
          <w:sz w:val="28"/>
          <w:szCs w:val="28"/>
        </w:rPr>
        <w:t>й</w:t>
      </w:r>
      <w:r w:rsidRPr="00E9298D">
        <w:rPr>
          <w:sz w:val="28"/>
          <w:szCs w:val="28"/>
        </w:rPr>
        <w:t xml:space="preserve"> по образцу», «Дорису</w:t>
      </w:r>
      <w:r w:rsidR="00B009A5">
        <w:rPr>
          <w:sz w:val="28"/>
          <w:szCs w:val="28"/>
        </w:rPr>
        <w:t>й</w:t>
      </w:r>
      <w:r w:rsidRPr="00E9298D">
        <w:rPr>
          <w:sz w:val="28"/>
          <w:szCs w:val="28"/>
        </w:rPr>
        <w:t xml:space="preserve"> модели по алгоритму» и др. </w:t>
      </w:r>
    </w:p>
    <w:p w:rsidR="009808EF" w:rsidRPr="00E9298D" w:rsidRDefault="009808EF" w:rsidP="001D6597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9298D">
        <w:rPr>
          <w:color w:val="000000"/>
          <w:sz w:val="28"/>
          <w:szCs w:val="28"/>
        </w:rPr>
        <w:t>Особо важным, по мнению З. А. Михайловой, следует считать развитие у детей умения догадываться о решении на определенном этапе анализа занимательной задачи, поисковых действий практического и мыслительного характера. Догадка в этом случае свидетельствует о глубине понимания задачи, высоком уровне поисковых действий, мобилизации прошлого опыта, переносе усвоенных способов решения в совершенно новые условия.</w:t>
      </w:r>
    </w:p>
    <w:p w:rsidR="00F16758" w:rsidRPr="0043246A" w:rsidRDefault="002E3A50" w:rsidP="001D6597">
      <w:pPr>
        <w:pStyle w:val="Textbody"/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298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Таким образом, </w:t>
      </w:r>
      <w:r w:rsidR="009808EF" w:rsidRPr="00E9298D">
        <w:rPr>
          <w:rFonts w:eastAsia="Times New Roman" w:cs="Times New Roman"/>
          <w:color w:val="000000"/>
          <w:sz w:val="28"/>
          <w:szCs w:val="28"/>
          <w:lang w:eastAsia="ru-RU"/>
        </w:rPr>
        <w:t>игры с математическим содержанием являю</w:t>
      </w:r>
      <w:r w:rsidRPr="00E9298D">
        <w:rPr>
          <w:rFonts w:eastAsia="Times New Roman" w:cs="Times New Roman"/>
          <w:color w:val="000000"/>
          <w:sz w:val="28"/>
          <w:szCs w:val="28"/>
          <w:lang w:eastAsia="ru-RU"/>
        </w:rPr>
        <w:t>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</w:t>
      </w:r>
      <w:r w:rsidR="009808EF" w:rsidRPr="00E9298D">
        <w:rPr>
          <w:rFonts w:eastAsia="Times New Roman" w:cs="Times New Roman"/>
          <w:color w:val="000000"/>
          <w:sz w:val="28"/>
          <w:szCs w:val="28"/>
          <w:lang w:eastAsia="ru-RU"/>
        </w:rPr>
        <w:t>точенность внимания на проблеме, искать ответ, догадываться о результате, проявляя при этом творчество.</w:t>
      </w:r>
    </w:p>
    <w:p w:rsidR="00802527" w:rsidRPr="001D6597" w:rsidRDefault="00CD1136" w:rsidP="00CD1136">
      <w:pPr>
        <w:pStyle w:val="Textbody"/>
        <w:shd w:val="clear" w:color="auto" w:fill="FFFFFF"/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D6597">
        <w:rPr>
          <w:rFonts w:eastAsia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="00233E48" w:rsidRPr="001D6597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8E4C16" w:rsidRPr="001D6597" w:rsidRDefault="008E4C16" w:rsidP="004C6D23">
      <w:pPr>
        <w:pStyle w:val="a6"/>
        <w:numPr>
          <w:ilvl w:val="0"/>
          <w:numId w:val="16"/>
        </w:numPr>
        <w:shd w:val="clear" w:color="auto" w:fill="FFFFFF"/>
        <w:ind w:left="0"/>
        <w:jc w:val="both"/>
        <w:rPr>
          <w:sz w:val="28"/>
          <w:szCs w:val="28"/>
        </w:rPr>
      </w:pPr>
      <w:r w:rsidRPr="001D6597">
        <w:rPr>
          <w:sz w:val="28"/>
          <w:szCs w:val="28"/>
        </w:rPr>
        <w:t>Выготский</w:t>
      </w:r>
      <w:r w:rsidR="00BE563E" w:rsidRPr="001D6597">
        <w:rPr>
          <w:sz w:val="28"/>
          <w:szCs w:val="28"/>
        </w:rPr>
        <w:t xml:space="preserve"> </w:t>
      </w:r>
      <w:r w:rsidRPr="001D6597">
        <w:rPr>
          <w:sz w:val="28"/>
          <w:szCs w:val="28"/>
        </w:rPr>
        <w:t>Л.С. Мышление и речь. Собр. соч. в 6-ти т.– М.,1982.– Т.2.– С.6-361.</w:t>
      </w:r>
    </w:p>
    <w:p w:rsidR="008E4C16" w:rsidRPr="001D6597" w:rsidRDefault="008E4C16" w:rsidP="004C6D23">
      <w:pPr>
        <w:pStyle w:val="a6"/>
        <w:numPr>
          <w:ilvl w:val="0"/>
          <w:numId w:val="16"/>
        </w:numPr>
        <w:ind w:left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1D6597">
        <w:rPr>
          <w:sz w:val="28"/>
          <w:szCs w:val="28"/>
        </w:rPr>
        <w:t>Детство. Примерная основная общеобразовательная программа дошкольного образования / Т.И.      Бабаева, А. Г. Гогоберидзе, З. А. Михайлова и др. -  СПб</w:t>
      </w:r>
      <w:proofErr w:type="gramStart"/>
      <w:r w:rsidRPr="001D6597">
        <w:rPr>
          <w:sz w:val="28"/>
          <w:szCs w:val="28"/>
        </w:rPr>
        <w:t xml:space="preserve">.: </w:t>
      </w:r>
      <w:proofErr w:type="gramEnd"/>
      <w:r w:rsidRPr="001D6597">
        <w:rPr>
          <w:sz w:val="28"/>
          <w:szCs w:val="28"/>
        </w:rPr>
        <w:t>ООО «ИЗДАТЕЛЬСТВО « ДЕТСТВО-ПРЕСС», 2013. – 528с.</w:t>
      </w:r>
    </w:p>
    <w:p w:rsidR="00BE563E" w:rsidRPr="001D6597" w:rsidRDefault="00BE563E" w:rsidP="004C6D23">
      <w:pPr>
        <w:pStyle w:val="a6"/>
        <w:numPr>
          <w:ilvl w:val="0"/>
          <w:numId w:val="16"/>
        </w:numPr>
        <w:ind w:left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1D6597">
        <w:rPr>
          <w:sz w:val="28"/>
          <w:szCs w:val="28"/>
        </w:rPr>
        <w:t xml:space="preserve">Мария </w:t>
      </w:r>
      <w:proofErr w:type="spellStart"/>
      <w:r w:rsidRPr="001D6597">
        <w:rPr>
          <w:sz w:val="28"/>
          <w:szCs w:val="28"/>
        </w:rPr>
        <w:t>Фидлер</w:t>
      </w:r>
      <w:proofErr w:type="spellEnd"/>
      <w:r w:rsidRPr="001D6597">
        <w:rPr>
          <w:sz w:val="28"/>
          <w:szCs w:val="28"/>
        </w:rPr>
        <w:t>. Математика уже в детском саду. –</w:t>
      </w:r>
      <w:r w:rsidR="00AD3A0E" w:rsidRPr="001D6597">
        <w:rPr>
          <w:sz w:val="28"/>
          <w:szCs w:val="28"/>
        </w:rPr>
        <w:t xml:space="preserve"> Москва: П</w:t>
      </w:r>
      <w:r w:rsidRPr="001D6597">
        <w:rPr>
          <w:sz w:val="28"/>
          <w:szCs w:val="28"/>
        </w:rPr>
        <w:t>росвещение, 1981</w:t>
      </w:r>
      <w:r w:rsidR="00AD3A0E" w:rsidRPr="001D6597">
        <w:rPr>
          <w:sz w:val="28"/>
          <w:szCs w:val="28"/>
        </w:rPr>
        <w:t>.</w:t>
      </w:r>
    </w:p>
    <w:p w:rsidR="008E4C16" w:rsidRPr="001D6597" w:rsidRDefault="008E4C16" w:rsidP="004C6D23">
      <w:pPr>
        <w:pStyle w:val="a6"/>
        <w:numPr>
          <w:ilvl w:val="0"/>
          <w:numId w:val="16"/>
        </w:numPr>
        <w:ind w:left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1D6597">
        <w:rPr>
          <w:sz w:val="28"/>
          <w:szCs w:val="28"/>
        </w:rPr>
        <w:t xml:space="preserve">Михайлова З.А. Игровые занимательные задачи для дошкольников. –  Москва: Просвещение, 1990. </w:t>
      </w:r>
    </w:p>
    <w:p w:rsidR="008E4C16" w:rsidRPr="001D6597" w:rsidRDefault="008E4C16" w:rsidP="004C6D23">
      <w:pPr>
        <w:pStyle w:val="a6"/>
        <w:numPr>
          <w:ilvl w:val="0"/>
          <w:numId w:val="16"/>
        </w:numPr>
        <w:ind w:left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1D659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Мухина В.С. Возрастная психология: феноменология развития, детство, отрочество: Учебник для студ. вузов </w:t>
      </w:r>
      <w:r w:rsidRPr="001D6597">
        <w:rPr>
          <w:sz w:val="28"/>
          <w:szCs w:val="28"/>
        </w:rPr>
        <w:t xml:space="preserve">– </w:t>
      </w:r>
      <w:r w:rsidRPr="001D659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1D6597">
        <w:rPr>
          <w:rFonts w:eastAsiaTheme="minorHAnsi"/>
          <w:color w:val="000000"/>
          <w:sz w:val="28"/>
          <w:szCs w:val="28"/>
          <w:shd w:val="clear" w:color="auto" w:fill="FFFFFF"/>
        </w:rPr>
        <w:t>изд</w:t>
      </w:r>
      <w:proofErr w:type="spellEnd"/>
      <w:r w:rsidRPr="001D6597">
        <w:rPr>
          <w:sz w:val="28"/>
          <w:szCs w:val="28"/>
        </w:rPr>
        <w:t>-</w:t>
      </w:r>
      <w:r w:rsidRPr="001D659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е., стереотип. </w:t>
      </w:r>
      <w:r w:rsidRPr="001D6597">
        <w:rPr>
          <w:sz w:val="28"/>
          <w:szCs w:val="28"/>
        </w:rPr>
        <w:t>–</w:t>
      </w:r>
      <w:r w:rsidRPr="001D659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М.: Издательский центр «Академия», 1999.</w:t>
      </w:r>
      <w:r w:rsidRPr="001D6597">
        <w:rPr>
          <w:sz w:val="28"/>
          <w:szCs w:val="28"/>
        </w:rPr>
        <w:t xml:space="preserve"> – </w:t>
      </w:r>
      <w:r w:rsidRPr="001D659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С. 456.</w:t>
      </w:r>
    </w:p>
    <w:p w:rsidR="00BE563E" w:rsidRPr="001D6597" w:rsidRDefault="00BE563E" w:rsidP="004C6D23">
      <w:pPr>
        <w:pStyle w:val="a6"/>
        <w:numPr>
          <w:ilvl w:val="0"/>
          <w:numId w:val="16"/>
        </w:numPr>
        <w:ind w:left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1D659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Никитин Б.П. Ступеньки творчества или развивающие игры. </w:t>
      </w:r>
      <w:r w:rsidRPr="001D6597">
        <w:rPr>
          <w:sz w:val="28"/>
          <w:szCs w:val="28"/>
        </w:rPr>
        <w:t>– Москва: Просвещение, 1991.</w:t>
      </w:r>
    </w:p>
    <w:p w:rsidR="008E4C16" w:rsidRPr="001D6597" w:rsidRDefault="008E4C16" w:rsidP="004C6D23">
      <w:pPr>
        <w:pStyle w:val="a6"/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pacing w:val="-3"/>
          <w:sz w:val="28"/>
          <w:szCs w:val="28"/>
        </w:rPr>
      </w:pPr>
      <w:proofErr w:type="spellStart"/>
      <w:r w:rsidRPr="001D6597">
        <w:rPr>
          <w:color w:val="000000"/>
          <w:spacing w:val="-3"/>
          <w:sz w:val="28"/>
          <w:szCs w:val="28"/>
        </w:rPr>
        <w:t>Поддъяков</w:t>
      </w:r>
      <w:proofErr w:type="spellEnd"/>
      <w:r w:rsidRPr="001D6597">
        <w:rPr>
          <w:color w:val="000000"/>
          <w:spacing w:val="-3"/>
          <w:sz w:val="28"/>
          <w:szCs w:val="28"/>
        </w:rPr>
        <w:t xml:space="preserve"> Н.Н. Мышление дошкольника. М.: Педагогика, 1977.</w:t>
      </w:r>
    </w:p>
    <w:p w:rsidR="002C3BCF" w:rsidRPr="001D6597" w:rsidRDefault="00BE563E" w:rsidP="002C3BCF">
      <w:pPr>
        <w:pStyle w:val="a6"/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pacing w:val="-3"/>
          <w:sz w:val="28"/>
          <w:szCs w:val="28"/>
        </w:rPr>
      </w:pPr>
      <w:proofErr w:type="spellStart"/>
      <w:r w:rsidRPr="001D6597">
        <w:rPr>
          <w:color w:val="000000"/>
          <w:spacing w:val="-3"/>
          <w:sz w:val="28"/>
          <w:szCs w:val="28"/>
        </w:rPr>
        <w:t>Поддьяков</w:t>
      </w:r>
      <w:proofErr w:type="spellEnd"/>
      <w:r w:rsidRPr="001D6597">
        <w:rPr>
          <w:color w:val="000000"/>
          <w:spacing w:val="-3"/>
          <w:sz w:val="28"/>
          <w:szCs w:val="28"/>
        </w:rPr>
        <w:t xml:space="preserve"> Н.Н., Сохина Ф.А.</w:t>
      </w:r>
      <w:r w:rsidR="008944B2" w:rsidRPr="001D6597">
        <w:rPr>
          <w:color w:val="000000"/>
          <w:spacing w:val="-3"/>
          <w:sz w:val="28"/>
          <w:szCs w:val="28"/>
        </w:rPr>
        <w:t xml:space="preserve"> Умственное воспитание детей дошкольного возраста.</w:t>
      </w:r>
      <w:r w:rsidRPr="001D6597">
        <w:rPr>
          <w:color w:val="000000"/>
          <w:spacing w:val="-3"/>
          <w:sz w:val="28"/>
          <w:szCs w:val="28"/>
        </w:rPr>
        <w:t xml:space="preserve"> </w:t>
      </w:r>
      <w:r w:rsidRPr="001D6597">
        <w:rPr>
          <w:sz w:val="28"/>
          <w:szCs w:val="28"/>
        </w:rPr>
        <w:t>– Моск</w:t>
      </w:r>
      <w:r w:rsidR="008944B2" w:rsidRPr="001D6597">
        <w:rPr>
          <w:sz w:val="28"/>
          <w:szCs w:val="28"/>
        </w:rPr>
        <w:t>в</w:t>
      </w:r>
      <w:r w:rsidRPr="001D6597">
        <w:rPr>
          <w:sz w:val="28"/>
          <w:szCs w:val="28"/>
        </w:rPr>
        <w:t>а: Просвещение, 1988.</w:t>
      </w:r>
    </w:p>
    <w:p w:rsidR="002C3BCF" w:rsidRPr="001D6597" w:rsidRDefault="002C3BCF" w:rsidP="002C3BCF">
      <w:pPr>
        <w:pStyle w:val="a6"/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pacing w:val="-3"/>
          <w:sz w:val="28"/>
          <w:szCs w:val="28"/>
        </w:rPr>
      </w:pPr>
      <w:r w:rsidRPr="001D6597">
        <w:rPr>
          <w:color w:val="000000"/>
          <w:spacing w:val="-3"/>
          <w:sz w:val="28"/>
          <w:szCs w:val="28"/>
        </w:rPr>
        <w:t xml:space="preserve">Сухомлинский </w:t>
      </w:r>
      <w:r w:rsidR="00A053A5" w:rsidRPr="001D6597">
        <w:rPr>
          <w:color w:val="000000"/>
          <w:spacing w:val="-3"/>
          <w:sz w:val="28"/>
          <w:szCs w:val="28"/>
        </w:rPr>
        <w:t>В.А.</w:t>
      </w:r>
      <w:r w:rsidRPr="001D6597">
        <w:rPr>
          <w:color w:val="000000"/>
          <w:spacing w:val="-3"/>
          <w:sz w:val="28"/>
          <w:szCs w:val="28"/>
        </w:rPr>
        <w:t xml:space="preserve"> Сердце отдаю детям.</w:t>
      </w:r>
      <w:proofErr w:type="gramStart"/>
      <w:r w:rsidRPr="001D6597">
        <w:rPr>
          <w:sz w:val="28"/>
          <w:szCs w:val="28"/>
        </w:rPr>
        <w:t xml:space="preserve"> </w:t>
      </w:r>
      <w:r w:rsidRPr="001D6597">
        <w:rPr>
          <w:color w:val="000000"/>
          <w:spacing w:val="-3"/>
          <w:sz w:val="28"/>
          <w:szCs w:val="28"/>
        </w:rPr>
        <w:t>.</w:t>
      </w:r>
      <w:proofErr w:type="gramEnd"/>
      <w:r w:rsidRPr="001D6597">
        <w:rPr>
          <w:color w:val="000000"/>
          <w:spacing w:val="-3"/>
          <w:sz w:val="28"/>
          <w:szCs w:val="28"/>
        </w:rPr>
        <w:t xml:space="preserve"> – КИЕВ: </w:t>
      </w:r>
      <w:proofErr w:type="spellStart"/>
      <w:r w:rsidRPr="001D6597">
        <w:rPr>
          <w:color w:val="000000"/>
          <w:spacing w:val="-3"/>
          <w:sz w:val="28"/>
          <w:szCs w:val="28"/>
        </w:rPr>
        <w:t>Радянська</w:t>
      </w:r>
      <w:proofErr w:type="spellEnd"/>
      <w:r w:rsidRPr="001D6597">
        <w:rPr>
          <w:color w:val="000000"/>
          <w:spacing w:val="-3"/>
          <w:sz w:val="28"/>
          <w:szCs w:val="28"/>
        </w:rPr>
        <w:t xml:space="preserve"> школа, 1974г.</w:t>
      </w:r>
      <w:r w:rsidRPr="001D6597">
        <w:rPr>
          <w:sz w:val="28"/>
          <w:szCs w:val="28"/>
        </w:rPr>
        <w:t xml:space="preserve"> </w:t>
      </w:r>
      <w:r w:rsidRPr="001D6597">
        <w:rPr>
          <w:color w:val="000000"/>
          <w:spacing w:val="-3"/>
          <w:sz w:val="28"/>
          <w:szCs w:val="28"/>
        </w:rPr>
        <w:t>–  188 с.</w:t>
      </w:r>
    </w:p>
    <w:p w:rsidR="002C3BCF" w:rsidRPr="001D6597" w:rsidRDefault="008E4C16" w:rsidP="002C3BCF">
      <w:pPr>
        <w:pStyle w:val="a6"/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pacing w:val="-3"/>
          <w:sz w:val="28"/>
          <w:szCs w:val="28"/>
        </w:rPr>
      </w:pPr>
      <w:proofErr w:type="spellStart"/>
      <w:r w:rsidRPr="001D6597">
        <w:rPr>
          <w:sz w:val="28"/>
          <w:szCs w:val="28"/>
        </w:rPr>
        <w:t>Эльконин</w:t>
      </w:r>
      <w:proofErr w:type="spellEnd"/>
      <w:r w:rsidRPr="001D6597">
        <w:rPr>
          <w:sz w:val="28"/>
          <w:szCs w:val="28"/>
        </w:rPr>
        <w:t xml:space="preserve"> Д.Б. Детская психология. – М. , 1960. – </w:t>
      </w:r>
      <w:r w:rsidR="00AD3A0E" w:rsidRPr="001D6597">
        <w:rPr>
          <w:sz w:val="28"/>
          <w:szCs w:val="28"/>
        </w:rPr>
        <w:t>С.185</w:t>
      </w:r>
      <w:r w:rsidRPr="001D6597">
        <w:rPr>
          <w:sz w:val="28"/>
          <w:szCs w:val="28"/>
        </w:rPr>
        <w:t>.</w:t>
      </w:r>
    </w:p>
    <w:p w:rsidR="00CC09ED" w:rsidRDefault="00CC09ED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A" w:rsidRDefault="00EF005A" w:rsidP="002C3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F005A" w:rsidSect="00533ADE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66C"/>
    <w:multiLevelType w:val="hybridMultilevel"/>
    <w:tmpl w:val="220C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379"/>
    <w:multiLevelType w:val="hybridMultilevel"/>
    <w:tmpl w:val="616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702D"/>
    <w:multiLevelType w:val="hybridMultilevel"/>
    <w:tmpl w:val="9C3EA4F4"/>
    <w:lvl w:ilvl="0" w:tplc="9398A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2058B"/>
    <w:multiLevelType w:val="hybridMultilevel"/>
    <w:tmpl w:val="CC2A1E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D90121"/>
    <w:multiLevelType w:val="hybridMultilevel"/>
    <w:tmpl w:val="7DDC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2611"/>
    <w:multiLevelType w:val="hybridMultilevel"/>
    <w:tmpl w:val="D3E2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2A64"/>
    <w:multiLevelType w:val="hybridMultilevel"/>
    <w:tmpl w:val="065400F0"/>
    <w:lvl w:ilvl="0" w:tplc="24400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8A48C3"/>
    <w:multiLevelType w:val="multilevel"/>
    <w:tmpl w:val="49D6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3F603D"/>
    <w:multiLevelType w:val="hybridMultilevel"/>
    <w:tmpl w:val="A7D65796"/>
    <w:lvl w:ilvl="0" w:tplc="7BA86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C5F27"/>
    <w:multiLevelType w:val="hybridMultilevel"/>
    <w:tmpl w:val="8F705B9E"/>
    <w:lvl w:ilvl="0" w:tplc="9398A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E0B37"/>
    <w:multiLevelType w:val="hybridMultilevel"/>
    <w:tmpl w:val="9176D71C"/>
    <w:lvl w:ilvl="0" w:tplc="47BC8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98064E"/>
    <w:multiLevelType w:val="hybridMultilevel"/>
    <w:tmpl w:val="2B7A4786"/>
    <w:lvl w:ilvl="0" w:tplc="3DDC8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4D729A"/>
    <w:multiLevelType w:val="hybridMultilevel"/>
    <w:tmpl w:val="6450D282"/>
    <w:lvl w:ilvl="0" w:tplc="EFE60C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844A5"/>
    <w:multiLevelType w:val="hybridMultilevel"/>
    <w:tmpl w:val="3CE0B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018CA"/>
    <w:multiLevelType w:val="hybridMultilevel"/>
    <w:tmpl w:val="8A66DDA4"/>
    <w:lvl w:ilvl="0" w:tplc="04381834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B6B46"/>
    <w:multiLevelType w:val="hybridMultilevel"/>
    <w:tmpl w:val="9242549C"/>
    <w:lvl w:ilvl="0" w:tplc="5A366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C56200"/>
    <w:multiLevelType w:val="hybridMultilevel"/>
    <w:tmpl w:val="B3624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601250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3D4506"/>
    <w:multiLevelType w:val="hybridMultilevel"/>
    <w:tmpl w:val="D21A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57F92"/>
    <w:multiLevelType w:val="hybridMultilevel"/>
    <w:tmpl w:val="79AEA71C"/>
    <w:lvl w:ilvl="0" w:tplc="6A70AF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9"/>
  </w:num>
  <w:num w:numId="16">
    <w:abstractNumId w:val="18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0"/>
    <w:rsid w:val="00010BBF"/>
    <w:rsid w:val="00031CBE"/>
    <w:rsid w:val="00033CB6"/>
    <w:rsid w:val="0004614C"/>
    <w:rsid w:val="000573A4"/>
    <w:rsid w:val="00061C43"/>
    <w:rsid w:val="000A686E"/>
    <w:rsid w:val="000B592C"/>
    <w:rsid w:val="000B6342"/>
    <w:rsid w:val="000F5875"/>
    <w:rsid w:val="00123834"/>
    <w:rsid w:val="001316FC"/>
    <w:rsid w:val="00131995"/>
    <w:rsid w:val="00140841"/>
    <w:rsid w:val="00142B83"/>
    <w:rsid w:val="00163787"/>
    <w:rsid w:val="0018140D"/>
    <w:rsid w:val="001A23B6"/>
    <w:rsid w:val="001A2788"/>
    <w:rsid w:val="001A6F7E"/>
    <w:rsid w:val="001C4472"/>
    <w:rsid w:val="001D6597"/>
    <w:rsid w:val="001F7BC5"/>
    <w:rsid w:val="00214972"/>
    <w:rsid w:val="0023207A"/>
    <w:rsid w:val="00233E48"/>
    <w:rsid w:val="00261720"/>
    <w:rsid w:val="002702D8"/>
    <w:rsid w:val="00292EAE"/>
    <w:rsid w:val="002B2EB7"/>
    <w:rsid w:val="002C11A5"/>
    <w:rsid w:val="002C3BCF"/>
    <w:rsid w:val="002D2836"/>
    <w:rsid w:val="002D66AC"/>
    <w:rsid w:val="002E3A50"/>
    <w:rsid w:val="00307068"/>
    <w:rsid w:val="003138FF"/>
    <w:rsid w:val="00332B04"/>
    <w:rsid w:val="003B5750"/>
    <w:rsid w:val="003B720B"/>
    <w:rsid w:val="003D3287"/>
    <w:rsid w:val="003D377A"/>
    <w:rsid w:val="003E1762"/>
    <w:rsid w:val="003E5E74"/>
    <w:rsid w:val="003F418C"/>
    <w:rsid w:val="004103DB"/>
    <w:rsid w:val="00413379"/>
    <w:rsid w:val="00426931"/>
    <w:rsid w:val="00427154"/>
    <w:rsid w:val="0043246A"/>
    <w:rsid w:val="004369E2"/>
    <w:rsid w:val="00451014"/>
    <w:rsid w:val="00473B80"/>
    <w:rsid w:val="00493B42"/>
    <w:rsid w:val="00494463"/>
    <w:rsid w:val="004C6D23"/>
    <w:rsid w:val="004D7E88"/>
    <w:rsid w:val="004F0F95"/>
    <w:rsid w:val="004F1C74"/>
    <w:rsid w:val="004F391C"/>
    <w:rsid w:val="0050512E"/>
    <w:rsid w:val="00506657"/>
    <w:rsid w:val="0051498F"/>
    <w:rsid w:val="00527DF6"/>
    <w:rsid w:val="00533ADE"/>
    <w:rsid w:val="0054235C"/>
    <w:rsid w:val="005632B4"/>
    <w:rsid w:val="00575176"/>
    <w:rsid w:val="0057787B"/>
    <w:rsid w:val="00597544"/>
    <w:rsid w:val="006020D4"/>
    <w:rsid w:val="00627BF5"/>
    <w:rsid w:val="0063126E"/>
    <w:rsid w:val="006362D5"/>
    <w:rsid w:val="0063657C"/>
    <w:rsid w:val="00642629"/>
    <w:rsid w:val="0067297A"/>
    <w:rsid w:val="00683EB0"/>
    <w:rsid w:val="006908C3"/>
    <w:rsid w:val="006A1A7C"/>
    <w:rsid w:val="006D159C"/>
    <w:rsid w:val="006D4C2F"/>
    <w:rsid w:val="006E3D5B"/>
    <w:rsid w:val="006F5525"/>
    <w:rsid w:val="00734A09"/>
    <w:rsid w:val="007626CC"/>
    <w:rsid w:val="00766263"/>
    <w:rsid w:val="007C2807"/>
    <w:rsid w:val="007E185E"/>
    <w:rsid w:val="007E3F87"/>
    <w:rsid w:val="00802527"/>
    <w:rsid w:val="00807209"/>
    <w:rsid w:val="00833444"/>
    <w:rsid w:val="008532C6"/>
    <w:rsid w:val="00885800"/>
    <w:rsid w:val="008944B2"/>
    <w:rsid w:val="00894E83"/>
    <w:rsid w:val="008A2DC5"/>
    <w:rsid w:val="008A3FED"/>
    <w:rsid w:val="008E4C16"/>
    <w:rsid w:val="008F37BE"/>
    <w:rsid w:val="008F4CE4"/>
    <w:rsid w:val="00932C3C"/>
    <w:rsid w:val="00933FC8"/>
    <w:rsid w:val="00975334"/>
    <w:rsid w:val="009808EF"/>
    <w:rsid w:val="009B2C67"/>
    <w:rsid w:val="009B5959"/>
    <w:rsid w:val="009C0755"/>
    <w:rsid w:val="009C1615"/>
    <w:rsid w:val="009C7363"/>
    <w:rsid w:val="009F341F"/>
    <w:rsid w:val="00A053A5"/>
    <w:rsid w:val="00A1057A"/>
    <w:rsid w:val="00A24C42"/>
    <w:rsid w:val="00A30EDA"/>
    <w:rsid w:val="00A57DE3"/>
    <w:rsid w:val="00A757CE"/>
    <w:rsid w:val="00A84DC2"/>
    <w:rsid w:val="00A872C9"/>
    <w:rsid w:val="00A8751D"/>
    <w:rsid w:val="00A952A9"/>
    <w:rsid w:val="00AB4E13"/>
    <w:rsid w:val="00AD3A0E"/>
    <w:rsid w:val="00AF7276"/>
    <w:rsid w:val="00B009A5"/>
    <w:rsid w:val="00B10C1C"/>
    <w:rsid w:val="00B406E0"/>
    <w:rsid w:val="00B47D83"/>
    <w:rsid w:val="00B752B4"/>
    <w:rsid w:val="00B84908"/>
    <w:rsid w:val="00BC7313"/>
    <w:rsid w:val="00BE563E"/>
    <w:rsid w:val="00BF21C1"/>
    <w:rsid w:val="00C4564E"/>
    <w:rsid w:val="00C507A8"/>
    <w:rsid w:val="00C73C69"/>
    <w:rsid w:val="00C84F53"/>
    <w:rsid w:val="00C95E06"/>
    <w:rsid w:val="00CA28DA"/>
    <w:rsid w:val="00CC09ED"/>
    <w:rsid w:val="00CC291D"/>
    <w:rsid w:val="00CD1136"/>
    <w:rsid w:val="00CD43C8"/>
    <w:rsid w:val="00CE4543"/>
    <w:rsid w:val="00CF777D"/>
    <w:rsid w:val="00D666B5"/>
    <w:rsid w:val="00DB376B"/>
    <w:rsid w:val="00DC3E69"/>
    <w:rsid w:val="00DD1D73"/>
    <w:rsid w:val="00DE595E"/>
    <w:rsid w:val="00DF5852"/>
    <w:rsid w:val="00E066B8"/>
    <w:rsid w:val="00E10CE2"/>
    <w:rsid w:val="00E66FB7"/>
    <w:rsid w:val="00E87260"/>
    <w:rsid w:val="00E9298D"/>
    <w:rsid w:val="00EC0456"/>
    <w:rsid w:val="00EC275A"/>
    <w:rsid w:val="00ED00B6"/>
    <w:rsid w:val="00EF005A"/>
    <w:rsid w:val="00EF5E6E"/>
    <w:rsid w:val="00F10EC8"/>
    <w:rsid w:val="00F16758"/>
    <w:rsid w:val="00F45909"/>
    <w:rsid w:val="00F6043F"/>
    <w:rsid w:val="00F92319"/>
    <w:rsid w:val="00FB2BF8"/>
    <w:rsid w:val="00FC39E3"/>
    <w:rsid w:val="00FE52B4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FE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6263"/>
  </w:style>
  <w:style w:type="paragraph" w:styleId="a6">
    <w:name w:val="List Paragraph"/>
    <w:basedOn w:val="a"/>
    <w:uiPriority w:val="34"/>
    <w:qFormat/>
    <w:rsid w:val="0076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66263"/>
    <w:rPr>
      <w:color w:val="0000FF"/>
      <w:u w:val="single"/>
    </w:rPr>
  </w:style>
  <w:style w:type="paragraph" w:styleId="a8">
    <w:name w:val="No Spacing"/>
    <w:basedOn w:val="a"/>
    <w:uiPriority w:val="1"/>
    <w:qFormat/>
    <w:rsid w:val="0042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4DC2"/>
  </w:style>
  <w:style w:type="character" w:customStyle="1" w:styleId="c1">
    <w:name w:val="c1"/>
    <w:basedOn w:val="a0"/>
    <w:rsid w:val="00A84DC2"/>
  </w:style>
  <w:style w:type="paragraph" w:customStyle="1" w:styleId="Textbody">
    <w:name w:val="Text body"/>
    <w:basedOn w:val="a"/>
    <w:rsid w:val="002E3A50"/>
    <w:pPr>
      <w:widowControl w:val="0"/>
      <w:suppressAutoHyphens/>
      <w:autoSpaceDN w:val="0"/>
      <w:spacing w:after="12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FE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6263"/>
  </w:style>
  <w:style w:type="paragraph" w:styleId="a6">
    <w:name w:val="List Paragraph"/>
    <w:basedOn w:val="a"/>
    <w:uiPriority w:val="34"/>
    <w:qFormat/>
    <w:rsid w:val="0076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66263"/>
    <w:rPr>
      <w:color w:val="0000FF"/>
      <w:u w:val="single"/>
    </w:rPr>
  </w:style>
  <w:style w:type="paragraph" w:styleId="a8">
    <w:name w:val="No Spacing"/>
    <w:basedOn w:val="a"/>
    <w:uiPriority w:val="1"/>
    <w:qFormat/>
    <w:rsid w:val="0042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4DC2"/>
  </w:style>
  <w:style w:type="character" w:customStyle="1" w:styleId="c1">
    <w:name w:val="c1"/>
    <w:basedOn w:val="a0"/>
    <w:rsid w:val="00A84DC2"/>
  </w:style>
  <w:style w:type="paragraph" w:customStyle="1" w:styleId="Textbody">
    <w:name w:val="Text body"/>
    <w:basedOn w:val="a"/>
    <w:rsid w:val="002E3A50"/>
    <w:pPr>
      <w:widowControl w:val="0"/>
      <w:suppressAutoHyphens/>
      <w:autoSpaceDN w:val="0"/>
      <w:spacing w:after="12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1%86%D0%B5%D1%81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01EC-72CD-42FA-9F03-A8152BD7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dcterms:created xsi:type="dcterms:W3CDTF">2016-11-25T15:05:00Z</dcterms:created>
  <dcterms:modified xsi:type="dcterms:W3CDTF">2018-03-10T17:22:00Z</dcterms:modified>
</cp:coreProperties>
</file>