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B" w:rsidRDefault="0000026B" w:rsidP="00632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подготовки к промежуточной аттестации </w:t>
      </w:r>
    </w:p>
    <w:p w:rsidR="007C493E" w:rsidRDefault="0000026B" w:rsidP="00632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в 5-ом классе</w:t>
      </w:r>
    </w:p>
    <w:p w:rsidR="0000026B" w:rsidRDefault="0000026B" w:rsidP="00632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6B" w:rsidRDefault="0000026B" w:rsidP="00632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современном этапе в условиях реализации федеральных государственных образовательных стандартов основного общего образования почти во всех образовательных учреждениях нашей страны введена такая форма промежуточной аттестации обучающихся как переводной экзамен по основным общеобразовательным предметам.</w:t>
      </w:r>
    </w:p>
    <w:p w:rsidR="0000026B" w:rsidRDefault="0000026B" w:rsidP="00632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Подготовку к переводному экзамену по русскому языку в 5-ом классе целесообразно начинать практически с первых сентябрьских уроков, когда идет активное повторение изученного в начальной школе материала.</w:t>
      </w:r>
    </w:p>
    <w:p w:rsidR="0000026B" w:rsidRDefault="0000026B" w:rsidP="00632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систематизации теоретических знаний и практических навыков мы с пятиклассниками создаем индивидуальные портфолио по русскому языку, где каждый раздел лингвистики представлен рядом схем для запоминания теории и упражнений для применения ее на практике</w:t>
      </w:r>
      <w:r w:rsidR="00632E4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E43">
        <w:rPr>
          <w:rFonts w:ascii="Times New Roman" w:hAnsi="Times New Roman" w:cs="Times New Roman"/>
          <w:sz w:val="28"/>
          <w:szCs w:val="28"/>
        </w:rPr>
        <w:t xml:space="preserve"> Портфолио заполняется по мере прохождения учебной программы, причем сохраняется до окончания школы, лишь наполняясь каждый год новым, более углубленным содержанием.</w:t>
      </w:r>
    </w:p>
    <w:p w:rsidR="00632E43" w:rsidRDefault="00632E43" w:rsidP="00632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Переводной экзамен в 5-ом классе в форме ответа на билеты направлен также и на умение строить связное лингвистическое высказывание, что впоследствии окажет большую помощь при итоговой аттестации по русскому языку в 9-ом классе (устная часть).</w:t>
      </w:r>
    </w:p>
    <w:p w:rsidR="00632E43" w:rsidRDefault="00632E43" w:rsidP="00632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экзаменационные материалы для переводного экзамена по русскому языку в 5-ом классе (приложение 2) разработаны мной на основе обязательного минимума содержания основного общего образования для 5-го класса и Федерального (базисного) компонента ФГОС ООО.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9F173D">
        <w:rPr>
          <w:rStyle w:val="c3"/>
          <w:color w:val="000000"/>
          <w:sz w:val="28"/>
          <w:szCs w:val="28"/>
        </w:rPr>
        <w:t xml:space="preserve">Преподавание русского языка в </w:t>
      </w:r>
      <w:r>
        <w:rPr>
          <w:rStyle w:val="c3"/>
          <w:color w:val="000000"/>
          <w:sz w:val="28"/>
          <w:szCs w:val="28"/>
        </w:rPr>
        <w:t>5а классе</w:t>
      </w:r>
      <w:r w:rsidRPr="009F173D">
        <w:rPr>
          <w:rStyle w:val="c3"/>
          <w:color w:val="000000"/>
          <w:sz w:val="28"/>
          <w:szCs w:val="28"/>
        </w:rPr>
        <w:t xml:space="preserve"> ведется по </w:t>
      </w:r>
      <w:r>
        <w:rPr>
          <w:rStyle w:val="c3"/>
          <w:color w:val="000000"/>
          <w:sz w:val="28"/>
          <w:szCs w:val="28"/>
        </w:rPr>
        <w:t xml:space="preserve">рабочей программе, составленной на основе </w:t>
      </w:r>
      <w:r>
        <w:rPr>
          <w:sz w:val="28"/>
          <w:szCs w:val="28"/>
        </w:rPr>
        <w:t xml:space="preserve">авторской Программы по русскому языку к учебнику для 5 класса общеобразовательной школы Т.А. </w:t>
      </w:r>
      <w:r>
        <w:rPr>
          <w:color w:val="000000"/>
          <w:sz w:val="28"/>
          <w:szCs w:val="28"/>
        </w:rPr>
        <w:t xml:space="preserve">Ладыженской, М.Т. Баранова, Л.А. Тростенцовойи др. (М.: Просвещение, 2012). 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632E43" w:rsidRPr="009F173D" w:rsidRDefault="00632E43" w:rsidP="00632E43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9F173D">
        <w:rPr>
          <w:rStyle w:val="c3"/>
          <w:b/>
          <w:color w:val="000000"/>
          <w:sz w:val="28"/>
          <w:szCs w:val="28"/>
        </w:rPr>
        <w:t>Цель переводного экзамена</w:t>
      </w:r>
      <w:r>
        <w:rPr>
          <w:rStyle w:val="c3"/>
          <w:color w:val="000000"/>
          <w:sz w:val="28"/>
          <w:szCs w:val="28"/>
        </w:rPr>
        <w:t>: выявление уровня обученности учащихся по русскому языку за курс 5-го класса.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9F173D">
        <w:rPr>
          <w:rStyle w:val="c3"/>
          <w:color w:val="000000"/>
          <w:sz w:val="28"/>
          <w:szCs w:val="28"/>
        </w:rPr>
        <w:t>В основу экзаменационных билетов заложены общие подходы к проверке уровня обученности</w:t>
      </w:r>
      <w:r>
        <w:rPr>
          <w:rStyle w:val="c3"/>
          <w:color w:val="000000"/>
          <w:sz w:val="28"/>
          <w:szCs w:val="28"/>
        </w:rPr>
        <w:t xml:space="preserve"> 5-классников</w:t>
      </w:r>
      <w:r w:rsidRPr="009F173D">
        <w:rPr>
          <w:rStyle w:val="c3"/>
          <w:color w:val="000000"/>
          <w:sz w:val="28"/>
          <w:szCs w:val="28"/>
        </w:rPr>
        <w:t xml:space="preserve"> по предмету. 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Экзаменационный к</w:t>
      </w:r>
      <w:r w:rsidRPr="009F173D">
        <w:rPr>
          <w:rStyle w:val="c3"/>
          <w:color w:val="000000"/>
          <w:sz w:val="28"/>
          <w:szCs w:val="28"/>
        </w:rPr>
        <w:t xml:space="preserve">омплект </w:t>
      </w:r>
      <w:r>
        <w:rPr>
          <w:rStyle w:val="c3"/>
          <w:color w:val="000000"/>
          <w:sz w:val="28"/>
          <w:szCs w:val="28"/>
        </w:rPr>
        <w:t>состоит из</w:t>
      </w:r>
      <w:r w:rsidRPr="009F173D">
        <w:rPr>
          <w:rStyle w:val="c3"/>
          <w:color w:val="000000"/>
          <w:sz w:val="28"/>
          <w:szCs w:val="28"/>
        </w:rPr>
        <w:t xml:space="preserve"> 20 билетов. Каждый билет включает 2 вопроса</w:t>
      </w:r>
      <w:r>
        <w:rPr>
          <w:rStyle w:val="c3"/>
          <w:color w:val="000000"/>
          <w:sz w:val="28"/>
          <w:szCs w:val="28"/>
        </w:rPr>
        <w:t xml:space="preserve"> и практико-ориентированное задание</w:t>
      </w:r>
      <w:r w:rsidRPr="009F173D">
        <w:rPr>
          <w:rStyle w:val="c3"/>
          <w:color w:val="000000"/>
          <w:sz w:val="28"/>
          <w:szCs w:val="28"/>
        </w:rPr>
        <w:t xml:space="preserve">, содержание и форма которых определяются общими задачами обучения русскому языку в </w:t>
      </w:r>
      <w:r>
        <w:rPr>
          <w:rStyle w:val="c3"/>
          <w:color w:val="000000"/>
          <w:sz w:val="28"/>
          <w:szCs w:val="28"/>
        </w:rPr>
        <w:t>5-ом классе</w:t>
      </w:r>
      <w:r w:rsidRPr="009F173D">
        <w:rPr>
          <w:rStyle w:val="c3"/>
          <w:color w:val="000000"/>
          <w:sz w:val="28"/>
          <w:szCs w:val="28"/>
        </w:rPr>
        <w:t xml:space="preserve">. 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 и 2 вопросы билетов по своему характеру являются комплексными: ответы позволяют оценить уровень сформированности умений, связанных с коммуникативной, языковой и лингвистической компетенциями учащихся.                      5-классник должен продемонстрировать понимание сути задания, осмысленно передавать теоретические сведения, используя собственные примеры, создавая высказываниена лингвистическую тему.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Грамматическое задание предполагает демонстрацию учащимся умения применять на практике орфографические и пунктуационные правила, проводить различные виды разборов.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9F173D">
        <w:rPr>
          <w:rStyle w:val="c3"/>
          <w:color w:val="000000"/>
          <w:sz w:val="28"/>
          <w:szCs w:val="28"/>
        </w:rPr>
        <w:t xml:space="preserve">На подготовку </w:t>
      </w:r>
      <w:r>
        <w:rPr>
          <w:rStyle w:val="c3"/>
          <w:color w:val="000000"/>
          <w:sz w:val="28"/>
          <w:szCs w:val="28"/>
        </w:rPr>
        <w:t>учащихся</w:t>
      </w:r>
      <w:r w:rsidRPr="009F173D">
        <w:rPr>
          <w:rStyle w:val="c3"/>
          <w:color w:val="000000"/>
          <w:sz w:val="28"/>
          <w:szCs w:val="28"/>
        </w:rPr>
        <w:t xml:space="preserve"> к ответу отводится 25-35 минут.</w:t>
      </w:r>
    </w:p>
    <w:p w:rsidR="00632E43" w:rsidRDefault="00632E43" w:rsidP="00632E43">
      <w:pPr>
        <w:pStyle w:val="a4"/>
        <w:spacing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9F173D">
        <w:rPr>
          <w:rStyle w:val="c3"/>
          <w:color w:val="000000"/>
          <w:sz w:val="28"/>
          <w:szCs w:val="28"/>
        </w:rPr>
        <w:t xml:space="preserve">На экзамене </w:t>
      </w:r>
      <w:r>
        <w:rPr>
          <w:rStyle w:val="c3"/>
          <w:color w:val="000000"/>
          <w:sz w:val="28"/>
          <w:szCs w:val="28"/>
        </w:rPr>
        <w:t>ученику</w:t>
      </w:r>
      <w:r w:rsidRPr="009F173D">
        <w:rPr>
          <w:rStyle w:val="c3"/>
          <w:color w:val="000000"/>
          <w:sz w:val="28"/>
          <w:szCs w:val="28"/>
        </w:rPr>
        <w:t xml:space="preserve"> предоставляется право пользоваться словарями различного типа.</w:t>
      </w:r>
    </w:p>
    <w:p w:rsidR="0000026B" w:rsidRDefault="0000026B" w:rsidP="00632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6B" w:rsidRPr="0000026B" w:rsidRDefault="0000026B" w:rsidP="0000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493E" w:rsidRDefault="007C493E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6B" w:rsidRDefault="0000026B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3E" w:rsidRDefault="007C493E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3E" w:rsidRDefault="007C493E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C41" w:rsidRDefault="007A6C4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C41" w:rsidRDefault="007A6C4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8A5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8B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A58B1" w:rsidRDefault="008A58B1" w:rsidP="008A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B1" w:rsidRDefault="008A58B1" w:rsidP="008A5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B1">
        <w:rPr>
          <w:rFonts w:ascii="Times New Roman" w:hAnsi="Times New Roman" w:cs="Times New Roman"/>
          <w:b/>
          <w:sz w:val="28"/>
          <w:szCs w:val="28"/>
        </w:rPr>
        <w:t>Примеры вкладок в Портфолио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8B1" w:rsidRPr="008A58B1" w:rsidRDefault="008A58B1" w:rsidP="008A58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 переводному экзамену</w:t>
      </w:r>
    </w:p>
    <w:p w:rsidR="008A58B1" w:rsidRDefault="008A58B1" w:rsidP="008A5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B1" w:rsidRPr="008A58B1" w:rsidRDefault="008A58B1" w:rsidP="008A5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93E" w:rsidRDefault="00632E43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43">
        <w:rPr>
          <w:rFonts w:ascii="Times New Roman" w:hAnsi="Times New Roman" w:cs="Times New Roman"/>
          <w:sz w:val="24"/>
          <w:szCs w:val="24"/>
        </w:rPr>
        <w:object w:dxaOrig="962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69.25pt" o:ole="">
            <v:imagedata r:id="rId7" o:title=""/>
          </v:shape>
          <o:OLEObject Type="Embed" ProgID="PowerPoint.Slide.12" ShapeID="_x0000_i1025" DrawAspect="Content" ObjectID="_1584280244" r:id="rId8"/>
        </w:object>
      </w:r>
    </w:p>
    <w:p w:rsidR="007C493E" w:rsidRDefault="007C493E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3E" w:rsidRDefault="007C493E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3E" w:rsidRDefault="007C493E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3E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8B1">
        <w:rPr>
          <w:rFonts w:ascii="Times New Roman" w:hAnsi="Times New Roman" w:cs="Times New Roman"/>
          <w:sz w:val="24"/>
          <w:szCs w:val="24"/>
        </w:rPr>
        <w:object w:dxaOrig="9622" w:dyaOrig="5390">
          <v:shape id="_x0000_i1026" type="#_x0000_t75" style="width:480.75pt;height:269.25pt" o:ole="">
            <v:imagedata r:id="rId9" o:title=""/>
          </v:shape>
          <o:OLEObject Type="Embed" ProgID="PowerPoint.Slide.12" ShapeID="_x0000_i1026" DrawAspect="Content" ObjectID="_1584280245" r:id="rId10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8B1">
        <w:rPr>
          <w:rFonts w:ascii="Times New Roman" w:hAnsi="Times New Roman" w:cs="Times New Roman"/>
          <w:sz w:val="24"/>
          <w:szCs w:val="24"/>
        </w:rPr>
        <w:object w:dxaOrig="9622" w:dyaOrig="5390">
          <v:shape id="_x0000_i1027" type="#_x0000_t75" style="width:480.75pt;height:269.25pt" o:ole="">
            <v:imagedata r:id="rId11" o:title=""/>
          </v:shape>
          <o:OLEObject Type="Embed" ProgID="PowerPoint.Slide.12" ShapeID="_x0000_i1027" DrawAspect="Content" ObjectID="_1584280246" r:id="rId12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8B1">
        <w:rPr>
          <w:rFonts w:ascii="Times New Roman" w:hAnsi="Times New Roman" w:cs="Times New Roman"/>
          <w:sz w:val="24"/>
          <w:szCs w:val="24"/>
        </w:rPr>
        <w:object w:dxaOrig="9622" w:dyaOrig="5390">
          <v:shape id="_x0000_i1028" type="#_x0000_t75" style="width:480.75pt;height:269.25pt" o:ole="">
            <v:imagedata r:id="rId13" o:title=""/>
          </v:shape>
          <o:OLEObject Type="Embed" ProgID="PowerPoint.Slide.12" ShapeID="_x0000_i1028" DrawAspect="Content" ObjectID="_1584280247" r:id="rId14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8B1">
        <w:rPr>
          <w:rFonts w:ascii="Times New Roman" w:hAnsi="Times New Roman" w:cs="Times New Roman"/>
          <w:sz w:val="24"/>
          <w:szCs w:val="24"/>
        </w:rPr>
        <w:object w:dxaOrig="9622" w:dyaOrig="5390">
          <v:shape id="_x0000_i1029" type="#_x0000_t75" style="width:480.75pt;height:269.25pt" o:ole="">
            <v:imagedata r:id="rId15" o:title=""/>
          </v:shape>
          <o:OLEObject Type="Embed" ProgID="PowerPoint.Slide.12" ShapeID="_x0000_i1029" DrawAspect="Content" ObjectID="_1584280248" r:id="rId16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8B1">
        <w:rPr>
          <w:rFonts w:ascii="Times New Roman" w:hAnsi="Times New Roman" w:cs="Times New Roman"/>
          <w:sz w:val="24"/>
          <w:szCs w:val="24"/>
        </w:rPr>
        <w:object w:dxaOrig="9622" w:dyaOrig="5390">
          <v:shape id="_x0000_i1030" type="#_x0000_t75" style="width:480.75pt;height:269.25pt" o:ole="">
            <v:imagedata r:id="rId17" o:title=""/>
          </v:shape>
          <o:OLEObject Type="Embed" ProgID="PowerPoint.Slide.12" ShapeID="_x0000_i1030" DrawAspect="Content" ObjectID="_1584280249" r:id="rId18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8B1">
        <w:rPr>
          <w:rFonts w:ascii="Times New Roman" w:hAnsi="Times New Roman" w:cs="Times New Roman"/>
          <w:b/>
          <w:sz w:val="40"/>
          <w:szCs w:val="40"/>
        </w:rPr>
        <w:object w:dxaOrig="9622" w:dyaOrig="5390">
          <v:shape id="_x0000_i1031" type="#_x0000_t75" style="width:480.75pt;height:269.25pt" o:ole="">
            <v:imagedata r:id="rId19" o:title=""/>
          </v:shape>
          <o:OLEObject Type="Embed" ProgID="PowerPoint.Slide.12" ShapeID="_x0000_i1031" DrawAspect="Content" ObjectID="_1584280250" r:id="rId20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8B1">
        <w:rPr>
          <w:rFonts w:ascii="Times New Roman" w:hAnsi="Times New Roman" w:cs="Times New Roman"/>
          <w:b/>
          <w:sz w:val="40"/>
          <w:szCs w:val="40"/>
        </w:rPr>
        <w:object w:dxaOrig="9622" w:dyaOrig="5390">
          <v:shape id="_x0000_i1032" type="#_x0000_t75" style="width:480.75pt;height:269.25pt" o:ole="">
            <v:imagedata r:id="rId21" o:title=""/>
          </v:shape>
          <o:OLEObject Type="Embed" ProgID="PowerPoint.Slide.12" ShapeID="_x0000_i1032" DrawAspect="Content" ObjectID="_1584280251" r:id="rId22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8B1">
        <w:rPr>
          <w:rFonts w:ascii="Times New Roman" w:hAnsi="Times New Roman" w:cs="Times New Roman"/>
          <w:b/>
          <w:sz w:val="40"/>
          <w:szCs w:val="40"/>
        </w:rPr>
        <w:object w:dxaOrig="9622" w:dyaOrig="5390">
          <v:shape id="_x0000_i1033" type="#_x0000_t75" style="width:480.75pt;height:269.25pt" o:ole="">
            <v:imagedata r:id="rId23" o:title=""/>
          </v:shape>
          <o:OLEObject Type="Embed" ProgID="PowerPoint.Slide.12" ShapeID="_x0000_i1033" DrawAspect="Content" ObjectID="_1584280252" r:id="rId24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8B1">
        <w:rPr>
          <w:rFonts w:ascii="Times New Roman" w:hAnsi="Times New Roman" w:cs="Times New Roman"/>
          <w:b/>
          <w:sz w:val="40"/>
          <w:szCs w:val="40"/>
        </w:rPr>
        <w:object w:dxaOrig="9622" w:dyaOrig="5390">
          <v:shape id="_x0000_i1034" type="#_x0000_t75" style="width:480.75pt;height:269.25pt" o:ole="">
            <v:imagedata r:id="rId25" o:title=""/>
          </v:shape>
          <o:OLEObject Type="Embed" ProgID="PowerPoint.Slide.12" ShapeID="_x0000_i1034" DrawAspect="Content" ObjectID="_1584280253" r:id="rId26"/>
        </w:objec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195E" w:rsidRDefault="003E195E" w:rsidP="008A5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8B1" w:rsidRPr="008A58B1" w:rsidRDefault="008A58B1" w:rsidP="008A5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8B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58B1" w:rsidRDefault="008A58B1" w:rsidP="007C49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93E" w:rsidRPr="007C493E" w:rsidRDefault="007C493E" w:rsidP="008A58B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493E">
        <w:rPr>
          <w:rFonts w:ascii="Times New Roman" w:hAnsi="Times New Roman" w:cs="Times New Roman"/>
          <w:b/>
          <w:sz w:val="40"/>
          <w:szCs w:val="40"/>
        </w:rPr>
        <w:t xml:space="preserve">Экзаменационные материалы </w:t>
      </w:r>
    </w:p>
    <w:p w:rsidR="007C493E" w:rsidRDefault="007C493E" w:rsidP="008A58B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русскому языку </w:t>
      </w:r>
    </w:p>
    <w:p w:rsidR="007C493E" w:rsidRDefault="007C493E" w:rsidP="008A58B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5 класса</w:t>
      </w:r>
    </w:p>
    <w:p w:rsidR="004705C1" w:rsidRPr="008A58B1" w:rsidRDefault="008A58B1" w:rsidP="008A58B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705C1" w:rsidRPr="008A58B1">
        <w:rPr>
          <w:rFonts w:ascii="Times New Roman" w:hAnsi="Times New Roman" w:cs="Times New Roman"/>
          <w:b/>
          <w:sz w:val="28"/>
          <w:szCs w:val="28"/>
        </w:rPr>
        <w:t>одержание экзаменационных материалов</w:t>
      </w:r>
    </w:p>
    <w:p w:rsidR="004705C1" w:rsidRDefault="004705C1" w:rsidP="008A58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5C1" w:rsidRDefault="004705C1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4705C1" w:rsidRDefault="004705C1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6411A2">
        <w:rPr>
          <w:rFonts w:ascii="Times New Roman" w:hAnsi="Times New Roman" w:cs="Times New Roman"/>
          <w:sz w:val="28"/>
          <w:szCs w:val="28"/>
        </w:rPr>
        <w:t>имя существительное как часть речи.</w:t>
      </w:r>
    </w:p>
    <w:p w:rsidR="004705C1" w:rsidRDefault="004705C1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>правописание корня –лаг- - -лож-.</w:t>
      </w:r>
    </w:p>
    <w:p w:rsidR="004705C1" w:rsidRDefault="004705C1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4705C1" w:rsidRPr="002A62E5" w:rsidRDefault="004705C1" w:rsidP="008A58B1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4705C1" w:rsidRDefault="004705C1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 полян…  р…сли  полевыецв…ты  ромашки  васильки  лютики.</w:t>
      </w:r>
    </w:p>
    <w:p w:rsidR="004705C1" w:rsidRPr="004428BB" w:rsidRDefault="004705C1" w:rsidP="008A58B1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слова </w:t>
      </w:r>
      <w:r w:rsidRPr="004428BB">
        <w:rPr>
          <w:rFonts w:ascii="Times New Roman" w:hAnsi="Times New Roman" w:cs="Times New Roman"/>
          <w:b/>
          <w:i/>
          <w:sz w:val="28"/>
          <w:szCs w:val="28"/>
        </w:rPr>
        <w:t>ёлка</w:t>
      </w:r>
      <w:r w:rsidRPr="004428BB">
        <w:rPr>
          <w:rFonts w:ascii="Times New Roman" w:hAnsi="Times New Roman" w:cs="Times New Roman"/>
          <w:sz w:val="28"/>
          <w:szCs w:val="28"/>
        </w:rPr>
        <w:t>.</w:t>
      </w:r>
    </w:p>
    <w:p w:rsidR="004705C1" w:rsidRDefault="004705C1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8BB" w:rsidRDefault="004428BB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4428BB" w:rsidRDefault="004428BB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прямое и переносное значение слов.</w:t>
      </w:r>
    </w:p>
    <w:p w:rsidR="004428BB" w:rsidRDefault="004428BB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корня </w:t>
      </w:r>
      <w:r w:rsidRPr="00B369C8">
        <w:rPr>
          <w:rFonts w:ascii="Times New Roman" w:hAnsi="Times New Roman" w:cs="Times New Roman"/>
          <w:sz w:val="28"/>
          <w:szCs w:val="28"/>
        </w:rPr>
        <w:t>–раст- - -ращ- - -рос-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8BB" w:rsidRDefault="004428BB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4428BB" w:rsidRPr="002A62E5" w:rsidRDefault="004428BB" w:rsidP="008A58B1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4428BB" w:rsidRDefault="004428BB" w:rsidP="008A58B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елов…м л…су было сумрач(?)но и тих… .</w:t>
      </w:r>
    </w:p>
    <w:p w:rsidR="004428BB" w:rsidRPr="004428BB" w:rsidRDefault="004428BB" w:rsidP="008A58B1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морфемный разбор </w:t>
      </w:r>
      <w:r w:rsidRPr="004428BB">
        <w:rPr>
          <w:rFonts w:ascii="Times New Roman" w:hAnsi="Times New Roman" w:cs="Times New Roman"/>
          <w:b/>
          <w:i/>
          <w:sz w:val="28"/>
          <w:szCs w:val="28"/>
        </w:rPr>
        <w:t>подберезовик, прибежал.</w:t>
      </w:r>
    </w:p>
    <w:p w:rsidR="004428BB" w:rsidRDefault="004428BB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3</w:t>
      </w:r>
    </w:p>
    <w:p w:rsidR="004428BB" w:rsidRDefault="004428BB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6411A2">
        <w:rPr>
          <w:rFonts w:ascii="Times New Roman" w:hAnsi="Times New Roman" w:cs="Times New Roman"/>
          <w:sz w:val="28"/>
          <w:szCs w:val="28"/>
        </w:rPr>
        <w:t>склонение имён существительных.</w:t>
      </w:r>
    </w:p>
    <w:p w:rsidR="004428BB" w:rsidRDefault="004428BB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букв 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на конце приставок. </w:t>
      </w:r>
    </w:p>
    <w:p w:rsidR="004428BB" w:rsidRDefault="004428BB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4428BB" w:rsidRPr="002A62E5" w:rsidRDefault="004428BB" w:rsidP="008A58B1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4428BB" w:rsidRDefault="004428BB" w:rsidP="008A58B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и Гунька быстр… д…бежали до больш… гриба.</w:t>
      </w:r>
    </w:p>
    <w:p w:rsidR="004428BB" w:rsidRPr="004428BB" w:rsidRDefault="004428BB" w:rsidP="008A58B1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слова </w:t>
      </w:r>
      <w:r w:rsidRPr="004428BB">
        <w:rPr>
          <w:rFonts w:ascii="Times New Roman" w:hAnsi="Times New Roman" w:cs="Times New Roman"/>
          <w:b/>
          <w:i/>
          <w:sz w:val="28"/>
          <w:szCs w:val="28"/>
        </w:rPr>
        <w:t>пчёлы</w:t>
      </w:r>
      <w:r w:rsidRPr="004428BB">
        <w:rPr>
          <w:rFonts w:ascii="Times New Roman" w:hAnsi="Times New Roman" w:cs="Times New Roman"/>
          <w:sz w:val="28"/>
          <w:szCs w:val="28"/>
        </w:rPr>
        <w:t>.</w:t>
      </w:r>
    </w:p>
    <w:p w:rsidR="004428BB" w:rsidRDefault="004428BB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4428BB" w:rsidRDefault="004428BB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прямая речь, знаки препинания при прямой речи.</w:t>
      </w:r>
    </w:p>
    <w:p w:rsidR="004428BB" w:rsidRDefault="004428BB" w:rsidP="008A58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 w:rsidRPr="00B369C8">
        <w:rPr>
          <w:rFonts w:ascii="Times New Roman" w:hAnsi="Times New Roman" w:cs="Times New Roman"/>
          <w:sz w:val="28"/>
          <w:szCs w:val="28"/>
        </w:rPr>
        <w:t>двойная роль букв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 xml:space="preserve"> е, ё, ю, я.</w:t>
      </w:r>
    </w:p>
    <w:p w:rsidR="004428BB" w:rsidRDefault="004428BB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4428BB" w:rsidRPr="002A62E5" w:rsidRDefault="004428BB" w:rsidP="008A58B1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</w:t>
      </w:r>
      <w:r>
        <w:rPr>
          <w:rFonts w:ascii="Times New Roman" w:hAnsi="Times New Roman" w:cs="Times New Roman"/>
          <w:sz w:val="28"/>
          <w:szCs w:val="28"/>
        </w:rPr>
        <w:t xml:space="preserve"> (если нужно)</w:t>
      </w:r>
      <w:r w:rsidRPr="002A62E5">
        <w:rPr>
          <w:rFonts w:ascii="Times New Roman" w:hAnsi="Times New Roman" w:cs="Times New Roman"/>
          <w:sz w:val="28"/>
          <w:szCs w:val="28"/>
        </w:rPr>
        <w:t>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4428BB" w:rsidRDefault="004428BB" w:rsidP="008A58B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8BB" w:rsidRDefault="004428BB" w:rsidP="008A58B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82">
        <w:rPr>
          <w:rFonts w:ascii="Times New Roman" w:hAnsi="Times New Roman" w:cs="Times New Roman"/>
          <w:sz w:val="28"/>
          <w:szCs w:val="28"/>
        </w:rPr>
        <w:t xml:space="preserve">Глупый  Корольувид…л  л…сных  р...збойников  и  отчаянно  струсил. </w:t>
      </w:r>
    </w:p>
    <w:p w:rsidR="004428BB" w:rsidRDefault="004428BB" w:rsidP="008A58B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C1" w:rsidRPr="004428BB" w:rsidRDefault="00BB0538" w:rsidP="008A58B1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морфемный разбор </w:t>
      </w:r>
      <w:r w:rsidRPr="00BB0538">
        <w:rPr>
          <w:rFonts w:ascii="Times New Roman" w:hAnsi="Times New Roman" w:cs="Times New Roman"/>
          <w:b/>
          <w:i/>
          <w:sz w:val="28"/>
          <w:szCs w:val="28"/>
        </w:rPr>
        <w:t>быстро, напиши.</w:t>
      </w:r>
    </w:p>
    <w:p w:rsidR="004705C1" w:rsidRDefault="004705C1" w:rsidP="008A58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однозначные и многозначные слова.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r w:rsidRPr="00EC4BA5">
        <w:rPr>
          <w:rFonts w:ascii="Times New Roman" w:hAnsi="Times New Roman" w:cs="Times New Roman"/>
          <w:b/>
          <w:i/>
          <w:sz w:val="36"/>
          <w:szCs w:val="36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4BA5">
        <w:rPr>
          <w:rFonts w:ascii="Times New Roman" w:hAnsi="Times New Roman" w:cs="Times New Roman"/>
          <w:b/>
          <w:i/>
          <w:sz w:val="36"/>
          <w:szCs w:val="36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95E" w:rsidRDefault="003E195E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E" w:rsidRDefault="003E195E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пропущенные буквы, </w:t>
      </w:r>
      <w:r w:rsidRPr="002A62E5">
        <w:rPr>
          <w:rFonts w:ascii="Times New Roman" w:hAnsi="Times New Roman" w:cs="Times New Roman"/>
          <w:sz w:val="28"/>
          <w:szCs w:val="28"/>
        </w:rPr>
        <w:t>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Л…хиера…бойники поджидали бременских музыкантов у старой дорог… .</w:t>
      </w:r>
    </w:p>
    <w:p w:rsidR="00BB0538" w:rsidRPr="00BB0538" w:rsidRDefault="00BB0538" w:rsidP="008A58B1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538">
        <w:rPr>
          <w:rFonts w:ascii="Times New Roman" w:hAnsi="Times New Roman" w:cs="Times New Roman"/>
          <w:sz w:val="28"/>
          <w:szCs w:val="28"/>
        </w:rPr>
        <w:t xml:space="preserve">Произвести морфемный разбор </w:t>
      </w:r>
      <w:r>
        <w:rPr>
          <w:rFonts w:ascii="Times New Roman" w:hAnsi="Times New Roman" w:cs="Times New Roman"/>
          <w:b/>
          <w:i/>
          <w:sz w:val="28"/>
          <w:szCs w:val="28"/>
        </w:rPr>
        <w:t>разбойники, нападают</w:t>
      </w:r>
      <w:r w:rsidRPr="00BB05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05C1" w:rsidRDefault="004705C1" w:rsidP="008A58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синонимы.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>беглые гласные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 парк… радовало глаз и чистые доро…ки и новые качели и красивый ф…нтан. </w:t>
      </w:r>
    </w:p>
    <w:p w:rsidR="00BB0538" w:rsidRPr="00BB0538" w:rsidRDefault="00BB0538" w:rsidP="008A58B1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морфемный разбор слов </w:t>
      </w:r>
      <w:r>
        <w:rPr>
          <w:rFonts w:ascii="Times New Roman" w:hAnsi="Times New Roman" w:cs="Times New Roman"/>
          <w:b/>
          <w:i/>
          <w:sz w:val="28"/>
          <w:szCs w:val="28"/>
        </w:rPr>
        <w:t>радовало, прекрасный</w:t>
      </w:r>
      <w:r w:rsidRPr="00BB0538">
        <w:rPr>
          <w:rFonts w:ascii="Times New Roman" w:hAnsi="Times New Roman" w:cs="Times New Roman"/>
          <w:sz w:val="28"/>
          <w:szCs w:val="28"/>
        </w:rPr>
        <w:t>.</w:t>
      </w:r>
    </w:p>
    <w:p w:rsidR="004705C1" w:rsidRDefault="004705C1" w:rsidP="008A58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антонимы.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77633A">
        <w:rPr>
          <w:rFonts w:ascii="Times New Roman" w:hAnsi="Times New Roman" w:cs="Times New Roman"/>
          <w:b/>
          <w:i/>
          <w:sz w:val="36"/>
          <w:szCs w:val="36"/>
        </w:rPr>
        <w:t>о-ё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пропущенные буквы, </w:t>
      </w:r>
      <w:r w:rsidRPr="002A62E5">
        <w:rPr>
          <w:rFonts w:ascii="Times New Roman" w:hAnsi="Times New Roman" w:cs="Times New Roman"/>
          <w:sz w:val="28"/>
          <w:szCs w:val="28"/>
        </w:rPr>
        <w:t>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Трубадур быстр… в(з,с)бежал по ступеням лес(?)ницы и по…хватил на руки Прекрасную Принцессу.</w:t>
      </w:r>
    </w:p>
    <w:p w:rsidR="00BB0538" w:rsidRPr="000674E2" w:rsidRDefault="00BB0538" w:rsidP="008A58B1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слова </w:t>
      </w:r>
      <w:r w:rsidRPr="00BB0538">
        <w:rPr>
          <w:rFonts w:ascii="Times New Roman" w:hAnsi="Times New Roman" w:cs="Times New Roman"/>
          <w:b/>
          <w:i/>
          <w:sz w:val="28"/>
          <w:szCs w:val="28"/>
        </w:rPr>
        <w:t>большой.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омонимы.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b/>
          <w:i/>
          <w:sz w:val="36"/>
          <w:szCs w:val="36"/>
        </w:rPr>
        <w:t>и-ы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95363E">
        <w:rPr>
          <w:rFonts w:ascii="Times New Roman" w:hAnsi="Times New Roman" w:cs="Times New Roman"/>
          <w:b/>
          <w:i/>
          <w:sz w:val="36"/>
          <w:szCs w:val="36"/>
        </w:rPr>
        <w:t>ц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Цветик долг… сочинял ст…хотворение а потом пр…читал его Синеглазке.</w:t>
      </w:r>
    </w:p>
    <w:p w:rsidR="00BB0538" w:rsidRPr="00BB0538" w:rsidRDefault="00BB0538" w:rsidP="008A58B1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A1E"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слова </w:t>
      </w:r>
      <w:r w:rsidRPr="00BB0538">
        <w:rPr>
          <w:rFonts w:ascii="Times New Roman" w:hAnsi="Times New Roman" w:cs="Times New Roman"/>
          <w:b/>
          <w:i/>
          <w:sz w:val="28"/>
          <w:szCs w:val="28"/>
        </w:rPr>
        <w:t>честный.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EA5336">
        <w:rPr>
          <w:rFonts w:ascii="Times New Roman" w:hAnsi="Times New Roman"/>
          <w:sz w:val="28"/>
          <w:szCs w:val="28"/>
        </w:rPr>
        <w:t>самостоятельные и служебные части речи</w:t>
      </w:r>
      <w:r w:rsidRPr="00EA5336">
        <w:rPr>
          <w:rFonts w:ascii="Times New Roman" w:hAnsi="Times New Roman" w:cs="Times New Roman"/>
          <w:sz w:val="28"/>
          <w:szCs w:val="28"/>
        </w:rPr>
        <w:t>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 xml:space="preserve">2 вопрос: </w:t>
      </w:r>
      <w:r w:rsidRPr="00EA5336">
        <w:rPr>
          <w:rFonts w:ascii="Times New Roman" w:hAnsi="Times New Roman"/>
          <w:sz w:val="28"/>
          <w:szCs w:val="28"/>
        </w:rPr>
        <w:t xml:space="preserve">правописание </w:t>
      </w:r>
      <w:r w:rsidRPr="00EA5336">
        <w:rPr>
          <w:rFonts w:ascii="Times New Roman" w:hAnsi="Times New Roman"/>
          <w:b/>
          <w:sz w:val="36"/>
          <w:szCs w:val="36"/>
        </w:rPr>
        <w:t>о – е</w:t>
      </w:r>
      <w:r w:rsidRPr="00EA5336">
        <w:rPr>
          <w:rFonts w:ascii="Times New Roman" w:hAnsi="Times New Roman"/>
          <w:sz w:val="28"/>
          <w:szCs w:val="28"/>
        </w:rPr>
        <w:t xml:space="preserve">после </w:t>
      </w:r>
      <w:r w:rsidRPr="004D4C52">
        <w:rPr>
          <w:rFonts w:ascii="Times New Roman" w:hAnsi="Times New Roman"/>
          <w:b/>
          <w:i/>
          <w:sz w:val="28"/>
          <w:szCs w:val="28"/>
        </w:rPr>
        <w:t>шипящих</w:t>
      </w:r>
      <w:r w:rsidRPr="004D4C52">
        <w:rPr>
          <w:rFonts w:ascii="Times New Roman" w:hAnsi="Times New Roman"/>
          <w:sz w:val="28"/>
          <w:szCs w:val="28"/>
        </w:rPr>
        <w:t xml:space="preserve"> и </w:t>
      </w:r>
      <w:r w:rsidRPr="004D4C52">
        <w:rPr>
          <w:rFonts w:ascii="Times New Roman" w:hAnsi="Times New Roman"/>
          <w:b/>
          <w:i/>
          <w:sz w:val="28"/>
          <w:szCs w:val="28"/>
        </w:rPr>
        <w:t>ц</w:t>
      </w:r>
      <w:r w:rsidRPr="00EA5336">
        <w:rPr>
          <w:rFonts w:ascii="Times New Roman" w:hAnsi="Times New Roman"/>
          <w:sz w:val="28"/>
          <w:szCs w:val="28"/>
        </w:rPr>
        <w:t>в окончаниях существительных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пропущенные буквы, </w:t>
      </w:r>
      <w:r w:rsidRPr="002A62E5">
        <w:rPr>
          <w:rFonts w:ascii="Times New Roman" w:hAnsi="Times New Roman" w:cs="Times New Roman"/>
          <w:sz w:val="28"/>
          <w:szCs w:val="28"/>
        </w:rPr>
        <w:t>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К…ротышки ж…ли в Цветочном Городе и каждый день купались в Огуречной реч(?)ке.</w:t>
      </w:r>
    </w:p>
    <w:p w:rsidR="00BB0538" w:rsidRPr="004D4C52" w:rsidRDefault="00BB0538" w:rsidP="008A58B1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Произвести морфемный разбор слов 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цветочном, купались.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диалог, знаки препинания при диалоге.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 w:rsidRPr="00EC4BA5">
        <w:rPr>
          <w:rFonts w:ascii="Times New Roman" w:hAnsi="Times New Roman"/>
          <w:sz w:val="28"/>
          <w:szCs w:val="28"/>
        </w:rPr>
        <w:t>мягкий знак после шипящих на конце существительных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   любимый  г…рой  всех  м…льчишек  и  девчон…к.</w:t>
      </w:r>
    </w:p>
    <w:p w:rsidR="00BB0538" w:rsidRPr="004D4C52" w:rsidRDefault="00BB0538" w:rsidP="008A58B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EAC"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слова 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герой.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BF3A19">
        <w:rPr>
          <w:rFonts w:ascii="Times New Roman" w:hAnsi="Times New Roman" w:cs="Times New Roman"/>
          <w:sz w:val="28"/>
          <w:szCs w:val="28"/>
        </w:rPr>
        <w:t>падежные окончания имён существительных.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/>
          <w:sz w:val="28"/>
          <w:szCs w:val="28"/>
        </w:rPr>
        <w:t xml:space="preserve">правописание </w:t>
      </w:r>
      <w:r w:rsidRPr="00EC4BA5">
        <w:rPr>
          <w:rFonts w:ascii="Times New Roman" w:hAnsi="Times New Roman"/>
          <w:b/>
          <w:i/>
          <w:sz w:val="36"/>
          <w:szCs w:val="36"/>
        </w:rPr>
        <w:t>–</w:t>
      </w:r>
      <w:r w:rsidRPr="004D4C52">
        <w:rPr>
          <w:rFonts w:ascii="Times New Roman" w:hAnsi="Times New Roman"/>
          <w:b/>
          <w:i/>
          <w:sz w:val="28"/>
          <w:szCs w:val="28"/>
        </w:rPr>
        <w:t>тся</w:t>
      </w:r>
      <w:r w:rsidRPr="004D4C52">
        <w:rPr>
          <w:rFonts w:ascii="Times New Roman" w:hAnsi="Times New Roman"/>
          <w:sz w:val="28"/>
          <w:szCs w:val="28"/>
        </w:rPr>
        <w:t xml:space="preserve"> и </w:t>
      </w:r>
      <w:r w:rsidRPr="004D4C52">
        <w:rPr>
          <w:rFonts w:ascii="Times New Roman" w:hAnsi="Times New Roman"/>
          <w:b/>
          <w:i/>
          <w:sz w:val="28"/>
          <w:szCs w:val="28"/>
        </w:rPr>
        <w:t>-ться</w:t>
      </w:r>
      <w:r>
        <w:rPr>
          <w:rFonts w:ascii="Times New Roman" w:hAnsi="Times New Roman"/>
          <w:sz w:val="28"/>
          <w:szCs w:val="28"/>
        </w:rPr>
        <w:t xml:space="preserve"> в глаголах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   древний  икр…сивый  горо…  Ро(с,сс)ии.</w:t>
      </w:r>
    </w:p>
    <w:p w:rsidR="00BB0538" w:rsidRDefault="00BB0538" w:rsidP="008A58B1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A19">
        <w:rPr>
          <w:rFonts w:ascii="Times New Roman" w:hAnsi="Times New Roman" w:cs="Times New Roman"/>
          <w:sz w:val="28"/>
          <w:szCs w:val="28"/>
        </w:rPr>
        <w:t xml:space="preserve">Произвести морфемный разбор слов 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навестила, разменная</w:t>
      </w:r>
      <w:r>
        <w:rPr>
          <w:rFonts w:ascii="Times New Roman" w:hAnsi="Times New Roman" w:cs="Times New Roman"/>
          <w:i/>
          <w:sz w:val="28"/>
          <w:szCs w:val="28"/>
        </w:rPr>
        <w:t>(монета)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C52" w:rsidRDefault="004D4C52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спряжение глагола.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 w:rsidRPr="00174E7C">
        <w:rPr>
          <w:rFonts w:ascii="Times New Roman" w:hAnsi="Times New Roman"/>
          <w:sz w:val="28"/>
          <w:szCs w:val="28"/>
        </w:rPr>
        <w:t xml:space="preserve">буквы </w:t>
      </w:r>
      <w:r w:rsidRPr="00174E7C">
        <w:rPr>
          <w:rFonts w:ascii="Times New Roman" w:hAnsi="Times New Roman"/>
          <w:b/>
          <w:sz w:val="36"/>
          <w:szCs w:val="36"/>
        </w:rPr>
        <w:t>и, у, а</w:t>
      </w:r>
      <w:r w:rsidRPr="00174E7C">
        <w:rPr>
          <w:rFonts w:ascii="Times New Roman" w:hAnsi="Times New Roman"/>
          <w:sz w:val="28"/>
          <w:szCs w:val="28"/>
        </w:rPr>
        <w:t>после шипящих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E195E" w:rsidRDefault="003E195E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Default="00BB0538" w:rsidP="008A58B1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Pr="002A62E5" w:rsidRDefault="00BB0538" w:rsidP="008A58B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351">
        <w:rPr>
          <w:rFonts w:ascii="Times New Roman" w:hAnsi="Times New Roman" w:cs="Times New Roman"/>
          <w:sz w:val="28"/>
          <w:szCs w:val="28"/>
        </w:rPr>
        <w:t xml:space="preserve">Глупый  Король и Г…ниальный Сыщик от радост… пустились в пляс. </w:t>
      </w:r>
    </w:p>
    <w:p w:rsidR="004D4C52" w:rsidRPr="00625351" w:rsidRDefault="004D4C52" w:rsidP="008A58B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38" w:rsidRPr="004D4C52" w:rsidRDefault="00BB0538" w:rsidP="008A58B1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7C">
        <w:rPr>
          <w:rFonts w:ascii="Times New Roman" w:hAnsi="Times New Roman" w:cs="Times New Roman"/>
          <w:sz w:val="28"/>
          <w:szCs w:val="28"/>
        </w:rPr>
        <w:t xml:space="preserve">Произвести </w:t>
      </w:r>
      <w:r>
        <w:rPr>
          <w:rFonts w:ascii="Times New Roman" w:hAnsi="Times New Roman" w:cs="Times New Roman"/>
          <w:sz w:val="28"/>
          <w:szCs w:val="28"/>
        </w:rPr>
        <w:t>фонетический</w:t>
      </w:r>
      <w:r w:rsidRPr="00174E7C">
        <w:rPr>
          <w:rFonts w:ascii="Times New Roman" w:hAnsi="Times New Roman" w:cs="Times New Roman"/>
          <w:sz w:val="28"/>
          <w:szCs w:val="28"/>
        </w:rPr>
        <w:t xml:space="preserve"> разбор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поёт.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B35D03">
        <w:rPr>
          <w:rFonts w:ascii="Times New Roman" w:hAnsi="Times New Roman" w:cs="Times New Roman"/>
          <w:sz w:val="28"/>
          <w:szCs w:val="28"/>
        </w:rPr>
        <w:t>имяприлагательное как часть речи.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/>
          <w:sz w:val="28"/>
          <w:szCs w:val="28"/>
        </w:rPr>
        <w:t>правописание непроизносимых согласных в корне слова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пропущенные буквы, </w:t>
      </w:r>
      <w:r w:rsidRPr="002A62E5">
        <w:rPr>
          <w:rFonts w:ascii="Times New Roman" w:hAnsi="Times New Roman" w:cs="Times New Roman"/>
          <w:sz w:val="28"/>
          <w:szCs w:val="28"/>
        </w:rPr>
        <w:t>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любиш… ч…тать книги о г…роях и приключени…х?</w:t>
      </w:r>
    </w:p>
    <w:p w:rsidR="00BB0538" w:rsidRPr="003244A0" w:rsidRDefault="00BB0538" w:rsidP="008A58B1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A0">
        <w:rPr>
          <w:rFonts w:ascii="Times New Roman" w:hAnsi="Times New Roman" w:cs="Times New Roman"/>
          <w:sz w:val="28"/>
          <w:szCs w:val="28"/>
        </w:rPr>
        <w:t xml:space="preserve">Произвести морфемный разбор слов 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прибежать, разговор</w:t>
      </w:r>
      <w:r w:rsidRPr="004D4C52">
        <w:rPr>
          <w:rFonts w:ascii="Times New Roman" w:hAnsi="Times New Roman" w:cs="Times New Roman"/>
          <w:sz w:val="28"/>
          <w:szCs w:val="28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382302">
        <w:rPr>
          <w:rFonts w:ascii="Times New Roman" w:hAnsi="Times New Roman" w:cs="Times New Roman"/>
          <w:sz w:val="28"/>
          <w:szCs w:val="28"/>
        </w:rPr>
        <w:t>глагол как часть речи.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/>
          <w:sz w:val="28"/>
          <w:szCs w:val="28"/>
        </w:rPr>
        <w:t xml:space="preserve">правописание </w:t>
      </w:r>
      <w:r w:rsidRPr="00154CCE">
        <w:rPr>
          <w:rFonts w:ascii="Times New Roman" w:hAnsi="Times New Roman"/>
          <w:sz w:val="28"/>
          <w:szCs w:val="28"/>
        </w:rPr>
        <w:t>безударных гласных в корн</w:t>
      </w:r>
      <w:r>
        <w:rPr>
          <w:rFonts w:ascii="Times New Roman" w:hAnsi="Times New Roman"/>
          <w:sz w:val="28"/>
          <w:szCs w:val="28"/>
        </w:rPr>
        <w:t>е слова</w:t>
      </w:r>
      <w:r w:rsidRPr="00154CCE">
        <w:rPr>
          <w:rFonts w:ascii="Times New Roman" w:hAnsi="Times New Roman" w:cs="Times New Roman"/>
          <w:sz w:val="28"/>
          <w:szCs w:val="28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Быстрей  б…гите  принесите  бабушк…  в…ды!</w:t>
      </w:r>
    </w:p>
    <w:p w:rsidR="00BB0538" w:rsidRPr="004D4C52" w:rsidRDefault="00BB0538" w:rsidP="008A58B1">
      <w:pPr>
        <w:pStyle w:val="a6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302"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слова  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солнце.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предложения с обращением, знаки препинания в предложениях с обращением.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 w:rsidRPr="00034E8A">
        <w:rPr>
          <w:rFonts w:ascii="Times New Roman" w:hAnsi="Times New Roman"/>
          <w:sz w:val="28"/>
          <w:szCs w:val="28"/>
        </w:rPr>
        <w:t>род имён существительных</w:t>
      </w:r>
      <w:r w:rsidRPr="00034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4D4C52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мы часто х</w:t>
      </w:r>
      <w:r w:rsidR="00BB053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дили в лес на</w:t>
      </w:r>
      <w:r w:rsidR="00BB0538">
        <w:rPr>
          <w:rFonts w:ascii="Times New Roman" w:hAnsi="Times New Roman" w:cs="Times New Roman"/>
          <w:sz w:val="28"/>
          <w:szCs w:val="28"/>
        </w:rPr>
        <w:t>реч(?)ку  и в соседн…ю  деревню.</w:t>
      </w:r>
    </w:p>
    <w:p w:rsidR="00BB0538" w:rsidRPr="004D4C52" w:rsidRDefault="00BB0538" w:rsidP="008A58B1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7533">
        <w:rPr>
          <w:rFonts w:ascii="Times New Roman" w:hAnsi="Times New Roman" w:cs="Times New Roman"/>
          <w:sz w:val="28"/>
          <w:szCs w:val="28"/>
        </w:rPr>
        <w:t xml:space="preserve">Произвести фонетический </w:t>
      </w:r>
      <w:r w:rsidR="004D4C52" w:rsidRPr="00597533">
        <w:rPr>
          <w:rFonts w:ascii="Times New Roman" w:hAnsi="Times New Roman" w:cs="Times New Roman"/>
          <w:sz w:val="28"/>
          <w:szCs w:val="28"/>
        </w:rPr>
        <w:t>разбор речка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195E" w:rsidRDefault="003E195E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 w:rsidRPr="00597533">
        <w:rPr>
          <w:rFonts w:ascii="Times New Roman" w:hAnsi="Times New Roman" w:cs="Times New Roman"/>
          <w:sz w:val="28"/>
          <w:szCs w:val="28"/>
        </w:rPr>
        <w:t>обобщающие слова в предложениях с однородными членами</w:t>
      </w:r>
      <w:r>
        <w:rPr>
          <w:rFonts w:ascii="Times New Roman" w:hAnsi="Times New Roman" w:cs="Times New Roman"/>
          <w:sz w:val="28"/>
          <w:szCs w:val="28"/>
        </w:rPr>
        <w:t xml:space="preserve"> изнаки препинания в таких предложениях.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/>
          <w:sz w:val="28"/>
          <w:szCs w:val="28"/>
        </w:rPr>
        <w:t>личные окончания глаголов</w:t>
      </w:r>
      <w:r w:rsidRPr="00154CCE">
        <w:rPr>
          <w:rFonts w:ascii="Times New Roman" w:hAnsi="Times New Roman" w:cs="Times New Roman"/>
          <w:sz w:val="28"/>
          <w:szCs w:val="28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б…регулесн… ручья мы …делали привал и пообедали.</w:t>
      </w:r>
    </w:p>
    <w:p w:rsidR="00BB0538" w:rsidRPr="004D4C52" w:rsidRDefault="00BB0538" w:rsidP="008A58B1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7533">
        <w:rPr>
          <w:rFonts w:ascii="Times New Roman" w:hAnsi="Times New Roman" w:cs="Times New Roman"/>
          <w:sz w:val="28"/>
          <w:szCs w:val="28"/>
        </w:rPr>
        <w:t xml:space="preserve">Произвести фонетический </w:t>
      </w:r>
      <w:r w:rsidR="004D4C52" w:rsidRPr="00597533"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4D4C52" w:rsidRPr="004D4C52">
        <w:rPr>
          <w:rFonts w:ascii="Times New Roman" w:hAnsi="Times New Roman" w:cs="Times New Roman"/>
          <w:b/>
          <w:i/>
          <w:sz w:val="28"/>
          <w:szCs w:val="28"/>
        </w:rPr>
        <w:t>ручья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195E" w:rsidRDefault="003E195E" w:rsidP="003E195E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38" w:rsidRDefault="00BB0538" w:rsidP="003E195E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/>
          <w:sz w:val="28"/>
          <w:szCs w:val="28"/>
        </w:rPr>
        <w:t>правописание проверяемыхсо</w:t>
      </w:r>
      <w:r w:rsidRPr="00154CCE">
        <w:rPr>
          <w:rFonts w:ascii="Times New Roman" w:hAnsi="Times New Roman"/>
          <w:sz w:val="28"/>
          <w:szCs w:val="28"/>
        </w:rPr>
        <w:t>гласных в корн</w:t>
      </w:r>
      <w:r>
        <w:rPr>
          <w:rFonts w:ascii="Times New Roman" w:hAnsi="Times New Roman"/>
          <w:sz w:val="28"/>
          <w:szCs w:val="28"/>
        </w:rPr>
        <w:t>е слова</w:t>
      </w:r>
      <w:r w:rsidRPr="00154CCE">
        <w:rPr>
          <w:rFonts w:ascii="Times New Roman" w:hAnsi="Times New Roman" w:cs="Times New Roman"/>
          <w:sz w:val="28"/>
          <w:szCs w:val="28"/>
        </w:rPr>
        <w:t>.</w:t>
      </w:r>
    </w:p>
    <w:p w:rsidR="003E195E" w:rsidRDefault="003E195E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пропущенные буквы, </w:t>
      </w:r>
      <w:r w:rsidRPr="002A62E5">
        <w:rPr>
          <w:rFonts w:ascii="Times New Roman" w:hAnsi="Times New Roman" w:cs="Times New Roman"/>
          <w:sz w:val="28"/>
          <w:szCs w:val="28"/>
        </w:rPr>
        <w:t>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улиц… ш…л мелкий и х…лодный дождь.</w:t>
      </w:r>
    </w:p>
    <w:p w:rsidR="00BB0538" w:rsidRPr="004D4C52" w:rsidRDefault="00BB0538" w:rsidP="008A58B1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F6">
        <w:rPr>
          <w:rFonts w:ascii="Times New Roman" w:hAnsi="Times New Roman" w:cs="Times New Roman"/>
          <w:sz w:val="28"/>
          <w:szCs w:val="28"/>
        </w:rPr>
        <w:t xml:space="preserve">Произвести морфемный разбор слов </w:t>
      </w:r>
      <w:r w:rsidRPr="004D4C52">
        <w:rPr>
          <w:rFonts w:ascii="Times New Roman" w:hAnsi="Times New Roman" w:cs="Times New Roman"/>
          <w:b/>
          <w:i/>
          <w:sz w:val="28"/>
          <w:szCs w:val="28"/>
        </w:rPr>
        <w:t>полуденный, написали</w:t>
      </w:r>
      <w:r w:rsidRPr="004D4C52">
        <w:rPr>
          <w:rFonts w:ascii="Times New Roman" w:hAnsi="Times New Roman" w:cs="Times New Roman"/>
          <w:sz w:val="28"/>
          <w:szCs w:val="28"/>
        </w:rPr>
        <w:t>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предложение, знаки препинания в простом предложении.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 w:rsidRPr="00B369C8">
        <w:rPr>
          <w:rFonts w:ascii="Times New Roman" w:hAnsi="Times New Roman" w:cs="Times New Roman"/>
          <w:sz w:val="28"/>
          <w:szCs w:val="28"/>
        </w:rPr>
        <w:t>двойная роль букв</w:t>
      </w:r>
      <w:r w:rsidRPr="00B369C8">
        <w:rPr>
          <w:rFonts w:ascii="Times New Roman" w:hAnsi="Times New Roman" w:cs="Times New Roman"/>
          <w:b/>
          <w:i/>
          <w:sz w:val="36"/>
          <w:szCs w:val="36"/>
        </w:rPr>
        <w:t xml:space="preserve"> е, ё, ю, я.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Крупны… капли д…ждя падали на крыш…  на д…рогу  напрохож…х.</w:t>
      </w:r>
    </w:p>
    <w:p w:rsidR="00BB0538" w:rsidRPr="00A331CD" w:rsidRDefault="00BB0538" w:rsidP="008A58B1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F">
        <w:rPr>
          <w:rFonts w:ascii="Times New Roman" w:hAnsi="Times New Roman" w:cs="Times New Roman"/>
          <w:sz w:val="28"/>
          <w:szCs w:val="28"/>
        </w:rPr>
        <w:t>Произвести морфемный разбор слов</w:t>
      </w:r>
      <w:r w:rsidRPr="00A331CD">
        <w:rPr>
          <w:rFonts w:ascii="Times New Roman" w:hAnsi="Times New Roman" w:cs="Times New Roman"/>
          <w:b/>
          <w:i/>
          <w:sz w:val="28"/>
          <w:szCs w:val="28"/>
        </w:rPr>
        <w:t>парашютистка, подосиновик</w:t>
      </w:r>
      <w:r w:rsidRPr="00A331CD">
        <w:rPr>
          <w:rFonts w:ascii="Times New Roman" w:hAnsi="Times New Roman" w:cs="Times New Roman"/>
          <w:sz w:val="28"/>
          <w:szCs w:val="28"/>
        </w:rPr>
        <w:t>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словосочетание, связь слов в словосочетаниях.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 w:cs="Times New Roman"/>
          <w:sz w:val="28"/>
          <w:szCs w:val="28"/>
        </w:rPr>
        <w:t xml:space="preserve"> типы речи.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л…су  звонк…  пели  птиц…   м…линовки  др…зды  жаворонки.</w:t>
      </w:r>
    </w:p>
    <w:p w:rsidR="00BB0538" w:rsidRDefault="00BB0538" w:rsidP="008A58B1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7533"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 </w:t>
      </w:r>
      <w:r w:rsidRPr="00A331CD">
        <w:rPr>
          <w:rFonts w:ascii="Times New Roman" w:hAnsi="Times New Roman" w:cs="Times New Roman"/>
          <w:b/>
          <w:i/>
          <w:sz w:val="28"/>
          <w:szCs w:val="28"/>
        </w:rPr>
        <w:t>поздний.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20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вопрос: </w:t>
      </w:r>
      <w:r>
        <w:rPr>
          <w:rFonts w:ascii="Times New Roman" w:hAnsi="Times New Roman" w:cs="Times New Roman"/>
          <w:sz w:val="28"/>
          <w:szCs w:val="28"/>
        </w:rPr>
        <w:t>морфемика как раздел науки о языке; морфемы, их функции.</w:t>
      </w:r>
    </w:p>
    <w:p w:rsidR="00BB0538" w:rsidRDefault="00BB0538" w:rsidP="008A58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2 вопрос:</w:t>
      </w:r>
      <w:r>
        <w:rPr>
          <w:rFonts w:ascii="Times New Roman" w:hAnsi="Times New Roman" w:cs="Times New Roman"/>
          <w:sz w:val="28"/>
          <w:szCs w:val="28"/>
        </w:rPr>
        <w:t xml:space="preserve"> стили речи.</w:t>
      </w:r>
    </w:p>
    <w:p w:rsidR="00BB0538" w:rsidRDefault="00BB0538" w:rsidP="008A58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E5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A62E5">
        <w:rPr>
          <w:rFonts w:ascii="Times New Roman" w:hAnsi="Times New Roman" w:cs="Times New Roman"/>
          <w:b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BB0538" w:rsidRPr="002A62E5" w:rsidRDefault="00BB0538" w:rsidP="008A58B1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р</w:t>
      </w:r>
      <w:r w:rsidRPr="002A62E5">
        <w:rPr>
          <w:rFonts w:ascii="Times New Roman" w:hAnsi="Times New Roman" w:cs="Times New Roman"/>
          <w:sz w:val="28"/>
          <w:szCs w:val="28"/>
        </w:rPr>
        <w:t>асставить знаки препинания, произвести си</w:t>
      </w:r>
      <w:r>
        <w:rPr>
          <w:rFonts w:ascii="Times New Roman" w:hAnsi="Times New Roman" w:cs="Times New Roman"/>
          <w:sz w:val="28"/>
          <w:szCs w:val="28"/>
        </w:rPr>
        <w:t>нтаксический разбор предложения:</w:t>
      </w:r>
    </w:p>
    <w:p w:rsidR="00BB0538" w:rsidRDefault="00BB0538" w:rsidP="008A58B1">
      <w:pPr>
        <w:spacing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ноч(?)ном с…дуслыш…лась звонкая и переливчатая трель соловья.</w:t>
      </w:r>
    </w:p>
    <w:p w:rsidR="004705C1" w:rsidRPr="003E195E" w:rsidRDefault="00BB0538" w:rsidP="003E195E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7533">
        <w:rPr>
          <w:rFonts w:ascii="Times New Roman" w:hAnsi="Times New Roman" w:cs="Times New Roman"/>
          <w:sz w:val="28"/>
          <w:szCs w:val="28"/>
        </w:rPr>
        <w:t xml:space="preserve">Произвести фонетический разбор  </w:t>
      </w:r>
      <w:r w:rsidRPr="00A331CD">
        <w:rPr>
          <w:rFonts w:ascii="Times New Roman" w:hAnsi="Times New Roman" w:cs="Times New Roman"/>
          <w:b/>
          <w:i/>
          <w:sz w:val="28"/>
          <w:szCs w:val="28"/>
        </w:rPr>
        <w:t>соловья.</w:t>
      </w:r>
    </w:p>
    <w:sectPr w:rsidR="004705C1" w:rsidRPr="003E195E" w:rsidSect="003E195E">
      <w:footerReference w:type="default" r:id="rId2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5C" w:rsidRDefault="009F7A5C" w:rsidP="003E195E">
      <w:pPr>
        <w:spacing w:after="0" w:line="240" w:lineRule="auto"/>
      </w:pPr>
      <w:r>
        <w:separator/>
      </w:r>
    </w:p>
  </w:endnote>
  <w:endnote w:type="continuationSeparator" w:id="1">
    <w:p w:rsidR="009F7A5C" w:rsidRDefault="009F7A5C" w:rsidP="003E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9282"/>
      <w:docPartObj>
        <w:docPartGallery w:val="Page Numbers (Bottom of Page)"/>
        <w:docPartUnique/>
      </w:docPartObj>
    </w:sdtPr>
    <w:sdtContent>
      <w:p w:rsidR="003E195E" w:rsidRDefault="00973555">
        <w:pPr>
          <w:pStyle w:val="a9"/>
          <w:jc w:val="right"/>
        </w:pPr>
        <w:fldSimple w:instr=" PAGE   \* MERGEFORMAT ">
          <w:r w:rsidR="007A6C41">
            <w:rPr>
              <w:noProof/>
            </w:rPr>
            <w:t>16</w:t>
          </w:r>
        </w:fldSimple>
      </w:p>
    </w:sdtContent>
  </w:sdt>
  <w:p w:rsidR="003E195E" w:rsidRDefault="003E19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5C" w:rsidRDefault="009F7A5C" w:rsidP="003E195E">
      <w:pPr>
        <w:spacing w:after="0" w:line="240" w:lineRule="auto"/>
      </w:pPr>
      <w:r>
        <w:separator/>
      </w:r>
    </w:p>
  </w:footnote>
  <w:footnote w:type="continuationSeparator" w:id="1">
    <w:p w:rsidR="009F7A5C" w:rsidRDefault="009F7A5C" w:rsidP="003E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A4C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74B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D51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B5DFC"/>
    <w:multiLevelType w:val="multilevel"/>
    <w:tmpl w:val="9E42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7495E"/>
    <w:multiLevelType w:val="hybridMultilevel"/>
    <w:tmpl w:val="13A8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5B00"/>
    <w:multiLevelType w:val="multilevel"/>
    <w:tmpl w:val="B206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677E4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C5DA6"/>
    <w:multiLevelType w:val="multilevel"/>
    <w:tmpl w:val="FBCA3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50599"/>
    <w:multiLevelType w:val="multilevel"/>
    <w:tmpl w:val="C0EA4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96566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0DAB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5529"/>
    <w:multiLevelType w:val="multilevel"/>
    <w:tmpl w:val="B1E2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A62B6"/>
    <w:multiLevelType w:val="multilevel"/>
    <w:tmpl w:val="34A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E4C4D"/>
    <w:multiLevelType w:val="hybridMultilevel"/>
    <w:tmpl w:val="5B6E0358"/>
    <w:lvl w:ilvl="0" w:tplc="8A86A3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81081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2AD3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140A1"/>
    <w:multiLevelType w:val="hybridMultilevel"/>
    <w:tmpl w:val="F7CE4676"/>
    <w:lvl w:ilvl="0" w:tplc="A1AAA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20CB4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40682"/>
    <w:multiLevelType w:val="hybridMultilevel"/>
    <w:tmpl w:val="B77CC522"/>
    <w:lvl w:ilvl="0" w:tplc="2332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B4F24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74E2D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C6C7F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A0B6A"/>
    <w:multiLevelType w:val="multilevel"/>
    <w:tmpl w:val="316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6B77D8"/>
    <w:multiLevelType w:val="hybridMultilevel"/>
    <w:tmpl w:val="26BA0E40"/>
    <w:lvl w:ilvl="0" w:tplc="FCD8A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B6E89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F6D9A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25383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A142D"/>
    <w:multiLevelType w:val="multilevel"/>
    <w:tmpl w:val="7542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266D1"/>
    <w:multiLevelType w:val="hybridMultilevel"/>
    <w:tmpl w:val="A4C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22"/>
  </w:num>
  <w:num w:numId="6">
    <w:abstractNumId w:val="12"/>
  </w:num>
  <w:num w:numId="7">
    <w:abstractNumId w:val="27"/>
  </w:num>
  <w:num w:numId="8">
    <w:abstractNumId w:val="7"/>
  </w:num>
  <w:num w:numId="9">
    <w:abstractNumId w:val="4"/>
  </w:num>
  <w:num w:numId="10">
    <w:abstractNumId w:val="15"/>
  </w:num>
  <w:num w:numId="11">
    <w:abstractNumId w:val="10"/>
  </w:num>
  <w:num w:numId="12">
    <w:abstractNumId w:val="17"/>
  </w:num>
  <w:num w:numId="13">
    <w:abstractNumId w:val="16"/>
  </w:num>
  <w:num w:numId="14">
    <w:abstractNumId w:val="28"/>
  </w:num>
  <w:num w:numId="15">
    <w:abstractNumId w:val="6"/>
  </w:num>
  <w:num w:numId="16">
    <w:abstractNumId w:val="18"/>
  </w:num>
  <w:num w:numId="17">
    <w:abstractNumId w:val="23"/>
  </w:num>
  <w:num w:numId="18">
    <w:abstractNumId w:val="2"/>
  </w:num>
  <w:num w:numId="19">
    <w:abstractNumId w:val="13"/>
  </w:num>
  <w:num w:numId="20">
    <w:abstractNumId w:val="14"/>
  </w:num>
  <w:num w:numId="21">
    <w:abstractNumId w:val="25"/>
  </w:num>
  <w:num w:numId="22">
    <w:abstractNumId w:val="21"/>
  </w:num>
  <w:num w:numId="23">
    <w:abstractNumId w:val="0"/>
  </w:num>
  <w:num w:numId="24">
    <w:abstractNumId w:val="1"/>
  </w:num>
  <w:num w:numId="25">
    <w:abstractNumId w:val="9"/>
  </w:num>
  <w:num w:numId="26">
    <w:abstractNumId w:val="24"/>
  </w:num>
  <w:num w:numId="27">
    <w:abstractNumId w:val="19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FCC"/>
    <w:rsid w:val="0000026B"/>
    <w:rsid w:val="00102771"/>
    <w:rsid w:val="001B70CE"/>
    <w:rsid w:val="0020251E"/>
    <w:rsid w:val="003277A7"/>
    <w:rsid w:val="00391ABD"/>
    <w:rsid w:val="003E195E"/>
    <w:rsid w:val="004259F2"/>
    <w:rsid w:val="004428BB"/>
    <w:rsid w:val="004705C1"/>
    <w:rsid w:val="004D4C52"/>
    <w:rsid w:val="00632E43"/>
    <w:rsid w:val="007163BC"/>
    <w:rsid w:val="007A6C41"/>
    <w:rsid w:val="007C493E"/>
    <w:rsid w:val="008A58B1"/>
    <w:rsid w:val="00917C85"/>
    <w:rsid w:val="00973555"/>
    <w:rsid w:val="009F173D"/>
    <w:rsid w:val="009F7A5C"/>
    <w:rsid w:val="00A331CD"/>
    <w:rsid w:val="00B03FCC"/>
    <w:rsid w:val="00BB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493E"/>
  </w:style>
  <w:style w:type="paragraph" w:styleId="a3">
    <w:name w:val="Normal (Web)"/>
    <w:basedOn w:val="a"/>
    <w:uiPriority w:val="99"/>
    <w:semiHidden/>
    <w:unhideWhenUsed/>
    <w:rsid w:val="007C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93E"/>
  </w:style>
  <w:style w:type="paragraph" w:styleId="a4">
    <w:name w:val="Body Text"/>
    <w:basedOn w:val="a"/>
    <w:link w:val="a5"/>
    <w:rsid w:val="009F1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F1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17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91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A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95E"/>
  </w:style>
  <w:style w:type="paragraph" w:styleId="a9">
    <w:name w:val="footer"/>
    <w:basedOn w:val="a"/>
    <w:link w:val="aa"/>
    <w:uiPriority w:val="99"/>
    <w:unhideWhenUsed/>
    <w:rsid w:val="003E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4.emf"/><Relationship Id="rId18" Type="http://schemas.openxmlformats.org/officeDocument/2006/relationships/package" Target="embeddings/______Microsoft_Office_PowerPoint6.sldx"/><Relationship Id="rId26" Type="http://schemas.openxmlformats.org/officeDocument/2006/relationships/package" Target="embeddings/______Microsoft_Office_PowerPoint10.sld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______Microsoft_Office_PowerPoint3.sld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20" Type="http://schemas.openxmlformats.org/officeDocument/2006/relationships/package" Target="embeddings/______Microsoft_Office_PowerPoint7.sldx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______Microsoft_Office_PowerPoint9.sld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package" Target="embeddings/______Microsoft_Office_PowerPoint2.sld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4.sldx"/><Relationship Id="rId22" Type="http://schemas.openxmlformats.org/officeDocument/2006/relationships/package" Target="embeddings/______Microsoft_Office_PowerPoint8.sldx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Лицей №20</cp:lastModifiedBy>
  <cp:revision>11</cp:revision>
  <dcterms:created xsi:type="dcterms:W3CDTF">2016-02-20T09:05:00Z</dcterms:created>
  <dcterms:modified xsi:type="dcterms:W3CDTF">2018-04-03T14:04:00Z</dcterms:modified>
</cp:coreProperties>
</file>