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E5" w:rsidRPr="007C02CB" w:rsidRDefault="007946E5" w:rsidP="007946E5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left="432" w:hanging="432"/>
        <w:jc w:val="center"/>
        <w:outlineLvl w:val="0"/>
        <w:rPr>
          <w:rFonts w:ascii="Times New Roman" w:eastAsia="Segoe UI" w:hAnsi="Times New Roman" w:cs="Tahoma"/>
          <w:b/>
          <w:bCs/>
          <w:kern w:val="1"/>
          <w:sz w:val="28"/>
          <w:szCs w:val="28"/>
        </w:rPr>
      </w:pPr>
      <w:r>
        <w:rPr>
          <w:rFonts w:ascii="Times New Roman" w:eastAsia="Segoe UI" w:hAnsi="Times New Roman" w:cs="Tahoma"/>
          <w:b/>
          <w:bCs/>
          <w:kern w:val="1"/>
          <w:sz w:val="28"/>
          <w:szCs w:val="28"/>
        </w:rPr>
        <w:t>Как помочь первокласснику.</w:t>
      </w:r>
    </w:p>
    <w:p w:rsidR="007C02CB" w:rsidRDefault="007C02CB" w:rsidP="007C02CB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left="432" w:hanging="432"/>
        <w:jc w:val="right"/>
        <w:outlineLvl w:val="0"/>
        <w:rPr>
          <w:rFonts w:ascii="Times New Roman" w:eastAsia="Segoe UI" w:hAnsi="Times New Roman" w:cs="Tahoma"/>
          <w:bCs/>
          <w:kern w:val="1"/>
          <w:sz w:val="28"/>
          <w:szCs w:val="28"/>
        </w:rPr>
      </w:pPr>
      <w:r w:rsidRPr="007C02CB">
        <w:rPr>
          <w:rFonts w:ascii="Times New Roman" w:eastAsia="Segoe UI" w:hAnsi="Times New Roman" w:cs="Tahoma"/>
          <w:bCs/>
          <w:kern w:val="1"/>
          <w:sz w:val="28"/>
          <w:szCs w:val="28"/>
        </w:rPr>
        <w:t>Кузнецова Л.А.</w:t>
      </w:r>
    </w:p>
    <w:p w:rsidR="007C02CB" w:rsidRPr="007C02CB" w:rsidRDefault="007C02CB" w:rsidP="007C02CB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left="432" w:hanging="432"/>
        <w:jc w:val="right"/>
        <w:outlineLvl w:val="0"/>
        <w:rPr>
          <w:rFonts w:ascii="Times New Roman" w:eastAsia="Segoe UI" w:hAnsi="Times New Roman" w:cs="Tahoma"/>
          <w:bCs/>
          <w:kern w:val="1"/>
          <w:sz w:val="28"/>
          <w:szCs w:val="28"/>
        </w:rPr>
      </w:pPr>
      <w:r>
        <w:rPr>
          <w:rFonts w:ascii="Times New Roman" w:eastAsia="Segoe UI" w:hAnsi="Times New Roman" w:cs="Tahoma"/>
          <w:bCs/>
          <w:kern w:val="1"/>
          <w:sz w:val="28"/>
          <w:szCs w:val="28"/>
        </w:rPr>
        <w:t>Педагог-психолог</w:t>
      </w:r>
    </w:p>
    <w:p w:rsidR="007C02CB" w:rsidRDefault="007C02CB" w:rsidP="007C02CB">
      <w:pPr>
        <w:jc w:val="right"/>
        <w:rPr>
          <w:rFonts w:ascii="Times New Roman" w:hAnsi="Times New Roman" w:cs="Times New Roman"/>
          <w:sz w:val="28"/>
          <w:szCs w:val="28"/>
        </w:rPr>
      </w:pPr>
      <w:r w:rsidRPr="008414C6"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нное Бюджетное общеобразовательное у</w:t>
      </w:r>
      <w:r w:rsidRPr="008414C6">
        <w:rPr>
          <w:rFonts w:ascii="Times New Roman" w:hAnsi="Times New Roman" w:cs="Times New Roman"/>
          <w:sz w:val="28"/>
          <w:szCs w:val="28"/>
        </w:rPr>
        <w:t>чрежд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</w:p>
    <w:p w:rsidR="007C02CB" w:rsidRDefault="007C02CB" w:rsidP="007C02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средняя общеобразовательная школа №9 </w:t>
      </w:r>
    </w:p>
    <w:p w:rsidR="007C02CB" w:rsidRPr="007C02CB" w:rsidRDefault="007C02CB" w:rsidP="007C02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Чапаевск Самарской области </w:t>
      </w:r>
    </w:p>
    <w:p w:rsidR="007443FB" w:rsidRDefault="00755F20" w:rsidP="007C02CB">
      <w:pPr>
        <w:keepNext/>
        <w:widowControl w:val="0"/>
        <w:suppressAutoHyphens/>
        <w:spacing w:before="240" w:after="120" w:line="240" w:lineRule="auto"/>
        <w:ind w:right="283" w:firstLine="708"/>
        <w:jc w:val="both"/>
        <w:outlineLvl w:val="0"/>
        <w:rPr>
          <w:rFonts w:ascii="Times New Roman" w:eastAsia="Andale Sans UI" w:hAnsi="Times New Roman" w:cs="Times New Roman"/>
          <w:kern w:val="1"/>
          <w:sz w:val="28"/>
          <w:szCs w:val="28"/>
        </w:rPr>
      </w:pPr>
      <w:bookmarkStart w:id="0" w:name="_GoBack"/>
      <w:bookmarkEnd w:id="0"/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Учеба наших детей – это то, что сопровождает вашу, уважаемые родители, жизнь на протяжении длительного времени и в чем вы обязательно участвуете. Вспомним, с какой радостью 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>м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алыши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говорили о школе, ждали тех </w:t>
      </w:r>
      <w:proofErr w:type="gramStart"/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>дней</w:t>
      </w:r>
      <w:proofErr w:type="gramEnd"/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когда окажутся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школ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>ьниками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. Сколько надежд, сколько счастливых ожиданий связывалось с учебой в семьях! Но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для некоторых ребят учение 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может 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преврати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>ться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тяжкую повинность, а ее формальный 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признак – оценка – </w:t>
      </w:r>
      <w:proofErr w:type="gramStart"/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>увы</w:t>
      </w:r>
      <w:proofErr w:type="gramEnd"/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>, часто перестает радовать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Психологи уверены, более двух третей неуспевающих потенциально способны, но эти способности не полу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>чают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развития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 разным причинам. Одной из причин является,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неумение родителей вовремя оказать поддержку своему ребенку в учебной деятельности.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Для того</w:t>
      </w:r>
      <w:proofErr w:type="gramStart"/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proofErr w:type="gramEnd"/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чтобы помочь ребенку в сложной д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>ля него деятельности – учебе необходимо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понять, чего мы хотим достичь, к чему стремимся и зачем. Для начала надо усвоить, что цель – это не оценка, а овладение знаниями и умениями. Самое главное, чтобы ребенок был рад полученному результату, решенной задаче, усвоенному знанию.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Особенно тяжелый период для многих родителей наступает, когда ребенок 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не хочет идти в школу. </w:t>
      </w:r>
      <w:r w:rsidR="00D12D0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Как правило, школу не хотят посещать неуспешные дети. 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>Неко</w:t>
      </w:r>
      <w:r w:rsidR="00D12D0E">
        <w:rPr>
          <w:rFonts w:ascii="Times New Roman" w:eastAsia="Andale Sans UI" w:hAnsi="Times New Roman" w:cs="Times New Roman"/>
          <w:kern w:val="1"/>
          <w:sz w:val="28"/>
          <w:szCs w:val="28"/>
        </w:rPr>
        <w:t>торые из родителей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считают, что 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>основная причина нежелания посещать ребенком уроки кроется в личности учителя, его неправильном походе к ребенку, завышенными требованиями</w:t>
      </w:r>
      <w:r w:rsidR="00D12D0E">
        <w:rPr>
          <w:rFonts w:ascii="Times New Roman" w:eastAsia="Andale Sans UI" w:hAnsi="Times New Roman" w:cs="Times New Roman"/>
          <w:kern w:val="1"/>
          <w:sz w:val="28"/>
          <w:szCs w:val="28"/>
        </w:rPr>
        <w:t>, плохим отношением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 т.д. И вся ответственность перекладывается на плечи учителя, школы, специалистов, кого угодно, только не на себя. 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Но</w:t>
      </w:r>
      <w:r w:rsidR="007443F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надо всегда помнить о том, что 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наибольшего успеха в учебе достигают те дети, родители которых осознают, что для получения хорошего образования они должны нести ответственность за учебу вместе со своим ребенком и со школой. Если ребенок видит, что родители принимают самое активное участие в учебе, что они заинтересованы в его успехах, он старается узнавать и делать еще больше, чтобы их порадовать.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  <w:t>Если появились плохие отметки и ребенок не может с ними справиться, вы можете ему помочь, соблюдая ряд простых правил:</w:t>
      </w:r>
    </w:p>
    <w:p w:rsidR="00755F20" w:rsidRPr="00755F20" w:rsidRDefault="00755F20" w:rsidP="007C02CB">
      <w:pPr>
        <w:pStyle w:val="a3"/>
        <w:widowControl w:val="0"/>
        <w:numPr>
          <w:ilvl w:val="0"/>
          <w:numId w:val="1"/>
        </w:numPr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Ни в коем сл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учае ничего нельзя делать за ребенка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</w:p>
    <w:p w:rsidR="00755F20" w:rsidRPr="00755F20" w:rsidRDefault="00755F20" w:rsidP="007C02CB">
      <w:pPr>
        <w:pStyle w:val="a3"/>
        <w:widowControl w:val="0"/>
        <w:numPr>
          <w:ilvl w:val="0"/>
          <w:numId w:val="1"/>
        </w:numPr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Необходимо научить его правильно учиться, привить ему необходимые 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учебные навыки и после этого направлять и организовывать его действия. 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Основные направления в воспитании детей родителями: 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1. Воспитывайте в ребенке чувство ответственности за то, что он делает.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Если у ребенка есть такое чувство, это залог успеха в учебе и жизни. 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2. Формируйте у ребенка умение доводить начатое дело до конца.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Большинство детей страдают тем, что они бросают начатые дела, не доведя их до конца. Как поступить родителям в такой ситуации? Главное, не пытаться заставить ребенка делать то, что он недоделал. Не надо кричать на него. Попробуйте мирно и доверительно побеседовать. Но самое главное – нужно согласиться с его доводами, показать ему, что вы понимаете его проблемы и готовы ему помочь. Попробуйте объяснить ребенку, как важно доводить дело до конца. 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3. Внимательно прислушивайтесь к мыслям и чувствам ребенка.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Пусть он обсуждает с вами все проблемы, возникшие в школе. Причем, если ребенок делится тем, что на данный момент его больше всего волнует, не ругайте его за какие-то ошибки и просчеты, не добавляйте переживаний детскому сердцу. 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4. Не запугивайте ребенка. 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«Если не сделаешь уроки, не пойдешь гулять» или наоборот: «Если сделаешь уроки, куплю тебе игрушку». </w:t>
      </w:r>
    </w:p>
    <w:p w:rsidR="007946E5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Не надо ставить никаких условий. Это приучает ребенка заниматься только ради чего-то. Желание учиться должно постоянно оставаться его насущной необходимостью. Учение из страха быть наказанным приводит к тому, что у ребенка вырабатывается отвращение к учебе и школе. Ребенок должен постоянно ощущать, что вы в </w:t>
      </w:r>
      <w:proofErr w:type="gramStart"/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него</w:t>
      </w:r>
      <w:proofErr w:type="gramEnd"/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верите и в любой момент можете </w:t>
      </w:r>
      <w:r w:rsidR="00D12D0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оказать 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ему помочь</w:t>
      </w:r>
      <w:bookmarkStart w:id="1" w:name="zcbclk38633"/>
      <w:bookmarkEnd w:id="1"/>
      <w:r w:rsidR="007946E5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5. Не ругайте ребенка за плохие отметки.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Очень важно по достоинству оценивать знания. Часто школьная отметка не отражает реальных знаний учащихся. Когда ребенок учится, естественно, что он делает ошибки. Без ошибок никто ничему научиться не сможет. 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6. Заинтересуйте ребенка в учебе, пусть она приносит ему радость.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Процесс обучения может проходить успешно, только если ученик получает от него удовольствие. Если заставлять ребенка учиться, ни к чему хорошему это не приведет. Очень полезно беседовать с ним, как </w:t>
      </w:r>
      <w:proofErr w:type="gramStart"/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с</w:t>
      </w:r>
      <w:proofErr w:type="gramEnd"/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равным, как бы советуясь. Призывайте ребенка размышлять и рассуждать по поводу домашних заданий и его способностей выполнить эти задания. Тогда у него появляется желание испытать свои возможности, а это значит, он будет выполнять домашнее задание.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Если ребёнок сделал самостоятельно какое-то задание, то, естественно, у него </w:t>
      </w: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возникает желание закрепить этот успех и попробовать добиться нового. А это уже интерес к учебе!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>7. Хвалите ребенка, если он этого заслужил.</w:t>
      </w:r>
    </w:p>
    <w:p w:rsidR="00755F20" w:rsidRPr="00755F20" w:rsidRDefault="00755F20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5F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Показывайте своему ребенку, что он на многое способен, и вы верите в его силы. Это будет вдохновлять его к новым достижениям. </w:t>
      </w:r>
    </w:p>
    <w:p w:rsidR="00594821" w:rsidRPr="000F09D5" w:rsidRDefault="000F09D5" w:rsidP="007C02CB">
      <w:pPr>
        <w:widowControl w:val="0"/>
        <w:tabs>
          <w:tab w:val="num" w:pos="-567"/>
        </w:tabs>
        <w:suppressAutoHyphens/>
        <w:spacing w:after="120" w:line="240" w:lineRule="auto"/>
        <w:ind w:right="28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sectPr w:rsidR="00594821" w:rsidRPr="000F09D5" w:rsidSect="007C02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7CB"/>
    <w:multiLevelType w:val="hybridMultilevel"/>
    <w:tmpl w:val="791C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20"/>
    <w:rsid w:val="000F09D5"/>
    <w:rsid w:val="003A5298"/>
    <w:rsid w:val="00420266"/>
    <w:rsid w:val="00594821"/>
    <w:rsid w:val="007443FB"/>
    <w:rsid w:val="00755F20"/>
    <w:rsid w:val="007946E5"/>
    <w:rsid w:val="007C02CB"/>
    <w:rsid w:val="00A11AAE"/>
    <w:rsid w:val="00D1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8</cp:revision>
  <dcterms:created xsi:type="dcterms:W3CDTF">2018-01-30T06:52:00Z</dcterms:created>
  <dcterms:modified xsi:type="dcterms:W3CDTF">2018-05-31T13:09:00Z</dcterms:modified>
</cp:coreProperties>
</file>