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BC3" w:rsidRPr="004B3D4A" w:rsidRDefault="008878FE" w:rsidP="004B3D4A">
      <w:pPr>
        <w:shd w:val="clear" w:color="auto" w:fill="FFFFFF"/>
        <w:spacing w:after="150" w:line="300" w:lineRule="atLeast"/>
        <w:jc w:val="center"/>
        <w:rPr>
          <w:rFonts w:ascii="Times New Roman" w:eastAsia="Times New Roman" w:hAnsi="Times New Roman" w:cs="Times New Roman"/>
          <w:b/>
          <w:i/>
          <w:sz w:val="24"/>
          <w:szCs w:val="24"/>
          <w:lang w:eastAsia="ru-RU"/>
        </w:rPr>
      </w:pPr>
      <w:r w:rsidRPr="008878FE">
        <w:rPr>
          <w:rFonts w:ascii="Times New Roman" w:eastAsia="Times New Roman" w:hAnsi="Times New Roman" w:cs="Times New Roman"/>
          <w:b/>
          <w:i/>
          <w:sz w:val="24"/>
          <w:szCs w:val="24"/>
          <w:lang w:eastAsia="ru-RU"/>
        </w:rPr>
        <w:t>«Современ</w:t>
      </w:r>
      <w:r w:rsidR="004B3D4A">
        <w:rPr>
          <w:rFonts w:ascii="Times New Roman" w:eastAsia="Times New Roman" w:hAnsi="Times New Roman" w:cs="Times New Roman"/>
          <w:b/>
          <w:i/>
          <w:sz w:val="24"/>
          <w:szCs w:val="24"/>
          <w:lang w:eastAsia="ru-RU"/>
        </w:rPr>
        <w:t>ные образовательные технологии»</w:t>
      </w:r>
    </w:p>
    <w:p w:rsidR="004A4BC3" w:rsidRPr="004A4BC3" w:rsidRDefault="004B3D4A" w:rsidP="004B3D4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4A4BC3" w:rsidRPr="004A4BC3">
        <w:rPr>
          <w:rFonts w:ascii="Times New Roman" w:hAnsi="Times New Roman" w:cs="Times New Roman"/>
          <w:sz w:val="24"/>
          <w:szCs w:val="24"/>
        </w:rPr>
        <w:t> «Современный педагог - не тот, кто учит, а тот,</w:t>
      </w:r>
    </w:p>
    <w:p w:rsidR="004A4BC3" w:rsidRPr="004A4BC3" w:rsidRDefault="004B3D4A" w:rsidP="004B3D4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4A4BC3" w:rsidRPr="004A4BC3">
        <w:rPr>
          <w:rFonts w:ascii="Times New Roman" w:hAnsi="Times New Roman" w:cs="Times New Roman"/>
          <w:sz w:val="24"/>
          <w:szCs w:val="24"/>
        </w:rPr>
        <w:t>кто понимает и чувствует, как ребенок учится,</w:t>
      </w:r>
    </w:p>
    <w:p w:rsidR="004A4BC3" w:rsidRPr="004A4BC3" w:rsidRDefault="004B3D4A" w:rsidP="004B3D4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4A4BC3" w:rsidRPr="004A4BC3">
        <w:rPr>
          <w:rFonts w:ascii="Times New Roman" w:hAnsi="Times New Roman" w:cs="Times New Roman"/>
          <w:sz w:val="24"/>
          <w:szCs w:val="24"/>
        </w:rPr>
        <w:t>как проходит его становление».</w:t>
      </w:r>
    </w:p>
    <w:p w:rsidR="004A4BC3" w:rsidRPr="004A4BC3" w:rsidRDefault="004B3D4A" w:rsidP="004B3D4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4A4BC3" w:rsidRPr="004A4BC3">
        <w:rPr>
          <w:rFonts w:ascii="Times New Roman" w:hAnsi="Times New Roman" w:cs="Times New Roman"/>
          <w:sz w:val="24"/>
          <w:szCs w:val="24"/>
        </w:rPr>
        <w:t>(Л.С. Выготский)</w:t>
      </w:r>
    </w:p>
    <w:p w:rsidR="004B3D4A" w:rsidRDefault="004B3D4A" w:rsidP="004B3D4A">
      <w:pPr>
        <w:spacing w:after="0" w:line="240" w:lineRule="atLeast"/>
        <w:rPr>
          <w:rFonts w:ascii="Times New Roman" w:hAnsi="Times New Roman" w:cs="Times New Roman"/>
          <w:sz w:val="24"/>
          <w:szCs w:val="24"/>
        </w:rPr>
      </w:pP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Сегодня школа нацелена на достижение нового, современного качества образования, на решение жизненно важных задач и проблем. Чем же должен овладеть ученик, выходя из стен начальной школы? Конечно же - умением учиться. Прежде всего, у ученика должны быть сформированы универсальные учебные действия. Об этом нам говорят федеральные государственные образовательные стандарты нового поколения.</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Для того чтобы применять инновационные технологии в своей педагогической деятельности у меня возникла необходимость сначала их изучить. Что же такое технология?</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 xml:space="preserve">Как пишет В. А. </w:t>
      </w:r>
      <w:proofErr w:type="spellStart"/>
      <w:r w:rsidRPr="004A4BC3">
        <w:rPr>
          <w:rFonts w:ascii="Times New Roman" w:hAnsi="Times New Roman" w:cs="Times New Roman"/>
          <w:sz w:val="24"/>
          <w:szCs w:val="24"/>
        </w:rPr>
        <w:t>Сластёнин</w:t>
      </w:r>
      <w:proofErr w:type="spellEnd"/>
      <w:r w:rsidRPr="004A4BC3">
        <w:rPr>
          <w:rFonts w:ascii="Times New Roman" w:hAnsi="Times New Roman" w:cs="Times New Roman"/>
          <w:sz w:val="24"/>
          <w:szCs w:val="24"/>
        </w:rPr>
        <w:t>, технология – это совокупность и последовательность методов и процессов преобразования исходных материалов, позволяющих получить продукцию с заданными параметрами.</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Г. М. </w:t>
      </w:r>
      <w:proofErr w:type="spellStart"/>
      <w:r w:rsidRPr="004A4BC3">
        <w:rPr>
          <w:rFonts w:ascii="Times New Roman" w:hAnsi="Times New Roman" w:cs="Times New Roman"/>
          <w:sz w:val="24"/>
          <w:szCs w:val="24"/>
        </w:rPr>
        <w:t>Коджаспирова</w:t>
      </w:r>
      <w:proofErr w:type="spellEnd"/>
      <w:r w:rsidRPr="004A4BC3">
        <w:rPr>
          <w:rFonts w:ascii="Times New Roman" w:hAnsi="Times New Roman" w:cs="Times New Roman"/>
          <w:sz w:val="24"/>
          <w:szCs w:val="24"/>
        </w:rPr>
        <w:t xml:space="preserve"> дает понятие образовательной технологии – это система способов, приемов, шагов, последовательность выполнения которых обеспечивает решение задач воспитания, обучения и развития личности воспитанника, а сама деятельность представлена процедурно, т. е. как определенная система действий; разработка и процедурное воплощение компонентов педагогического процесса в виде системы действий, обеспечивающих гарантированный результат.</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 xml:space="preserve">П. И. </w:t>
      </w:r>
      <w:proofErr w:type="spellStart"/>
      <w:r w:rsidRPr="004A4BC3">
        <w:rPr>
          <w:rFonts w:ascii="Times New Roman" w:hAnsi="Times New Roman" w:cs="Times New Roman"/>
          <w:sz w:val="24"/>
          <w:szCs w:val="24"/>
        </w:rPr>
        <w:t>Пидкасистый</w:t>
      </w:r>
      <w:proofErr w:type="spellEnd"/>
      <w:r w:rsidRPr="004A4BC3">
        <w:rPr>
          <w:rFonts w:ascii="Times New Roman" w:hAnsi="Times New Roman" w:cs="Times New Roman"/>
          <w:sz w:val="24"/>
          <w:szCs w:val="24"/>
        </w:rPr>
        <w:t xml:space="preserve"> характеризует технологию обучения (педагогическую технологию) как направление в дидактике, область научных исследований по выявлению принципов и разработке оптимальных систем, по конструированию воспроизводимых дидактических процессов с заранее заданными характеристиками.</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Общая идеология стандарта, нацеленность учебного процесса на достижение основных ожидаемых результатов образования налагает особые требования и на отбор образовательных технологий.</w:t>
      </w:r>
    </w:p>
    <w:p w:rsidR="004B3D4A" w:rsidRPr="00E53F57" w:rsidRDefault="004B3D4A" w:rsidP="004B3D4A">
      <w:pPr>
        <w:shd w:val="clear" w:color="auto" w:fill="FFFFFF"/>
        <w:spacing w:after="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В условиях реализации требований ФГОС наиболее актуальными становятся </w:t>
      </w:r>
      <w:r w:rsidRPr="00E53F57">
        <w:rPr>
          <w:rFonts w:ascii="Times New Roman" w:eastAsia="Times New Roman" w:hAnsi="Times New Roman" w:cs="Times New Roman"/>
          <w:b/>
          <w:bCs/>
          <w:sz w:val="24"/>
          <w:szCs w:val="24"/>
          <w:lang w:eastAsia="ru-RU"/>
        </w:rPr>
        <w:t>технологии:</w:t>
      </w:r>
    </w:p>
    <w:p w:rsidR="004B3D4A" w:rsidRPr="00E53F57" w:rsidRDefault="004B3D4A" w:rsidP="004B3D4A">
      <w:pPr>
        <w:numPr>
          <w:ilvl w:val="0"/>
          <w:numId w:val="5"/>
        </w:numPr>
        <w:shd w:val="clear" w:color="auto" w:fill="FFFFFF"/>
        <w:spacing w:after="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Информационно – коммуникационная технология</w:t>
      </w:r>
    </w:p>
    <w:p w:rsidR="004B3D4A" w:rsidRPr="00E53F57" w:rsidRDefault="004B3D4A" w:rsidP="004B3D4A">
      <w:pPr>
        <w:numPr>
          <w:ilvl w:val="0"/>
          <w:numId w:val="5"/>
        </w:numPr>
        <w:shd w:val="clear" w:color="auto" w:fill="FFFFFF"/>
        <w:spacing w:after="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Технология развития критического мышления</w:t>
      </w:r>
    </w:p>
    <w:p w:rsidR="004B3D4A" w:rsidRPr="00E53F57" w:rsidRDefault="004B3D4A" w:rsidP="004B3D4A">
      <w:pPr>
        <w:numPr>
          <w:ilvl w:val="0"/>
          <w:numId w:val="5"/>
        </w:numPr>
        <w:shd w:val="clear" w:color="auto" w:fill="FFFFFF"/>
        <w:spacing w:after="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Проектная технология</w:t>
      </w:r>
    </w:p>
    <w:p w:rsidR="004B3D4A" w:rsidRPr="00E53F57" w:rsidRDefault="004B3D4A" w:rsidP="004B3D4A">
      <w:pPr>
        <w:numPr>
          <w:ilvl w:val="0"/>
          <w:numId w:val="5"/>
        </w:numPr>
        <w:shd w:val="clear" w:color="auto" w:fill="FFFFFF"/>
        <w:spacing w:after="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Технология развивающего обучения</w:t>
      </w:r>
    </w:p>
    <w:p w:rsidR="004B3D4A" w:rsidRPr="00E53F57" w:rsidRDefault="004B3D4A" w:rsidP="004B3D4A">
      <w:pPr>
        <w:numPr>
          <w:ilvl w:val="0"/>
          <w:numId w:val="5"/>
        </w:numPr>
        <w:shd w:val="clear" w:color="auto" w:fill="FFFFFF"/>
        <w:spacing w:after="0" w:line="300" w:lineRule="atLeast"/>
        <w:jc w:val="both"/>
        <w:rPr>
          <w:rFonts w:ascii="Times New Roman" w:eastAsia="Times New Roman" w:hAnsi="Times New Roman" w:cs="Times New Roman"/>
          <w:sz w:val="24"/>
          <w:szCs w:val="24"/>
          <w:lang w:eastAsia="ru-RU"/>
        </w:rPr>
      </w:pPr>
      <w:proofErr w:type="spellStart"/>
      <w:r w:rsidRPr="00E53F57">
        <w:rPr>
          <w:rFonts w:ascii="Times New Roman" w:eastAsia="Times New Roman" w:hAnsi="Times New Roman" w:cs="Times New Roman"/>
          <w:sz w:val="24"/>
          <w:szCs w:val="24"/>
          <w:lang w:eastAsia="ru-RU"/>
        </w:rPr>
        <w:t>Здоровьесберегающие</w:t>
      </w:r>
      <w:proofErr w:type="spellEnd"/>
      <w:r w:rsidRPr="00E53F57">
        <w:rPr>
          <w:rFonts w:ascii="Times New Roman" w:eastAsia="Times New Roman" w:hAnsi="Times New Roman" w:cs="Times New Roman"/>
          <w:sz w:val="24"/>
          <w:szCs w:val="24"/>
          <w:lang w:eastAsia="ru-RU"/>
        </w:rPr>
        <w:t> технологии  </w:t>
      </w:r>
    </w:p>
    <w:p w:rsidR="004B3D4A" w:rsidRPr="00E53F57" w:rsidRDefault="004B3D4A" w:rsidP="004B3D4A">
      <w:pPr>
        <w:numPr>
          <w:ilvl w:val="0"/>
          <w:numId w:val="5"/>
        </w:numPr>
        <w:shd w:val="clear" w:color="auto" w:fill="FFFFFF"/>
        <w:spacing w:after="0"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Технология проблемного обучения</w:t>
      </w:r>
    </w:p>
    <w:p w:rsidR="004B3D4A" w:rsidRPr="00E53F57" w:rsidRDefault="004B3D4A" w:rsidP="004B3D4A">
      <w:pPr>
        <w:numPr>
          <w:ilvl w:val="0"/>
          <w:numId w:val="5"/>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Игровые технологии</w:t>
      </w:r>
    </w:p>
    <w:p w:rsidR="004B3D4A" w:rsidRPr="00E53F57" w:rsidRDefault="004B3D4A" w:rsidP="004B3D4A">
      <w:pPr>
        <w:numPr>
          <w:ilvl w:val="0"/>
          <w:numId w:val="5"/>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Модульная технология</w:t>
      </w:r>
    </w:p>
    <w:p w:rsidR="004B3D4A" w:rsidRPr="00E53F57" w:rsidRDefault="004B3D4A" w:rsidP="004B3D4A">
      <w:pPr>
        <w:numPr>
          <w:ilvl w:val="0"/>
          <w:numId w:val="5"/>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Технология мастерских</w:t>
      </w:r>
    </w:p>
    <w:p w:rsidR="004B3D4A" w:rsidRPr="00E53F57" w:rsidRDefault="004B3D4A" w:rsidP="004B3D4A">
      <w:pPr>
        <w:numPr>
          <w:ilvl w:val="0"/>
          <w:numId w:val="5"/>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Кейс – технология</w:t>
      </w:r>
    </w:p>
    <w:p w:rsidR="004B3D4A" w:rsidRPr="00E53F57" w:rsidRDefault="004B3D4A" w:rsidP="004B3D4A">
      <w:pPr>
        <w:numPr>
          <w:ilvl w:val="0"/>
          <w:numId w:val="5"/>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Технология интегрированного обучения</w:t>
      </w:r>
    </w:p>
    <w:p w:rsidR="004B3D4A" w:rsidRPr="00E53F57" w:rsidRDefault="004B3D4A" w:rsidP="004B3D4A">
      <w:pPr>
        <w:numPr>
          <w:ilvl w:val="0"/>
          <w:numId w:val="5"/>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Педагогика сотрудничества. </w:t>
      </w:r>
    </w:p>
    <w:p w:rsidR="004B3D4A" w:rsidRPr="00E53F57" w:rsidRDefault="004B3D4A" w:rsidP="004B3D4A">
      <w:pPr>
        <w:numPr>
          <w:ilvl w:val="0"/>
          <w:numId w:val="5"/>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Технологии уровневой дифференциации </w:t>
      </w:r>
    </w:p>
    <w:p w:rsidR="004B3D4A" w:rsidRPr="00E53F57" w:rsidRDefault="004B3D4A" w:rsidP="004B3D4A">
      <w:pPr>
        <w:numPr>
          <w:ilvl w:val="0"/>
          <w:numId w:val="5"/>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Групповые технологии. </w:t>
      </w:r>
    </w:p>
    <w:p w:rsidR="004B3D4A" w:rsidRPr="00E53F57" w:rsidRDefault="004B3D4A" w:rsidP="004B3D4A">
      <w:pPr>
        <w:numPr>
          <w:ilvl w:val="0"/>
          <w:numId w:val="5"/>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E53F57">
        <w:rPr>
          <w:rFonts w:ascii="Times New Roman" w:eastAsia="Times New Roman" w:hAnsi="Times New Roman" w:cs="Times New Roman"/>
          <w:sz w:val="24"/>
          <w:szCs w:val="24"/>
          <w:lang w:eastAsia="ru-RU"/>
        </w:rPr>
        <w:t>Традиционные технологии (классно-урочная система)</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Моделирование уроков в различных технологиях – дело не простое, но это требование времени. Сегодня каждый педагог ищет наиболее эффективные пути усовершенствования образовательного процесса, повышения заинтересованности учащихся. Если ребенок не может проявить свои способности на уроке, он равнодушен к происходящему на уроке, ему скучно. Процесс обучения необходимо строить таким образом, чтобы ученик добывал знания самостоятельно, а учитель только помогал ему, направлял на нужный путь.</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 xml:space="preserve">В своей работе я использую следующие технологии: технологию критического мышления, </w:t>
      </w:r>
      <w:proofErr w:type="spellStart"/>
      <w:r w:rsidRPr="004A4BC3">
        <w:rPr>
          <w:rFonts w:ascii="Times New Roman" w:hAnsi="Times New Roman" w:cs="Times New Roman"/>
          <w:sz w:val="24"/>
          <w:szCs w:val="24"/>
        </w:rPr>
        <w:t>здоровьесберегающие</w:t>
      </w:r>
      <w:proofErr w:type="spellEnd"/>
      <w:r w:rsidRPr="004A4BC3">
        <w:rPr>
          <w:rFonts w:ascii="Times New Roman" w:hAnsi="Times New Roman" w:cs="Times New Roman"/>
          <w:sz w:val="24"/>
          <w:szCs w:val="24"/>
        </w:rPr>
        <w:t xml:space="preserve">, информационно-коммуникативные, игровую технологию, технологию </w:t>
      </w:r>
      <w:r w:rsidRPr="004A4BC3">
        <w:rPr>
          <w:rFonts w:ascii="Times New Roman" w:hAnsi="Times New Roman" w:cs="Times New Roman"/>
          <w:sz w:val="24"/>
          <w:szCs w:val="24"/>
        </w:rPr>
        <w:lastRenderedPageBreak/>
        <w:t>проблемного и дифференцированного обучения, технологию “Портфолио”. Данные технологии или их элементы позволяют разнообразить формы и средства обучения, повышают творческую активность учащихся.</w:t>
      </w:r>
    </w:p>
    <w:p w:rsidR="004A4BC3" w:rsidRPr="004B3D4A" w:rsidRDefault="004A4BC3" w:rsidP="004B3D4A">
      <w:pPr>
        <w:spacing w:after="0" w:line="240" w:lineRule="atLeast"/>
        <w:jc w:val="both"/>
        <w:rPr>
          <w:rFonts w:ascii="Times New Roman" w:hAnsi="Times New Roman" w:cs="Times New Roman"/>
          <w:b/>
          <w:sz w:val="24"/>
          <w:szCs w:val="24"/>
        </w:rPr>
      </w:pPr>
    </w:p>
    <w:p w:rsidR="004A4BC3" w:rsidRPr="004B3D4A" w:rsidRDefault="004A4BC3" w:rsidP="004B3D4A">
      <w:pPr>
        <w:spacing w:after="0" w:line="240" w:lineRule="atLeast"/>
        <w:jc w:val="both"/>
        <w:rPr>
          <w:rFonts w:ascii="Times New Roman" w:hAnsi="Times New Roman" w:cs="Times New Roman"/>
          <w:b/>
          <w:sz w:val="24"/>
          <w:szCs w:val="24"/>
        </w:rPr>
      </w:pPr>
      <w:r w:rsidRPr="004B3D4A">
        <w:rPr>
          <w:rFonts w:ascii="Times New Roman" w:hAnsi="Times New Roman" w:cs="Times New Roman"/>
          <w:b/>
          <w:sz w:val="24"/>
          <w:szCs w:val="24"/>
        </w:rPr>
        <w:t>1. Технология проблемного обучения</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Её актуальность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 xml:space="preserve">Эта технология привлекла меня новыми возможностями построения любого урока, где ученики не остаются пассивными слушателями и исполнителями, а превращаются в активных исследователей учебных проблем. Учебная деятельность становится творческой. Дети лучше усваивают не то, что получат в готовом виде и зазубрят, а то, что открыли сами и выразили по-своему. Чтобы </w:t>
      </w:r>
      <w:proofErr w:type="gramStart"/>
      <w:r w:rsidRPr="004A4BC3">
        <w:rPr>
          <w:rFonts w:ascii="Times New Roman" w:hAnsi="Times New Roman" w:cs="Times New Roman"/>
          <w:sz w:val="24"/>
          <w:szCs w:val="24"/>
        </w:rPr>
        <w:t>обучение по</w:t>
      </w:r>
      <w:proofErr w:type="gramEnd"/>
      <w:r w:rsidRPr="004A4BC3">
        <w:rPr>
          <w:rFonts w:ascii="Times New Roman" w:hAnsi="Times New Roman" w:cs="Times New Roman"/>
          <w:sz w:val="24"/>
          <w:szCs w:val="24"/>
        </w:rPr>
        <w:t xml:space="preserve"> этой технологии не теряло принципа научности, выводы учеников обязательно подтверждаю и сравниваю с правилами, теоретическими положениями учебников, словарных и энциклопедических статей. Технология проблемного обучения универсальна, так как применима к любому предметному содержанию и на любой ступени обучения.</w:t>
      </w:r>
    </w:p>
    <w:p w:rsidR="004A4BC3" w:rsidRPr="004B3D4A" w:rsidRDefault="004A4BC3" w:rsidP="004B3D4A">
      <w:pPr>
        <w:spacing w:after="0" w:line="240" w:lineRule="atLeast"/>
        <w:jc w:val="both"/>
        <w:rPr>
          <w:rFonts w:ascii="Times New Roman" w:hAnsi="Times New Roman" w:cs="Times New Roman"/>
          <w:b/>
          <w:sz w:val="24"/>
          <w:szCs w:val="24"/>
        </w:rPr>
      </w:pPr>
      <w:r w:rsidRPr="004B3D4A">
        <w:rPr>
          <w:rFonts w:ascii="Times New Roman" w:hAnsi="Times New Roman" w:cs="Times New Roman"/>
          <w:b/>
          <w:sz w:val="24"/>
          <w:szCs w:val="24"/>
        </w:rPr>
        <w:t>2.Игровые технологии.</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Игровые формы обучения на уроке – эффективная организация взаимодействия педагога и учащихся. Игра – творчество, игра – труд. В процессе игры у учащихся вырабатывается привычка сосредотачиваться, мыслить самостоятельно, развивается внимание, стремление к знаниям. Учащиеся не замечают, что в ходе игры они учатся: познают, запоминают новое, ориентируются в необычных ситуациях, развивают навыки, фантазию. Даже самые пассивные из учеников включаются в игру с огромным желанием.</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Цель ставится перед учащимися в форме игровой задачи, учебный материал используется в качестве средства игры; в учебную деятельность вводится элемент соревнования, который переводит дидактическую задачу в игровую; успешность выполнения дидактического задания связывается с игровым результатом.</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На уроках математики игра развивает вычислительные навыки, на уроках русского языка позволяет повысить грамотность учащихся, на уроках окружающего мира расширяет представление о природе и красоте родного края.</w:t>
      </w:r>
    </w:p>
    <w:p w:rsidR="004A4BC3" w:rsidRPr="004B3D4A" w:rsidRDefault="004A4BC3" w:rsidP="004B3D4A">
      <w:pPr>
        <w:spacing w:after="0" w:line="240" w:lineRule="atLeast"/>
        <w:jc w:val="both"/>
        <w:rPr>
          <w:rFonts w:ascii="Times New Roman" w:hAnsi="Times New Roman" w:cs="Times New Roman"/>
          <w:b/>
          <w:sz w:val="24"/>
          <w:szCs w:val="24"/>
        </w:rPr>
      </w:pPr>
      <w:r w:rsidRPr="004B3D4A">
        <w:rPr>
          <w:rFonts w:ascii="Times New Roman" w:hAnsi="Times New Roman" w:cs="Times New Roman"/>
          <w:b/>
          <w:sz w:val="24"/>
          <w:szCs w:val="24"/>
        </w:rPr>
        <w:t>3. Технология критического мышления.</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Технология критического мышления развивает коммуникативные компетентности, умение находить и анализировать информацию, учит мыслить объективно и разносторонне. Одна из основных целей данной технологии - научить ребёнка самостоятельно мыслить и передавать информацию, чтобы другие узнали о том, что нового он открыл для себя. Использую на уроках и во внеурочной деятельности некоторые приемы развития критического мышления:</w:t>
      </w:r>
    </w:p>
    <w:p w:rsidR="00DE7F6A" w:rsidRDefault="004A4BC3" w:rsidP="004B3D4A">
      <w:pPr>
        <w:pStyle w:val="a6"/>
        <w:numPr>
          <w:ilvl w:val="0"/>
          <w:numId w:val="14"/>
        </w:numPr>
        <w:spacing w:after="0" w:line="240" w:lineRule="atLeast"/>
        <w:jc w:val="both"/>
        <w:rPr>
          <w:rFonts w:ascii="Times New Roman" w:hAnsi="Times New Roman" w:cs="Times New Roman"/>
          <w:sz w:val="24"/>
          <w:szCs w:val="24"/>
        </w:rPr>
      </w:pPr>
      <w:r w:rsidRPr="00DE7F6A">
        <w:rPr>
          <w:rFonts w:ascii="Times New Roman" w:hAnsi="Times New Roman" w:cs="Times New Roman"/>
          <w:sz w:val="24"/>
          <w:szCs w:val="24"/>
        </w:rPr>
        <w:t>приём «Чтение с остановками»;</w:t>
      </w:r>
    </w:p>
    <w:p w:rsidR="00DE7F6A" w:rsidRDefault="004A4BC3" w:rsidP="004B3D4A">
      <w:pPr>
        <w:pStyle w:val="a6"/>
        <w:numPr>
          <w:ilvl w:val="0"/>
          <w:numId w:val="14"/>
        </w:numPr>
        <w:spacing w:after="0" w:line="240" w:lineRule="atLeast"/>
        <w:jc w:val="both"/>
        <w:rPr>
          <w:rFonts w:ascii="Times New Roman" w:hAnsi="Times New Roman" w:cs="Times New Roman"/>
          <w:sz w:val="24"/>
          <w:szCs w:val="24"/>
        </w:rPr>
      </w:pPr>
      <w:r w:rsidRPr="00DE7F6A">
        <w:rPr>
          <w:rFonts w:ascii="Times New Roman" w:hAnsi="Times New Roman" w:cs="Times New Roman"/>
          <w:sz w:val="24"/>
          <w:szCs w:val="24"/>
        </w:rPr>
        <w:t>приём «</w:t>
      </w:r>
      <w:proofErr w:type="spellStart"/>
      <w:r w:rsidRPr="00DE7F6A">
        <w:rPr>
          <w:rFonts w:ascii="Times New Roman" w:hAnsi="Times New Roman" w:cs="Times New Roman"/>
          <w:sz w:val="24"/>
          <w:szCs w:val="24"/>
        </w:rPr>
        <w:t>Взаимовопрос</w:t>
      </w:r>
      <w:proofErr w:type="spellEnd"/>
      <w:r w:rsidRPr="00DE7F6A">
        <w:rPr>
          <w:rFonts w:ascii="Times New Roman" w:hAnsi="Times New Roman" w:cs="Times New Roman"/>
          <w:sz w:val="24"/>
          <w:szCs w:val="24"/>
        </w:rPr>
        <w:t>»;</w:t>
      </w:r>
    </w:p>
    <w:p w:rsidR="00DE7F6A" w:rsidRDefault="004A4BC3" w:rsidP="004B3D4A">
      <w:pPr>
        <w:pStyle w:val="a6"/>
        <w:numPr>
          <w:ilvl w:val="0"/>
          <w:numId w:val="14"/>
        </w:numPr>
        <w:spacing w:after="0" w:line="240" w:lineRule="atLeast"/>
        <w:jc w:val="both"/>
        <w:rPr>
          <w:rFonts w:ascii="Times New Roman" w:hAnsi="Times New Roman" w:cs="Times New Roman"/>
          <w:sz w:val="24"/>
          <w:szCs w:val="24"/>
        </w:rPr>
      </w:pPr>
      <w:r w:rsidRPr="00DE7F6A">
        <w:rPr>
          <w:rFonts w:ascii="Times New Roman" w:hAnsi="Times New Roman" w:cs="Times New Roman"/>
          <w:sz w:val="24"/>
          <w:szCs w:val="24"/>
        </w:rPr>
        <w:t>приём «Корзина идей»;</w:t>
      </w:r>
    </w:p>
    <w:p w:rsidR="00DE7F6A" w:rsidRDefault="004A4BC3" w:rsidP="004B3D4A">
      <w:pPr>
        <w:pStyle w:val="a6"/>
        <w:numPr>
          <w:ilvl w:val="0"/>
          <w:numId w:val="14"/>
        </w:numPr>
        <w:spacing w:after="0" w:line="240" w:lineRule="atLeast"/>
        <w:jc w:val="both"/>
        <w:rPr>
          <w:rFonts w:ascii="Times New Roman" w:hAnsi="Times New Roman" w:cs="Times New Roman"/>
          <w:sz w:val="24"/>
          <w:szCs w:val="24"/>
        </w:rPr>
      </w:pPr>
      <w:r w:rsidRPr="00DE7F6A">
        <w:rPr>
          <w:rFonts w:ascii="Times New Roman" w:hAnsi="Times New Roman" w:cs="Times New Roman"/>
          <w:sz w:val="24"/>
          <w:szCs w:val="24"/>
        </w:rPr>
        <w:t xml:space="preserve">приём «Составление </w:t>
      </w:r>
      <w:proofErr w:type="spellStart"/>
      <w:r w:rsidRPr="00DE7F6A">
        <w:rPr>
          <w:rFonts w:ascii="Times New Roman" w:hAnsi="Times New Roman" w:cs="Times New Roman"/>
          <w:sz w:val="24"/>
          <w:szCs w:val="24"/>
        </w:rPr>
        <w:t>синквейнов</w:t>
      </w:r>
      <w:proofErr w:type="spellEnd"/>
      <w:r w:rsidRPr="00DE7F6A">
        <w:rPr>
          <w:rFonts w:ascii="Times New Roman" w:hAnsi="Times New Roman" w:cs="Times New Roman"/>
          <w:sz w:val="24"/>
          <w:szCs w:val="24"/>
        </w:rPr>
        <w:t>»;</w:t>
      </w:r>
    </w:p>
    <w:p w:rsidR="00DE7F6A" w:rsidRDefault="004A4BC3" w:rsidP="004B3D4A">
      <w:pPr>
        <w:pStyle w:val="a6"/>
        <w:numPr>
          <w:ilvl w:val="0"/>
          <w:numId w:val="14"/>
        </w:numPr>
        <w:spacing w:after="0" w:line="240" w:lineRule="atLeast"/>
        <w:jc w:val="both"/>
        <w:rPr>
          <w:rFonts w:ascii="Times New Roman" w:hAnsi="Times New Roman" w:cs="Times New Roman"/>
          <w:sz w:val="24"/>
          <w:szCs w:val="24"/>
        </w:rPr>
      </w:pPr>
      <w:r w:rsidRPr="00DE7F6A">
        <w:rPr>
          <w:rFonts w:ascii="Times New Roman" w:hAnsi="Times New Roman" w:cs="Times New Roman"/>
          <w:sz w:val="24"/>
          <w:szCs w:val="24"/>
        </w:rPr>
        <w:t>интеллектуальная разминка;</w:t>
      </w:r>
    </w:p>
    <w:p w:rsidR="00DE7F6A" w:rsidRDefault="004A4BC3" w:rsidP="004B3D4A">
      <w:pPr>
        <w:pStyle w:val="a6"/>
        <w:numPr>
          <w:ilvl w:val="0"/>
          <w:numId w:val="14"/>
        </w:numPr>
        <w:spacing w:after="0" w:line="240" w:lineRule="atLeast"/>
        <w:jc w:val="both"/>
        <w:rPr>
          <w:rFonts w:ascii="Times New Roman" w:hAnsi="Times New Roman" w:cs="Times New Roman"/>
          <w:sz w:val="24"/>
          <w:szCs w:val="24"/>
        </w:rPr>
      </w:pPr>
      <w:r w:rsidRPr="00DE7F6A">
        <w:rPr>
          <w:rFonts w:ascii="Times New Roman" w:hAnsi="Times New Roman" w:cs="Times New Roman"/>
          <w:sz w:val="24"/>
          <w:szCs w:val="24"/>
        </w:rPr>
        <w:t>приём «Знаю, хочу узнать, узнал»;</w:t>
      </w:r>
    </w:p>
    <w:p w:rsidR="00DE7F6A" w:rsidRDefault="004A4BC3" w:rsidP="004B3D4A">
      <w:pPr>
        <w:pStyle w:val="a6"/>
        <w:numPr>
          <w:ilvl w:val="0"/>
          <w:numId w:val="14"/>
        </w:numPr>
        <w:spacing w:after="0" w:line="240" w:lineRule="atLeast"/>
        <w:jc w:val="both"/>
        <w:rPr>
          <w:rFonts w:ascii="Times New Roman" w:hAnsi="Times New Roman" w:cs="Times New Roman"/>
          <w:sz w:val="24"/>
          <w:szCs w:val="24"/>
        </w:rPr>
      </w:pPr>
      <w:r w:rsidRPr="00DE7F6A">
        <w:rPr>
          <w:rFonts w:ascii="Times New Roman" w:hAnsi="Times New Roman" w:cs="Times New Roman"/>
          <w:sz w:val="24"/>
          <w:szCs w:val="24"/>
        </w:rPr>
        <w:t>написание творческих работ;</w:t>
      </w:r>
    </w:p>
    <w:p w:rsidR="00DE7F6A" w:rsidRDefault="004A4BC3" w:rsidP="004B3D4A">
      <w:pPr>
        <w:pStyle w:val="a6"/>
        <w:numPr>
          <w:ilvl w:val="0"/>
          <w:numId w:val="14"/>
        </w:numPr>
        <w:spacing w:after="0" w:line="240" w:lineRule="atLeast"/>
        <w:jc w:val="both"/>
        <w:rPr>
          <w:rFonts w:ascii="Times New Roman" w:hAnsi="Times New Roman" w:cs="Times New Roman"/>
          <w:sz w:val="24"/>
          <w:szCs w:val="24"/>
        </w:rPr>
      </w:pPr>
      <w:r w:rsidRPr="00DE7F6A">
        <w:rPr>
          <w:rFonts w:ascii="Times New Roman" w:hAnsi="Times New Roman" w:cs="Times New Roman"/>
          <w:sz w:val="24"/>
          <w:szCs w:val="24"/>
        </w:rPr>
        <w:t>кластер;</w:t>
      </w:r>
    </w:p>
    <w:p w:rsidR="004A4BC3" w:rsidRPr="00DE7F6A" w:rsidRDefault="004A4BC3" w:rsidP="004B3D4A">
      <w:pPr>
        <w:pStyle w:val="a6"/>
        <w:numPr>
          <w:ilvl w:val="0"/>
          <w:numId w:val="14"/>
        </w:numPr>
        <w:spacing w:after="0" w:line="240" w:lineRule="atLeast"/>
        <w:jc w:val="both"/>
        <w:rPr>
          <w:rFonts w:ascii="Times New Roman" w:hAnsi="Times New Roman" w:cs="Times New Roman"/>
          <w:sz w:val="24"/>
          <w:szCs w:val="24"/>
        </w:rPr>
      </w:pPr>
      <w:r w:rsidRPr="00DE7F6A">
        <w:rPr>
          <w:rFonts w:ascii="Times New Roman" w:hAnsi="Times New Roman" w:cs="Times New Roman"/>
          <w:sz w:val="24"/>
          <w:szCs w:val="24"/>
        </w:rPr>
        <w:t>«Верно – неверно».</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Эти приемы использую на уроках русского языка, литературного чтения, математики, окружающего мира. Применение их на уроках позволяет получить очень хороший результат, поскольку используются разные источники информации, задействованы различные виды памяти и восприятия. Письменное фиксирование информации позволяет лучше запоминать изученный материал.</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Уроки, выстроенные по технологии "критического мышления", побуждают детей самим задавать вопросы и активизируют к поиску ответа.</w:t>
      </w:r>
    </w:p>
    <w:p w:rsidR="004A4BC3" w:rsidRPr="00DE7F6A" w:rsidRDefault="004A4BC3" w:rsidP="004B3D4A">
      <w:pPr>
        <w:spacing w:after="0" w:line="240" w:lineRule="atLeast"/>
        <w:jc w:val="both"/>
        <w:rPr>
          <w:rFonts w:ascii="Times New Roman" w:hAnsi="Times New Roman" w:cs="Times New Roman"/>
          <w:b/>
          <w:sz w:val="24"/>
          <w:szCs w:val="24"/>
        </w:rPr>
      </w:pPr>
      <w:r w:rsidRPr="00DE7F6A">
        <w:rPr>
          <w:rFonts w:ascii="Times New Roman" w:hAnsi="Times New Roman" w:cs="Times New Roman"/>
          <w:b/>
          <w:sz w:val="24"/>
          <w:szCs w:val="24"/>
        </w:rPr>
        <w:t xml:space="preserve">4. </w:t>
      </w:r>
      <w:proofErr w:type="spellStart"/>
      <w:r w:rsidRPr="00DE7F6A">
        <w:rPr>
          <w:rFonts w:ascii="Times New Roman" w:hAnsi="Times New Roman" w:cs="Times New Roman"/>
          <w:b/>
          <w:sz w:val="24"/>
          <w:szCs w:val="24"/>
        </w:rPr>
        <w:t>Здоровьесберегающая</w:t>
      </w:r>
      <w:proofErr w:type="spellEnd"/>
      <w:r w:rsidRPr="00DE7F6A">
        <w:rPr>
          <w:rFonts w:ascii="Times New Roman" w:hAnsi="Times New Roman" w:cs="Times New Roman"/>
          <w:b/>
          <w:sz w:val="24"/>
          <w:szCs w:val="24"/>
        </w:rPr>
        <w:t xml:space="preserve"> технология.</w:t>
      </w:r>
    </w:p>
    <w:p w:rsidR="004A4BC3" w:rsidRPr="004A4BC3" w:rsidRDefault="004A4BC3" w:rsidP="004B3D4A">
      <w:pPr>
        <w:spacing w:after="0" w:line="240" w:lineRule="atLeast"/>
        <w:jc w:val="both"/>
        <w:rPr>
          <w:rFonts w:ascii="Times New Roman" w:hAnsi="Times New Roman" w:cs="Times New Roman"/>
          <w:sz w:val="24"/>
          <w:szCs w:val="24"/>
        </w:rPr>
      </w:pPr>
      <w:proofErr w:type="spellStart"/>
      <w:r w:rsidRPr="004A4BC3">
        <w:rPr>
          <w:rFonts w:ascii="Times New Roman" w:hAnsi="Times New Roman" w:cs="Times New Roman"/>
          <w:sz w:val="24"/>
          <w:szCs w:val="24"/>
        </w:rPr>
        <w:t>Здоровьесберегающие</w:t>
      </w:r>
      <w:proofErr w:type="spellEnd"/>
      <w:r w:rsidRPr="004A4BC3">
        <w:rPr>
          <w:rFonts w:ascii="Times New Roman" w:hAnsi="Times New Roman" w:cs="Times New Roman"/>
          <w:sz w:val="24"/>
          <w:szCs w:val="24"/>
        </w:rPr>
        <w:t xml:space="preserve"> технологии обеспечивают школьнику возможность сохранения здоровья за период обучения в школе, формируют у него необходимые знания, умения и </w:t>
      </w:r>
      <w:r w:rsidRPr="004A4BC3">
        <w:rPr>
          <w:rFonts w:ascii="Times New Roman" w:hAnsi="Times New Roman" w:cs="Times New Roman"/>
          <w:sz w:val="24"/>
          <w:szCs w:val="24"/>
        </w:rPr>
        <w:lastRenderedPageBreak/>
        <w:t xml:space="preserve">навыки по здоровому образу жизни и применение полученных знаний в повседневной жизни. </w:t>
      </w:r>
      <w:proofErr w:type="spellStart"/>
      <w:r w:rsidRPr="004A4BC3">
        <w:rPr>
          <w:rFonts w:ascii="Times New Roman" w:hAnsi="Times New Roman" w:cs="Times New Roman"/>
          <w:sz w:val="24"/>
          <w:szCs w:val="24"/>
        </w:rPr>
        <w:t>Здоровьесберегающие</w:t>
      </w:r>
      <w:proofErr w:type="spellEnd"/>
      <w:r w:rsidRPr="004A4BC3">
        <w:rPr>
          <w:rFonts w:ascii="Times New Roman" w:hAnsi="Times New Roman" w:cs="Times New Roman"/>
          <w:sz w:val="24"/>
          <w:szCs w:val="24"/>
        </w:rPr>
        <w:t xml:space="preserve"> технологии применяются на всех этапах урока, поскольку предусматривают чёткое чередование видов деятельности. Для того</w:t>
      </w:r>
      <w:proofErr w:type="gramStart"/>
      <w:r w:rsidRPr="004A4BC3">
        <w:rPr>
          <w:rFonts w:ascii="Times New Roman" w:hAnsi="Times New Roman" w:cs="Times New Roman"/>
          <w:sz w:val="24"/>
          <w:szCs w:val="24"/>
        </w:rPr>
        <w:t>,</w:t>
      </w:r>
      <w:proofErr w:type="gramEnd"/>
      <w:r w:rsidRPr="004A4BC3">
        <w:rPr>
          <w:rFonts w:ascii="Times New Roman" w:hAnsi="Times New Roman" w:cs="Times New Roman"/>
          <w:sz w:val="24"/>
          <w:szCs w:val="24"/>
        </w:rPr>
        <w:t xml:space="preserve"> чтобы дети не уставали на уроке, я провожу физкультминутки и специальные упражнения для снятия напряжения с мышц опорно-двигательного аппарата, упражнения для рук и пальцев, упражнения для формирования правильного дыхания, упражнения для укрепления мышц глаз и улучшения зрения.</w:t>
      </w:r>
    </w:p>
    <w:p w:rsidR="004A4BC3" w:rsidRPr="004A4BC3" w:rsidRDefault="004A4BC3" w:rsidP="004B3D4A">
      <w:pPr>
        <w:spacing w:after="0" w:line="240" w:lineRule="atLeast"/>
        <w:jc w:val="both"/>
        <w:rPr>
          <w:rFonts w:ascii="Times New Roman" w:hAnsi="Times New Roman" w:cs="Times New Roman"/>
          <w:sz w:val="24"/>
          <w:szCs w:val="24"/>
        </w:rPr>
      </w:pPr>
      <w:r w:rsidRPr="00DE7F6A">
        <w:rPr>
          <w:rFonts w:ascii="Times New Roman" w:hAnsi="Times New Roman" w:cs="Times New Roman"/>
          <w:b/>
          <w:sz w:val="24"/>
          <w:szCs w:val="24"/>
        </w:rPr>
        <w:t>5. Технологии дифференцированного обучения</w:t>
      </w:r>
      <w:r w:rsidRPr="004A4BC3">
        <w:rPr>
          <w:rFonts w:ascii="Times New Roman" w:hAnsi="Times New Roman" w:cs="Times New Roman"/>
          <w:sz w:val="24"/>
          <w:szCs w:val="24"/>
        </w:rPr>
        <w:t>.</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 xml:space="preserve">Обучение детей, разных не только по уровню подготовки, но даже по учебным возможностям — это сложная задача, стоящая перед учителем. И решить её невозможно без дифференцированного подхода к обучению. Свои уроки я строю с учетом индивидуальных возможностей и способностей учащегося, использую трехуровневые задания, в том числе и контрольные работы. У меня появляется возможность дифференцированно помогать слабому ученику и уделять внимание сильному. Сильные учащиеся утверждаются в своих способностях, слабые получают возможность испытывать учебный успех, повышается уровень мотивации </w:t>
      </w:r>
      <w:proofErr w:type="spellStart"/>
      <w:r w:rsidRPr="004A4BC3">
        <w:rPr>
          <w:rFonts w:ascii="Times New Roman" w:hAnsi="Times New Roman" w:cs="Times New Roman"/>
          <w:sz w:val="24"/>
          <w:szCs w:val="24"/>
        </w:rPr>
        <w:t>учения</w:t>
      </w:r>
      <w:proofErr w:type="gramStart"/>
      <w:r w:rsidRPr="004A4BC3">
        <w:rPr>
          <w:rFonts w:ascii="Times New Roman" w:hAnsi="Times New Roman" w:cs="Times New Roman"/>
          <w:sz w:val="24"/>
          <w:szCs w:val="24"/>
        </w:rPr>
        <w:t>.У</w:t>
      </w:r>
      <w:proofErr w:type="gramEnd"/>
      <w:r w:rsidRPr="004A4BC3">
        <w:rPr>
          <w:rFonts w:ascii="Times New Roman" w:hAnsi="Times New Roman" w:cs="Times New Roman"/>
          <w:sz w:val="24"/>
          <w:szCs w:val="24"/>
        </w:rPr>
        <w:t>чащиеся</w:t>
      </w:r>
      <w:proofErr w:type="spellEnd"/>
      <w:r w:rsidRPr="004A4BC3">
        <w:rPr>
          <w:rFonts w:ascii="Times New Roman" w:hAnsi="Times New Roman" w:cs="Times New Roman"/>
          <w:sz w:val="24"/>
          <w:szCs w:val="24"/>
        </w:rPr>
        <w:t xml:space="preserve"> с удовольствием выбирают варианты заданий, соответствующие своим способностям и пытаются выполнять задания 1-го и 2-го уровней. Они ощущают себя </w:t>
      </w:r>
      <w:proofErr w:type="gramStart"/>
      <w:r w:rsidRPr="004A4BC3">
        <w:rPr>
          <w:rFonts w:ascii="Times New Roman" w:hAnsi="Times New Roman" w:cs="Times New Roman"/>
          <w:sz w:val="24"/>
          <w:szCs w:val="24"/>
        </w:rPr>
        <w:t>успешными</w:t>
      </w:r>
      <w:proofErr w:type="gramEnd"/>
      <w:r w:rsidRPr="004A4BC3">
        <w:rPr>
          <w:rFonts w:ascii="Times New Roman" w:hAnsi="Times New Roman" w:cs="Times New Roman"/>
          <w:sz w:val="24"/>
          <w:szCs w:val="24"/>
        </w:rPr>
        <w:t xml:space="preserve"> и уверенными; возрастает степень их психологического комфорта на уроках.</w:t>
      </w:r>
    </w:p>
    <w:p w:rsidR="004A4BC3" w:rsidRPr="00DE7F6A" w:rsidRDefault="004A4BC3" w:rsidP="004B3D4A">
      <w:pPr>
        <w:spacing w:after="0" w:line="240" w:lineRule="atLeast"/>
        <w:jc w:val="both"/>
        <w:rPr>
          <w:rFonts w:ascii="Times New Roman" w:hAnsi="Times New Roman" w:cs="Times New Roman"/>
          <w:b/>
          <w:sz w:val="24"/>
          <w:szCs w:val="24"/>
        </w:rPr>
      </w:pPr>
      <w:r w:rsidRPr="00DE7F6A">
        <w:rPr>
          <w:rFonts w:ascii="Times New Roman" w:hAnsi="Times New Roman" w:cs="Times New Roman"/>
          <w:b/>
          <w:sz w:val="24"/>
          <w:szCs w:val="24"/>
        </w:rPr>
        <w:t>6. Технология “Портфолио”.</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В соответствии с требованиями Федеральных государственных образовательных стандартов особое место в новой системе оценивания уделено «Портфолио». Исходя из особенностей классного коллектива, процесс создания «Портфолио» использую для стимулирования активности, развития творческого потенциала детей.</w:t>
      </w:r>
    </w:p>
    <w:p w:rsidR="004A4BC3" w:rsidRPr="004A4BC3" w:rsidRDefault="004A4BC3" w:rsidP="004B3D4A">
      <w:pPr>
        <w:spacing w:after="0" w:line="240" w:lineRule="atLeast"/>
        <w:jc w:val="both"/>
        <w:rPr>
          <w:rFonts w:ascii="Times New Roman" w:hAnsi="Times New Roman" w:cs="Times New Roman"/>
          <w:sz w:val="24"/>
          <w:szCs w:val="24"/>
        </w:rPr>
      </w:pPr>
      <w:proofErr w:type="gramStart"/>
      <w:r w:rsidRPr="004A4BC3">
        <w:rPr>
          <w:rFonts w:ascii="Times New Roman" w:hAnsi="Times New Roman" w:cs="Times New Roman"/>
          <w:sz w:val="24"/>
          <w:szCs w:val="24"/>
        </w:rPr>
        <w:t>Использование технологии «Портфолио» позволяет проследить индивидуальный прогресс ученика, помогает ему осознать свои сильные и слабые стороны, позволяет судить не только об учебных, но и о творческих и коммуникативных достижениях.</w:t>
      </w:r>
      <w:proofErr w:type="gramEnd"/>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Введение технологии «Портфолио»</w:t>
      </w:r>
      <w:r w:rsidR="00DE7F6A">
        <w:rPr>
          <w:rFonts w:ascii="Times New Roman" w:hAnsi="Times New Roman" w:cs="Times New Roman"/>
          <w:sz w:val="24"/>
          <w:szCs w:val="24"/>
        </w:rPr>
        <w:t xml:space="preserve"> даёт положительные </w:t>
      </w:r>
      <w:proofErr w:type="spellStart"/>
      <w:r w:rsidR="00DE7F6A">
        <w:rPr>
          <w:rFonts w:ascii="Times New Roman" w:hAnsi="Times New Roman" w:cs="Times New Roman"/>
          <w:sz w:val="24"/>
          <w:szCs w:val="24"/>
        </w:rPr>
        <w:t>результаты</w:t>
      </w:r>
      <w:proofErr w:type="gramStart"/>
      <w:r w:rsidR="00DE7F6A">
        <w:rPr>
          <w:rFonts w:ascii="Times New Roman" w:hAnsi="Times New Roman" w:cs="Times New Roman"/>
          <w:sz w:val="24"/>
          <w:szCs w:val="24"/>
        </w:rPr>
        <w:t>.</w:t>
      </w:r>
      <w:r w:rsidRPr="004A4BC3">
        <w:rPr>
          <w:rFonts w:ascii="Times New Roman" w:hAnsi="Times New Roman" w:cs="Times New Roman"/>
          <w:sz w:val="24"/>
          <w:szCs w:val="24"/>
        </w:rPr>
        <w:t>С</w:t>
      </w:r>
      <w:proofErr w:type="gramEnd"/>
      <w:r w:rsidRPr="004A4BC3">
        <w:rPr>
          <w:rFonts w:ascii="Times New Roman" w:hAnsi="Times New Roman" w:cs="Times New Roman"/>
          <w:sz w:val="24"/>
          <w:szCs w:val="24"/>
        </w:rPr>
        <w:t>оздание</w:t>
      </w:r>
      <w:proofErr w:type="spellEnd"/>
      <w:r w:rsidRPr="004A4BC3">
        <w:rPr>
          <w:rFonts w:ascii="Times New Roman" w:hAnsi="Times New Roman" w:cs="Times New Roman"/>
          <w:sz w:val="24"/>
          <w:szCs w:val="24"/>
        </w:rPr>
        <w:t xml:space="preserve"> «Портфолио» -  долгосрочная программа.   Под моим руководством она проходит 4 года.</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В первом классе, когда дети только начинают работать над составлением «Портфолио», без помощи родителей обойтись просто невозможно. Весь год мы трудимся над сбором материалов для его создания. Дети выбирают самые удачные творческие работы. С удовольствием принимают участие в разнообразных конкурсах и олимпиадах различного уровня, а затем в разделе «Мои достижения» размещают грамоты, дипломы, сертификаты, благодарственные письма, итоговые листы успеваемости.</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В конце учебного года традиционно проходит классный час на тему «Перелистывая страницы учебного года» (анализ учебных достижений). По желанию ребята представляют своё «Портфолио».</w:t>
      </w:r>
    </w:p>
    <w:p w:rsidR="004A4BC3" w:rsidRPr="00DE7F6A" w:rsidRDefault="004A4BC3" w:rsidP="004B3D4A">
      <w:pPr>
        <w:spacing w:after="0" w:line="240" w:lineRule="atLeast"/>
        <w:jc w:val="both"/>
        <w:rPr>
          <w:rFonts w:ascii="Times New Roman" w:hAnsi="Times New Roman" w:cs="Times New Roman"/>
          <w:b/>
          <w:sz w:val="24"/>
          <w:szCs w:val="24"/>
        </w:rPr>
      </w:pPr>
      <w:r w:rsidRPr="00DE7F6A">
        <w:rPr>
          <w:rFonts w:ascii="Times New Roman" w:hAnsi="Times New Roman" w:cs="Times New Roman"/>
          <w:b/>
          <w:sz w:val="24"/>
          <w:szCs w:val="24"/>
        </w:rPr>
        <w:t>7. Информационно – коммуникационные технологии.</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В настоящее время инновационные технологии занимают важное место в профессиональной деятельности учителя. Необходимость применения средств ИКТ в работе учителей начальных классов диктуется возрастными особенностями учащихся, а именно потребностью в наглядной демонстрации учебного материала, процессов и явлений. Сегодня ИКТ можно считать тем 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Средства мультимедиа позволяют обеспечить наилучшую, по сравнению с другими техническими средствами обучения, реализацию принципа наглядности, которому принадлежит ведущее место в образовательных технологиях начальной школы. Кроме того, средствам мультимедиа отводится задача обеспечения эффективной поддержки игровых форм урока.</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 xml:space="preserve">Чтобы обогатить урок, сделать его более интересным, доступным и содержательным, при планировании следует предусмотреть, как, где и когда лучше включить в работу ИКТ: для проверки домашнего задания, объяснения нового материала, закрепления темы, </w:t>
      </w:r>
      <w:proofErr w:type="gramStart"/>
      <w:r w:rsidRPr="004A4BC3">
        <w:rPr>
          <w:rFonts w:ascii="Times New Roman" w:hAnsi="Times New Roman" w:cs="Times New Roman"/>
          <w:sz w:val="24"/>
          <w:szCs w:val="24"/>
        </w:rPr>
        <w:t>контроля за</w:t>
      </w:r>
      <w:proofErr w:type="gramEnd"/>
      <w:r w:rsidRPr="004A4BC3">
        <w:rPr>
          <w:rFonts w:ascii="Times New Roman" w:hAnsi="Times New Roman" w:cs="Times New Roman"/>
          <w:sz w:val="24"/>
          <w:szCs w:val="24"/>
        </w:rPr>
        <w:t xml:space="preserve"> усвоением изученного, обобщения и систематизации, пройденных тем, для уроков развития </w:t>
      </w:r>
      <w:r w:rsidRPr="004A4BC3">
        <w:rPr>
          <w:rFonts w:ascii="Times New Roman" w:hAnsi="Times New Roman" w:cs="Times New Roman"/>
          <w:sz w:val="24"/>
          <w:szCs w:val="24"/>
        </w:rPr>
        <w:lastRenderedPageBreak/>
        <w:t xml:space="preserve">речи и т.д. К каждой из изучаемых тем можно выбрать различные виды работ и действий: </w:t>
      </w:r>
      <w:proofErr w:type="spellStart"/>
      <w:r w:rsidRPr="004A4BC3">
        <w:rPr>
          <w:rFonts w:ascii="Times New Roman" w:hAnsi="Times New Roman" w:cs="Times New Roman"/>
          <w:sz w:val="24"/>
          <w:szCs w:val="24"/>
        </w:rPr>
        <w:t>разноуровневые</w:t>
      </w:r>
      <w:proofErr w:type="spellEnd"/>
      <w:r w:rsidRPr="004A4BC3">
        <w:rPr>
          <w:rFonts w:ascii="Times New Roman" w:hAnsi="Times New Roman" w:cs="Times New Roman"/>
          <w:sz w:val="24"/>
          <w:szCs w:val="24"/>
        </w:rPr>
        <w:t xml:space="preserve"> задания, тесты, презентации и проекты.</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Основными направлениями моей работы при использовании ИКТ являются:</w:t>
      </w:r>
    </w:p>
    <w:p w:rsidR="004A4BC3" w:rsidRPr="00DE7F6A" w:rsidRDefault="004A4BC3" w:rsidP="00DE7F6A">
      <w:pPr>
        <w:pStyle w:val="a6"/>
        <w:numPr>
          <w:ilvl w:val="0"/>
          <w:numId w:val="15"/>
        </w:numPr>
        <w:spacing w:after="0" w:line="240" w:lineRule="atLeast"/>
        <w:jc w:val="both"/>
        <w:rPr>
          <w:rFonts w:ascii="Times New Roman" w:hAnsi="Times New Roman" w:cs="Times New Roman"/>
          <w:sz w:val="24"/>
          <w:szCs w:val="24"/>
        </w:rPr>
      </w:pPr>
      <w:r w:rsidRPr="00DE7F6A">
        <w:rPr>
          <w:rFonts w:ascii="Times New Roman" w:hAnsi="Times New Roman" w:cs="Times New Roman"/>
          <w:sz w:val="24"/>
          <w:szCs w:val="24"/>
        </w:rPr>
        <w:t>мультимедиа-уроки, которые проводятся на основе компьютерных обучающих программ: «Уроки русского языка», «Уроки математики», «Уроки литературного чтения» для 1-4 классов;</w:t>
      </w:r>
    </w:p>
    <w:p w:rsidR="004A4BC3" w:rsidRPr="00DE7F6A" w:rsidRDefault="004A4BC3" w:rsidP="00DE7F6A">
      <w:pPr>
        <w:pStyle w:val="a6"/>
        <w:numPr>
          <w:ilvl w:val="0"/>
          <w:numId w:val="15"/>
        </w:numPr>
        <w:spacing w:after="0" w:line="240" w:lineRule="atLeast"/>
        <w:jc w:val="both"/>
        <w:rPr>
          <w:rFonts w:ascii="Times New Roman" w:hAnsi="Times New Roman" w:cs="Times New Roman"/>
          <w:sz w:val="24"/>
          <w:szCs w:val="24"/>
        </w:rPr>
      </w:pPr>
      <w:r w:rsidRPr="00DE7F6A">
        <w:rPr>
          <w:rFonts w:ascii="Times New Roman" w:hAnsi="Times New Roman" w:cs="Times New Roman"/>
          <w:sz w:val="24"/>
          <w:szCs w:val="24"/>
        </w:rPr>
        <w:t>дистанционные олимпиады и конкурсы;</w:t>
      </w:r>
    </w:p>
    <w:p w:rsidR="004A4BC3" w:rsidRPr="00DE7F6A" w:rsidRDefault="004A4BC3" w:rsidP="00DE7F6A">
      <w:pPr>
        <w:pStyle w:val="a6"/>
        <w:numPr>
          <w:ilvl w:val="0"/>
          <w:numId w:val="15"/>
        </w:numPr>
        <w:spacing w:after="0" w:line="240" w:lineRule="atLeast"/>
        <w:jc w:val="both"/>
        <w:rPr>
          <w:rFonts w:ascii="Times New Roman" w:hAnsi="Times New Roman" w:cs="Times New Roman"/>
          <w:sz w:val="24"/>
          <w:szCs w:val="24"/>
        </w:rPr>
      </w:pPr>
      <w:r w:rsidRPr="00DE7F6A">
        <w:rPr>
          <w:rFonts w:ascii="Times New Roman" w:hAnsi="Times New Roman" w:cs="Times New Roman"/>
          <w:sz w:val="24"/>
          <w:szCs w:val="24"/>
        </w:rPr>
        <w:t>телекоммуникационные проекты;</w:t>
      </w:r>
    </w:p>
    <w:p w:rsidR="004A4BC3" w:rsidRPr="00DE7F6A" w:rsidRDefault="004A4BC3" w:rsidP="00DE7F6A">
      <w:pPr>
        <w:pStyle w:val="a6"/>
        <w:numPr>
          <w:ilvl w:val="0"/>
          <w:numId w:val="15"/>
        </w:numPr>
        <w:spacing w:after="0" w:line="240" w:lineRule="atLeast"/>
        <w:jc w:val="both"/>
        <w:rPr>
          <w:rFonts w:ascii="Times New Roman" w:hAnsi="Times New Roman" w:cs="Times New Roman"/>
          <w:sz w:val="24"/>
          <w:szCs w:val="24"/>
        </w:rPr>
      </w:pPr>
      <w:r w:rsidRPr="00DE7F6A">
        <w:rPr>
          <w:rFonts w:ascii="Times New Roman" w:hAnsi="Times New Roman" w:cs="Times New Roman"/>
          <w:sz w:val="24"/>
          <w:szCs w:val="24"/>
        </w:rPr>
        <w:t>уроки на основе авторских компьютерных презентаций;</w:t>
      </w:r>
    </w:p>
    <w:p w:rsidR="004A4BC3" w:rsidRPr="00DE7F6A" w:rsidRDefault="004A4BC3" w:rsidP="00DE7F6A">
      <w:pPr>
        <w:pStyle w:val="a6"/>
        <w:numPr>
          <w:ilvl w:val="0"/>
          <w:numId w:val="15"/>
        </w:numPr>
        <w:spacing w:after="0" w:line="240" w:lineRule="atLeast"/>
        <w:jc w:val="both"/>
        <w:rPr>
          <w:rFonts w:ascii="Times New Roman" w:hAnsi="Times New Roman" w:cs="Times New Roman"/>
          <w:sz w:val="24"/>
          <w:szCs w:val="24"/>
        </w:rPr>
      </w:pPr>
      <w:r w:rsidRPr="00DE7F6A">
        <w:rPr>
          <w:rFonts w:ascii="Times New Roman" w:hAnsi="Times New Roman" w:cs="Times New Roman"/>
          <w:sz w:val="24"/>
          <w:szCs w:val="24"/>
        </w:rPr>
        <w:t>виртуальные путешествия на уроках окружающего мира.</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Использование современных образовательных технологий позволяет учителям добиваться высокого качества обучения, увеличивается число учащихся, принимающих участие в олимпиадах, исследовательских проектах и различных творческих конкурсах.</w:t>
      </w:r>
      <w:r w:rsidRPr="004A4BC3">
        <w:rPr>
          <w:rFonts w:ascii="Times New Roman" w:hAnsi="Times New Roman" w:cs="Times New Roman"/>
          <w:sz w:val="24"/>
          <w:szCs w:val="24"/>
        </w:rPr>
        <w:br/>
        <w:t>Таким образом, применение новых технологий в начальной школе способствует развитию у школьников познавательной активности, творчества, креативности, умения работать с информацией, повышению самооценки, а главное, повышается динамика качества обучения.</w:t>
      </w:r>
    </w:p>
    <w:p w:rsidR="004A4BC3" w:rsidRPr="004A4BC3" w:rsidRDefault="004A4BC3" w:rsidP="004B3D4A">
      <w:pPr>
        <w:spacing w:after="0" w:line="240" w:lineRule="atLeast"/>
        <w:jc w:val="both"/>
        <w:rPr>
          <w:rFonts w:ascii="Times New Roman" w:hAnsi="Times New Roman" w:cs="Times New Roman"/>
          <w:sz w:val="24"/>
          <w:szCs w:val="24"/>
        </w:rPr>
      </w:pPr>
    </w:p>
    <w:p w:rsidR="004A4BC3" w:rsidRPr="00DE7F6A" w:rsidRDefault="004A4BC3" w:rsidP="004B3D4A">
      <w:pPr>
        <w:spacing w:after="0" w:line="240" w:lineRule="atLeast"/>
        <w:jc w:val="both"/>
        <w:rPr>
          <w:rFonts w:ascii="Times New Roman" w:hAnsi="Times New Roman" w:cs="Times New Roman"/>
          <w:b/>
          <w:i/>
          <w:sz w:val="24"/>
          <w:szCs w:val="24"/>
        </w:rPr>
      </w:pPr>
      <w:bookmarkStart w:id="0" w:name="_GoBack"/>
      <w:r w:rsidRPr="00DE7F6A">
        <w:rPr>
          <w:rFonts w:ascii="Times New Roman" w:hAnsi="Times New Roman" w:cs="Times New Roman"/>
          <w:b/>
          <w:i/>
          <w:sz w:val="24"/>
          <w:szCs w:val="24"/>
        </w:rPr>
        <w:t>Библиографический список</w:t>
      </w:r>
    </w:p>
    <w:bookmarkEnd w:id="0"/>
    <w:p w:rsidR="004A4BC3" w:rsidRPr="004A4BC3" w:rsidRDefault="004A4BC3" w:rsidP="004B3D4A">
      <w:pPr>
        <w:spacing w:after="0" w:line="240" w:lineRule="atLeast"/>
        <w:jc w:val="both"/>
        <w:rPr>
          <w:rFonts w:ascii="Times New Roman" w:hAnsi="Times New Roman" w:cs="Times New Roman"/>
          <w:sz w:val="24"/>
          <w:szCs w:val="24"/>
        </w:rPr>
      </w:pPr>
      <w:proofErr w:type="spellStart"/>
      <w:r w:rsidRPr="004A4BC3">
        <w:rPr>
          <w:rFonts w:ascii="Times New Roman" w:hAnsi="Times New Roman" w:cs="Times New Roman"/>
          <w:sz w:val="24"/>
          <w:szCs w:val="24"/>
        </w:rPr>
        <w:t>Селевко</w:t>
      </w:r>
      <w:proofErr w:type="spellEnd"/>
      <w:r w:rsidRPr="004A4BC3">
        <w:rPr>
          <w:rFonts w:ascii="Times New Roman" w:hAnsi="Times New Roman" w:cs="Times New Roman"/>
          <w:sz w:val="24"/>
          <w:szCs w:val="24"/>
        </w:rPr>
        <w:t xml:space="preserve"> Г.К. Современные образовательные технологии: Учебное пособие. – М.: Народное образование, 1998.</w:t>
      </w:r>
    </w:p>
    <w:p w:rsidR="004A4BC3" w:rsidRPr="004A4BC3" w:rsidRDefault="004A4BC3" w:rsidP="004B3D4A">
      <w:pPr>
        <w:spacing w:after="0" w:line="240" w:lineRule="atLeast"/>
        <w:jc w:val="both"/>
        <w:rPr>
          <w:rFonts w:ascii="Times New Roman" w:hAnsi="Times New Roman" w:cs="Times New Roman"/>
          <w:sz w:val="24"/>
          <w:szCs w:val="24"/>
        </w:rPr>
      </w:pPr>
      <w:proofErr w:type="spellStart"/>
      <w:r w:rsidRPr="004A4BC3">
        <w:rPr>
          <w:rFonts w:ascii="Times New Roman" w:hAnsi="Times New Roman" w:cs="Times New Roman"/>
          <w:sz w:val="24"/>
          <w:szCs w:val="24"/>
        </w:rPr>
        <w:t>Гузеев</w:t>
      </w:r>
      <w:proofErr w:type="spellEnd"/>
      <w:r w:rsidRPr="004A4BC3">
        <w:rPr>
          <w:rFonts w:ascii="Times New Roman" w:hAnsi="Times New Roman" w:cs="Times New Roman"/>
          <w:sz w:val="24"/>
          <w:szCs w:val="24"/>
        </w:rPr>
        <w:t xml:space="preserve"> В.В. Образовательная технология: от приема до философии / М.: Сентябрь, 1996.</w:t>
      </w:r>
    </w:p>
    <w:p w:rsidR="004A4BC3" w:rsidRPr="004A4BC3" w:rsidRDefault="004A4BC3" w:rsidP="004B3D4A">
      <w:pPr>
        <w:spacing w:after="0" w:line="240" w:lineRule="atLeast"/>
        <w:jc w:val="both"/>
        <w:rPr>
          <w:rFonts w:ascii="Times New Roman" w:hAnsi="Times New Roman" w:cs="Times New Roman"/>
          <w:sz w:val="24"/>
          <w:szCs w:val="24"/>
        </w:rPr>
      </w:pPr>
      <w:proofErr w:type="spellStart"/>
      <w:r w:rsidRPr="004A4BC3">
        <w:rPr>
          <w:rFonts w:ascii="Times New Roman" w:hAnsi="Times New Roman" w:cs="Times New Roman"/>
          <w:sz w:val="24"/>
          <w:szCs w:val="24"/>
        </w:rPr>
        <w:t>Апатова</w:t>
      </w:r>
      <w:proofErr w:type="spellEnd"/>
      <w:r w:rsidRPr="004A4BC3">
        <w:rPr>
          <w:rFonts w:ascii="Times New Roman" w:hAnsi="Times New Roman" w:cs="Times New Roman"/>
          <w:sz w:val="24"/>
          <w:szCs w:val="24"/>
        </w:rPr>
        <w:t xml:space="preserve"> Н.В. Информационные технологии в школьном образовании. – М.: Школа-Пресс, 2002. – 120 с.</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Педагогические Интернет-ресурсы.</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Громова О.К. «Критическое мышление – как это по-русски? Технология творчества. // БШ №12, 2001</w:t>
      </w:r>
    </w:p>
    <w:p w:rsidR="004A4BC3" w:rsidRPr="004A4BC3" w:rsidRDefault="004A4BC3" w:rsidP="004B3D4A">
      <w:pPr>
        <w:spacing w:after="0" w:line="240" w:lineRule="atLeast"/>
        <w:jc w:val="both"/>
        <w:rPr>
          <w:rFonts w:ascii="Times New Roman" w:hAnsi="Times New Roman" w:cs="Times New Roman"/>
          <w:sz w:val="24"/>
          <w:szCs w:val="24"/>
        </w:rPr>
      </w:pPr>
      <w:proofErr w:type="spellStart"/>
      <w:r w:rsidRPr="004A4BC3">
        <w:rPr>
          <w:rFonts w:ascii="Times New Roman" w:hAnsi="Times New Roman" w:cs="Times New Roman"/>
          <w:sz w:val="24"/>
          <w:szCs w:val="24"/>
        </w:rPr>
        <w:t>Ягодко</w:t>
      </w:r>
      <w:proofErr w:type="spellEnd"/>
      <w:r w:rsidRPr="004A4BC3">
        <w:rPr>
          <w:rFonts w:ascii="Times New Roman" w:hAnsi="Times New Roman" w:cs="Times New Roman"/>
          <w:sz w:val="24"/>
          <w:szCs w:val="24"/>
        </w:rPr>
        <w:t xml:space="preserve"> Л.И. Использование технологии проблемного обучения в начальной школе /Л.И. </w:t>
      </w:r>
      <w:proofErr w:type="spellStart"/>
      <w:r w:rsidRPr="004A4BC3">
        <w:rPr>
          <w:rFonts w:ascii="Times New Roman" w:hAnsi="Times New Roman" w:cs="Times New Roman"/>
          <w:sz w:val="24"/>
          <w:szCs w:val="24"/>
        </w:rPr>
        <w:t>Ягодко</w:t>
      </w:r>
      <w:proofErr w:type="spellEnd"/>
      <w:r w:rsidRPr="004A4BC3">
        <w:rPr>
          <w:rFonts w:ascii="Times New Roman" w:hAnsi="Times New Roman" w:cs="Times New Roman"/>
          <w:sz w:val="24"/>
          <w:szCs w:val="24"/>
        </w:rPr>
        <w:t>// Начальная школа плюс до и после. – 2010. – №1. – С.36-38</w:t>
      </w:r>
    </w:p>
    <w:p w:rsidR="004A4BC3" w:rsidRPr="004A4BC3" w:rsidRDefault="004A4BC3" w:rsidP="004B3D4A">
      <w:pPr>
        <w:spacing w:after="0" w:line="240" w:lineRule="atLeast"/>
        <w:jc w:val="both"/>
        <w:rPr>
          <w:rFonts w:ascii="Times New Roman" w:hAnsi="Times New Roman" w:cs="Times New Roman"/>
          <w:sz w:val="24"/>
          <w:szCs w:val="24"/>
        </w:rPr>
      </w:pPr>
      <w:r w:rsidRPr="004A4BC3">
        <w:rPr>
          <w:rFonts w:ascii="Times New Roman" w:hAnsi="Times New Roman" w:cs="Times New Roman"/>
          <w:sz w:val="24"/>
          <w:szCs w:val="24"/>
        </w:rPr>
        <w:t>Андреев О. Ролевая игра: как ее спланировать, организовать и подвести итоги /О. Андреева// Школьное планирование. – 2010. – №2. – С.107-114</w:t>
      </w:r>
    </w:p>
    <w:p w:rsidR="00314776" w:rsidRDefault="00314776" w:rsidP="004B3D4A">
      <w:pPr>
        <w:jc w:val="both"/>
      </w:pPr>
    </w:p>
    <w:sectPr w:rsidR="00314776" w:rsidSect="004B3D4A">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5640"/>
    <w:multiLevelType w:val="multilevel"/>
    <w:tmpl w:val="57A8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D36AF"/>
    <w:multiLevelType w:val="multilevel"/>
    <w:tmpl w:val="42F06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4C3A5A"/>
    <w:multiLevelType w:val="multilevel"/>
    <w:tmpl w:val="950A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95BE2"/>
    <w:multiLevelType w:val="hybridMultilevel"/>
    <w:tmpl w:val="5D60C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097E59"/>
    <w:multiLevelType w:val="multilevel"/>
    <w:tmpl w:val="BE322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F23507"/>
    <w:multiLevelType w:val="multilevel"/>
    <w:tmpl w:val="2190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DD763E"/>
    <w:multiLevelType w:val="multilevel"/>
    <w:tmpl w:val="02EA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944FB5"/>
    <w:multiLevelType w:val="hybridMultilevel"/>
    <w:tmpl w:val="6E285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9E5A8C"/>
    <w:multiLevelType w:val="multilevel"/>
    <w:tmpl w:val="E6A84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413846"/>
    <w:multiLevelType w:val="multilevel"/>
    <w:tmpl w:val="22B0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F14D1B"/>
    <w:multiLevelType w:val="multilevel"/>
    <w:tmpl w:val="8BD8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4809D0"/>
    <w:multiLevelType w:val="multilevel"/>
    <w:tmpl w:val="67324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816EBE"/>
    <w:multiLevelType w:val="multilevel"/>
    <w:tmpl w:val="9768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0006DB"/>
    <w:multiLevelType w:val="hybridMultilevel"/>
    <w:tmpl w:val="705A9720"/>
    <w:lvl w:ilvl="0" w:tplc="465E1212">
      <w:start w:val="1"/>
      <w:numFmt w:val="bullet"/>
      <w:lvlText w:val="•"/>
      <w:lvlJc w:val="left"/>
      <w:pPr>
        <w:tabs>
          <w:tab w:val="num" w:pos="720"/>
        </w:tabs>
        <w:ind w:left="720" w:hanging="360"/>
      </w:pPr>
      <w:rPr>
        <w:rFonts w:ascii="Times New Roman" w:hAnsi="Times New Roman" w:hint="default"/>
      </w:rPr>
    </w:lvl>
    <w:lvl w:ilvl="1" w:tplc="975AED94" w:tentative="1">
      <w:start w:val="1"/>
      <w:numFmt w:val="bullet"/>
      <w:lvlText w:val="•"/>
      <w:lvlJc w:val="left"/>
      <w:pPr>
        <w:tabs>
          <w:tab w:val="num" w:pos="1440"/>
        </w:tabs>
        <w:ind w:left="1440" w:hanging="360"/>
      </w:pPr>
      <w:rPr>
        <w:rFonts w:ascii="Times New Roman" w:hAnsi="Times New Roman" w:hint="default"/>
      </w:rPr>
    </w:lvl>
    <w:lvl w:ilvl="2" w:tplc="F0686A0E" w:tentative="1">
      <w:start w:val="1"/>
      <w:numFmt w:val="bullet"/>
      <w:lvlText w:val="•"/>
      <w:lvlJc w:val="left"/>
      <w:pPr>
        <w:tabs>
          <w:tab w:val="num" w:pos="2160"/>
        </w:tabs>
        <w:ind w:left="2160" w:hanging="360"/>
      </w:pPr>
      <w:rPr>
        <w:rFonts w:ascii="Times New Roman" w:hAnsi="Times New Roman" w:hint="default"/>
      </w:rPr>
    </w:lvl>
    <w:lvl w:ilvl="3" w:tplc="024A1BE6" w:tentative="1">
      <w:start w:val="1"/>
      <w:numFmt w:val="bullet"/>
      <w:lvlText w:val="•"/>
      <w:lvlJc w:val="left"/>
      <w:pPr>
        <w:tabs>
          <w:tab w:val="num" w:pos="2880"/>
        </w:tabs>
        <w:ind w:left="2880" w:hanging="360"/>
      </w:pPr>
      <w:rPr>
        <w:rFonts w:ascii="Times New Roman" w:hAnsi="Times New Roman" w:hint="default"/>
      </w:rPr>
    </w:lvl>
    <w:lvl w:ilvl="4" w:tplc="A3EAD3A8" w:tentative="1">
      <w:start w:val="1"/>
      <w:numFmt w:val="bullet"/>
      <w:lvlText w:val="•"/>
      <w:lvlJc w:val="left"/>
      <w:pPr>
        <w:tabs>
          <w:tab w:val="num" w:pos="3600"/>
        </w:tabs>
        <w:ind w:left="3600" w:hanging="360"/>
      </w:pPr>
      <w:rPr>
        <w:rFonts w:ascii="Times New Roman" w:hAnsi="Times New Roman" w:hint="default"/>
      </w:rPr>
    </w:lvl>
    <w:lvl w:ilvl="5" w:tplc="856626C2" w:tentative="1">
      <w:start w:val="1"/>
      <w:numFmt w:val="bullet"/>
      <w:lvlText w:val="•"/>
      <w:lvlJc w:val="left"/>
      <w:pPr>
        <w:tabs>
          <w:tab w:val="num" w:pos="4320"/>
        </w:tabs>
        <w:ind w:left="4320" w:hanging="360"/>
      </w:pPr>
      <w:rPr>
        <w:rFonts w:ascii="Times New Roman" w:hAnsi="Times New Roman" w:hint="default"/>
      </w:rPr>
    </w:lvl>
    <w:lvl w:ilvl="6" w:tplc="22E6320C" w:tentative="1">
      <w:start w:val="1"/>
      <w:numFmt w:val="bullet"/>
      <w:lvlText w:val="•"/>
      <w:lvlJc w:val="left"/>
      <w:pPr>
        <w:tabs>
          <w:tab w:val="num" w:pos="5040"/>
        </w:tabs>
        <w:ind w:left="5040" w:hanging="360"/>
      </w:pPr>
      <w:rPr>
        <w:rFonts w:ascii="Times New Roman" w:hAnsi="Times New Roman" w:hint="default"/>
      </w:rPr>
    </w:lvl>
    <w:lvl w:ilvl="7" w:tplc="671E533A" w:tentative="1">
      <w:start w:val="1"/>
      <w:numFmt w:val="bullet"/>
      <w:lvlText w:val="•"/>
      <w:lvlJc w:val="left"/>
      <w:pPr>
        <w:tabs>
          <w:tab w:val="num" w:pos="5760"/>
        </w:tabs>
        <w:ind w:left="5760" w:hanging="360"/>
      </w:pPr>
      <w:rPr>
        <w:rFonts w:ascii="Times New Roman" w:hAnsi="Times New Roman" w:hint="default"/>
      </w:rPr>
    </w:lvl>
    <w:lvl w:ilvl="8" w:tplc="2FBE05B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FEF4FEF"/>
    <w:multiLevelType w:val="multilevel"/>
    <w:tmpl w:val="B39E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4"/>
  </w:num>
  <w:num w:numId="4">
    <w:abstractNumId w:val="12"/>
  </w:num>
  <w:num w:numId="5">
    <w:abstractNumId w:val="9"/>
  </w:num>
  <w:num w:numId="6">
    <w:abstractNumId w:val="1"/>
  </w:num>
  <w:num w:numId="7">
    <w:abstractNumId w:val="8"/>
  </w:num>
  <w:num w:numId="8">
    <w:abstractNumId w:val="2"/>
  </w:num>
  <w:num w:numId="9">
    <w:abstractNumId w:val="13"/>
  </w:num>
  <w:num w:numId="10">
    <w:abstractNumId w:val="10"/>
  </w:num>
  <w:num w:numId="11">
    <w:abstractNumId w:val="5"/>
  </w:num>
  <w:num w:numId="12">
    <w:abstractNumId w:val="6"/>
  </w:num>
  <w:num w:numId="13">
    <w:abstractNumId w:val="11"/>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8FE"/>
    <w:rsid w:val="002F43EF"/>
    <w:rsid w:val="00314776"/>
    <w:rsid w:val="004A4BC3"/>
    <w:rsid w:val="004B3D4A"/>
    <w:rsid w:val="008878FE"/>
    <w:rsid w:val="00DE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87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7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878FE"/>
    <w:rPr>
      <w:rFonts w:ascii="Times New Roman" w:eastAsia="Times New Roman" w:hAnsi="Times New Roman" w:cs="Times New Roman"/>
      <w:b/>
      <w:bCs/>
      <w:sz w:val="36"/>
      <w:szCs w:val="36"/>
      <w:lang w:eastAsia="ru-RU"/>
    </w:rPr>
  </w:style>
  <w:style w:type="character" w:styleId="a4">
    <w:name w:val="Strong"/>
    <w:basedOn w:val="a0"/>
    <w:uiPriority w:val="22"/>
    <w:qFormat/>
    <w:rsid w:val="008878FE"/>
    <w:rPr>
      <w:b/>
      <w:bCs/>
    </w:rPr>
  </w:style>
  <w:style w:type="character" w:customStyle="1" w:styleId="apple-converted-space">
    <w:name w:val="apple-converted-space"/>
    <w:basedOn w:val="a0"/>
    <w:rsid w:val="008878FE"/>
  </w:style>
  <w:style w:type="character" w:styleId="a5">
    <w:name w:val="Hyperlink"/>
    <w:basedOn w:val="a0"/>
    <w:uiPriority w:val="99"/>
    <w:unhideWhenUsed/>
    <w:rsid w:val="008878FE"/>
    <w:rPr>
      <w:color w:val="0000FF" w:themeColor="hyperlink"/>
      <w:u w:val="single"/>
    </w:rPr>
  </w:style>
  <w:style w:type="paragraph" w:styleId="a6">
    <w:name w:val="List Paragraph"/>
    <w:basedOn w:val="a"/>
    <w:uiPriority w:val="34"/>
    <w:qFormat/>
    <w:rsid w:val="00DE7F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87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7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878FE"/>
    <w:rPr>
      <w:rFonts w:ascii="Times New Roman" w:eastAsia="Times New Roman" w:hAnsi="Times New Roman" w:cs="Times New Roman"/>
      <w:b/>
      <w:bCs/>
      <w:sz w:val="36"/>
      <w:szCs w:val="36"/>
      <w:lang w:eastAsia="ru-RU"/>
    </w:rPr>
  </w:style>
  <w:style w:type="character" w:styleId="a4">
    <w:name w:val="Strong"/>
    <w:basedOn w:val="a0"/>
    <w:uiPriority w:val="22"/>
    <w:qFormat/>
    <w:rsid w:val="008878FE"/>
    <w:rPr>
      <w:b/>
      <w:bCs/>
    </w:rPr>
  </w:style>
  <w:style w:type="character" w:customStyle="1" w:styleId="apple-converted-space">
    <w:name w:val="apple-converted-space"/>
    <w:basedOn w:val="a0"/>
    <w:rsid w:val="008878FE"/>
  </w:style>
  <w:style w:type="character" w:styleId="a5">
    <w:name w:val="Hyperlink"/>
    <w:basedOn w:val="a0"/>
    <w:uiPriority w:val="99"/>
    <w:unhideWhenUsed/>
    <w:rsid w:val="008878FE"/>
    <w:rPr>
      <w:color w:val="0000FF" w:themeColor="hyperlink"/>
      <w:u w:val="single"/>
    </w:rPr>
  </w:style>
  <w:style w:type="paragraph" w:styleId="a6">
    <w:name w:val="List Paragraph"/>
    <w:basedOn w:val="a"/>
    <w:uiPriority w:val="34"/>
    <w:qFormat/>
    <w:rsid w:val="00DE7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42099">
      <w:bodyDiv w:val="1"/>
      <w:marLeft w:val="0"/>
      <w:marRight w:val="0"/>
      <w:marTop w:val="0"/>
      <w:marBottom w:val="0"/>
      <w:divBdr>
        <w:top w:val="none" w:sz="0" w:space="0" w:color="auto"/>
        <w:left w:val="none" w:sz="0" w:space="0" w:color="auto"/>
        <w:bottom w:val="none" w:sz="0" w:space="0" w:color="auto"/>
        <w:right w:val="none" w:sz="0" w:space="0" w:color="auto"/>
      </w:divBdr>
    </w:div>
    <w:div w:id="416904338">
      <w:bodyDiv w:val="1"/>
      <w:marLeft w:val="0"/>
      <w:marRight w:val="0"/>
      <w:marTop w:val="0"/>
      <w:marBottom w:val="0"/>
      <w:divBdr>
        <w:top w:val="none" w:sz="0" w:space="0" w:color="auto"/>
        <w:left w:val="none" w:sz="0" w:space="0" w:color="auto"/>
        <w:bottom w:val="none" w:sz="0" w:space="0" w:color="auto"/>
        <w:right w:val="none" w:sz="0" w:space="0" w:color="auto"/>
      </w:divBdr>
      <w:divsChild>
        <w:div w:id="247931852">
          <w:marLeft w:val="0"/>
          <w:marRight w:val="0"/>
          <w:marTop w:val="0"/>
          <w:marBottom w:val="0"/>
          <w:divBdr>
            <w:top w:val="none" w:sz="0" w:space="0" w:color="auto"/>
            <w:left w:val="none" w:sz="0" w:space="0" w:color="auto"/>
            <w:bottom w:val="none" w:sz="0" w:space="0" w:color="auto"/>
            <w:right w:val="none" w:sz="0" w:space="0" w:color="auto"/>
          </w:divBdr>
          <w:divsChild>
            <w:div w:id="25760109">
              <w:marLeft w:val="0"/>
              <w:marRight w:val="0"/>
              <w:marTop w:val="0"/>
              <w:marBottom w:val="0"/>
              <w:divBdr>
                <w:top w:val="none" w:sz="0" w:space="0" w:color="auto"/>
                <w:left w:val="none" w:sz="0" w:space="0" w:color="auto"/>
                <w:bottom w:val="none" w:sz="0" w:space="0" w:color="auto"/>
                <w:right w:val="none" w:sz="0" w:space="0" w:color="auto"/>
              </w:divBdr>
              <w:divsChild>
                <w:div w:id="1875580623">
                  <w:marLeft w:val="0"/>
                  <w:marRight w:val="0"/>
                  <w:marTop w:val="0"/>
                  <w:marBottom w:val="0"/>
                  <w:divBdr>
                    <w:top w:val="none" w:sz="0" w:space="0" w:color="auto"/>
                    <w:left w:val="none" w:sz="0" w:space="0" w:color="auto"/>
                    <w:bottom w:val="none" w:sz="0" w:space="0" w:color="auto"/>
                    <w:right w:val="none" w:sz="0" w:space="0" w:color="auto"/>
                  </w:divBdr>
                  <w:divsChild>
                    <w:div w:id="167260633">
                      <w:marLeft w:val="0"/>
                      <w:marRight w:val="0"/>
                      <w:marTop w:val="0"/>
                      <w:marBottom w:val="0"/>
                      <w:divBdr>
                        <w:top w:val="none" w:sz="0" w:space="0" w:color="auto"/>
                        <w:left w:val="none" w:sz="0" w:space="0" w:color="auto"/>
                        <w:bottom w:val="none" w:sz="0" w:space="0" w:color="auto"/>
                        <w:right w:val="none" w:sz="0" w:space="0" w:color="auto"/>
                      </w:divBdr>
                      <w:divsChild>
                        <w:div w:id="18744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582573">
          <w:marLeft w:val="0"/>
          <w:marRight w:val="0"/>
          <w:marTop w:val="0"/>
          <w:marBottom w:val="0"/>
          <w:divBdr>
            <w:top w:val="none" w:sz="0" w:space="0" w:color="auto"/>
            <w:left w:val="none" w:sz="0" w:space="0" w:color="auto"/>
            <w:bottom w:val="none" w:sz="0" w:space="0" w:color="auto"/>
            <w:right w:val="none" w:sz="0" w:space="0" w:color="auto"/>
          </w:divBdr>
          <w:divsChild>
            <w:div w:id="129397961">
              <w:marLeft w:val="0"/>
              <w:marRight w:val="0"/>
              <w:marTop w:val="0"/>
              <w:marBottom w:val="0"/>
              <w:divBdr>
                <w:top w:val="none" w:sz="0" w:space="0" w:color="auto"/>
                <w:left w:val="none" w:sz="0" w:space="0" w:color="auto"/>
                <w:bottom w:val="none" w:sz="0" w:space="0" w:color="auto"/>
                <w:right w:val="none" w:sz="0" w:space="0" w:color="auto"/>
              </w:divBdr>
              <w:divsChild>
                <w:div w:id="1872959393">
                  <w:marLeft w:val="0"/>
                  <w:marRight w:val="0"/>
                  <w:marTop w:val="0"/>
                  <w:marBottom w:val="0"/>
                  <w:divBdr>
                    <w:top w:val="none" w:sz="0" w:space="0" w:color="auto"/>
                    <w:left w:val="none" w:sz="0" w:space="0" w:color="auto"/>
                    <w:bottom w:val="none" w:sz="0" w:space="0" w:color="auto"/>
                    <w:right w:val="none" w:sz="0" w:space="0" w:color="auto"/>
                  </w:divBdr>
                  <w:divsChild>
                    <w:div w:id="18392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93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1900</Words>
  <Characters>10832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2018-06-06T17:51:00Z</dcterms:created>
  <dcterms:modified xsi:type="dcterms:W3CDTF">2018-06-06T18:41:00Z</dcterms:modified>
</cp:coreProperties>
</file>