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6" w:rsidRPr="00AB4196" w:rsidRDefault="00AB4196" w:rsidP="00AB41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196"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 начального образования в России и за рубежом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bookmarkStart w:id="0" w:name="131"/>
      <w:bookmarkStart w:id="1" w:name="_GoBack"/>
      <w:bookmarkEnd w:id="1"/>
      <w:r w:rsidRPr="00AB4196">
        <w:rPr>
          <w:rFonts w:ascii="Times New Roman" w:hAnsi="Times New Roman" w:cs="Times New Roman"/>
          <w:sz w:val="28"/>
          <w:szCs w:val="28"/>
        </w:rPr>
        <w:t>Согласно Международной стандартной классификации образования (1996) начальное образование охватывает первый уровень образования или первый цикл основного образования.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Термин «начальное образование» подчеркивает его изначальную принципиальную значимость, определяющую всю последующую жизнь каждого человека. Именно начальное образование в системе непрерывного образования человека выступает базовой образовательной ступенью, от которой зависит общая образовательная основа населения, а также и всеобщие достижения образования в целом. Это фундамент сохранения национальной культуры и важное условие формирования личности.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Российское образование подвергается реорганизации, прежде всего на ступени начального образования, так как именно начальная школа должна раньше и активнее остальных ступеней образования воспринимать и воплощать в практику новые идеи демократизации,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открытости, непрерывности, дифференциации, развивающей направленности образования.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Исключительность начальной школы основывается на ее значении и роли в психическом развитии ребенка, значимом влиянии на интеллектуальное, моральное и физическое формирование ученика как личности в дальнейшем, выборе ею всего жизненного пути. За период обучения в начальной школе происходят изменения в области физического роста и созревания, психического развития и структуры личности, социального развития и социальной интеграции учеников. Включаясь в образовательный процесс начальной школы дети, принимают социально значимую позицию и осваивают свою первую общественно значимую роль - быть учеником. Под влиянием таких социальных институтов, как семья и начальная школа, у них формируются главные жизненные ценности, приобретаются и реализуются базовые пласты социального опыта.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указывает, что в младшем школьном возрасте решается задача социальной адаптации ребенка к социуму в целом, происходит становление базовых личностных характеристик, определяющих последующее развитие не только отдельного человека, а всего общества в целом. Такое понимание меняет всю направленность социализации в начальном образовании, требует изменения характера и технологий обучения и воспитания на этой ступени. Важно сохранить природную открытость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>младшего школьника и развить личность, не замыкающуюся только на решении личных проблем, а способную раскрыть социуму себя, свои способности, свой внутренний потенциал. В младшем школьном возрасте ребенок активно осваивает окружающее, создавая неповторимый собственный мир, особую культуру и постепенно переходит к культуре взрослых, к пространству взрослой жизни, вбирая, интригуя и трансформируя его.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Цель современного начального образования заключается в освоении учащимися базовых образовательных компетенций, обеспечивающих формирование основных навыков учебной деятельности, а также в развитии у них познавательных и коммуникативных способностей, приобретении основ культуры поведения.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Основными задачами современной начальной школы являются: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оказать помощь каждому ученику (и ученику с проблемами развития, и среднему ученику, и талантливому ученику) в достижении успеха, т.е. получить объективную оценку и развить индивидуальные способности;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подготовить каждого ученика без проблем включаться во все виды общественной жизни и быть ответственным за все, что он делает либо не делает;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создать ученикам общеобразовательную основу для успешного продолжения образования и получения последующего профессионального образования в соответствии с личными потребностями, способностями и другими особенностями личности и требованиями технологического, экономического, общественного и культурного развития общества.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Демократические преобразования, активно развивающиеся в российском обществе, привели к серьезным изменениям и в системе начального школьного образования. Эти преобразования коснулись как организационной, так и содержательной стороны этой ступени образования.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Существенные изменения произошли в содержании начального образования, в общем характере и стиле педагогического процесса: все большее распространение приобретает вариативность программ, учебных планов, средств обучения, что значимо обогащает содержание начальной ступени образования. Наметился отказ от жестко регламентированных форм обучения.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lastRenderedPageBreak/>
        <w:t>Право на качественное начальное образование - одно из самых значительных на горизонте прав человека современности, поскольку находится в тесной связи с правами человека на развитие своих способностей и правом на будущее. В связи с этим становится понятной необходимость обеспечения его полной безусловной доступности и равных прав на его получение для всех членов мирового сообщества.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Качество и содержание образования в начальной школе во многом влияют на качество всей жизни многих поколений. Таким образом, самым важным становится то, как начальная школа обеспечивает полноценное развитие и проявление всех индивидуальных возможностей и черт каждого ученика, выступающих условием для его активного участия в жизни сообщества.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Существенное совершенствование системы начального образования происходило в 1970-х гг.: сократился период обучения младших школьников с четырех до трех лет, были пересмотрены психолого-педагогические концепции начального образования, выявилась несостоятельность взглядов, согласно которым способности младших школьников к абстрагированию и обобщению развиты еще слабо, поэтому обучать их следует в основном на конкретном материале. Важным основанием перестройки явилось и то, что 4-летняя начальная школа представляла структуру, изолированную от остальных ступеней обучения.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Работа по дальнейшему совершенствованию начального образования включала три этапа. На первом этапе (до 1963 г.) были отработаны основные принципы развивающего обучения. В разных вариантах они были сформулированы Л.В.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Занковым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В.В. Давыдовым и другими и начали использоваться в массовой начальной школе в 80-гг. На втором этапе (1963-1966) были разработаны основные критерии совершенствования системы обучения в 3-летней начальной школе. Была разработана (А.М.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Пышкало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и др.) методическая система обучения младших школьников, которая включала цели, содержание, методы, формы и средства обучения, а также комплекс взаимосвязей между этими компонентами. Третий этап (1966-1969) связан с апробацией выдвинутых идей в различных регионах РСФСР с учетом специфики социальных, экономических и других условий. Таким образом, постепенно была создана единообразная и достаточно эффективная образовательная система страны.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80-х гг. понимание новых целей и ценностей образования было связано с реализацией идеи сотрудничества между взрослым и ребенком и под инновацией школы преимущественно понималось изменение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климата, системы социальных отношений в учебном заведении (Ш.А.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В.Ф. Шаталов и многие другие). В этот период начинают активно распространяться идеи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педагогики, педагогики М.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разработанные в начале ХХ столетия; пробуждается интерес к изучению зарубежного опыта; анализируется образование передовых стран Европы, США, Японии.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Отечественная педагогика лишь в конце 80-х - начале 90-х гг. 20 века начала образовательную реформу. В декабре 1989 г. Всесоюзный съезд работников народного образования положил начало последней реформы образования в Российской Федерации, определив основные принципы реформирования: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демократизация;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и многоукладность образования;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открытость инновациям;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регионализация образовательных систем;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учет национальных особенностей в многонациональной стране;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разнообразие и дифференциация образования;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его содержания;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непрерывность образования;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развивающий и деятельный характер.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С 1981 г. развернулась работа по построению системы начального образования детей с шестилетнего возраста (Ш.А.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и др.). Трудности в реализации этой программы были связаны с недостаточной разработанностью психолого-педагогических и методических вопросов, а также с недостатками психолого-педагогической и профессиональной подготовки учителей. В процессе решения этих проблем с 1988 г. проводилось комплексное исследование по разработке психолого-педагогических основ 4-летнего начального образования. В основу построения учебных планов были положены три области знаний: родной язык; математика; человек, природа и общество. Это позволило сделать содержание обучения в начальной школе более вариативным, но отвечающим требованиям государственного образовательного стандарта, что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>дало возможность отдельным учителям, школам и регионам выбирать учебный план, программы, учебники и т.д. Большую помощь при организации образовательного процесса стала оказывать возникшая в конце 80-х гг. школьная психологическая служба.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Работа по совершенствованию системы начального образования вызвала повышение активности научной и педагогической общественности, учителей, преподавателей педагогических вузов. Возникает и распространяется ростовский, липецкий опыт обучения, индивидуальный опыт учителей-новаторов. Школы широко стали использовать альтернативные методические системы обучения (Л.В.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В.В. Давыдова и др.). Наряду с традиционными учебниками появились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альтернативные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. Таким образом, осуществлялись первые попытки преодоления противоречия между ранее сформированной единообразной системой и создающимися новыми системами обучения. Для начальной школы стали создаваться учебные пособия по новым, так называемым интегрированным курсам: «окружающий мир», «математика и конструирование», «грамота» и др.; разрабатывалась методика формирования элементарных умений использования компьютеров в обучении (и не только математике), развития информационной грамотности учащихся и др.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Российская система начального образования продолжительный период была представлена двумя типами школ: 3-летняя (с началом обучения в семь лет) и 4-летняя (с началом обучения в шесть лет). Трехлетнее начальное образование было обязательным до 2003 г. Сегодня в Российской Федерации начальное обучение детей начинается с семи (шести) лет, курс обучения длится четыре года.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>В последние десятилетия ХХ в. в России родилась и оформилась либеральная доктрина вариативного образования.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У истоков ее развития стояли А.Г.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В.В. Давыдов, Л.П.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Кезина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А.А. Леонтьев, В.В. Рубцов, Е.А. Ямбург и др. Их идеи воплотились в определении таких ценностных установок образовательной идеологии России, как переход: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от унифицированного образования к вариативному образованию;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- от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школоцентризма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- к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детоцентризму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от информационной когнитивной педагогики - к ценностной смысловой культурно-исторической педагогике;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от культуры полезности - к культуре достоинства;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lastRenderedPageBreak/>
        <w:t>- от адаптивно-дисциплинарной модели усвоения суммы знаний и навыков - к модели порождения образа мира в совместной деятельности взрослых и детей;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от методологии диагностики отбора - к методологии диагностики развития.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 80-е годы 20 века учительство всколыхнула «педагогика сотрудничества» (Ш.А.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В.Ф. Шаталов, Е.Н. Ильин, М.П. Щетинин, И.Л. Волков, И.П. Иванов).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Известный ученый-педагог Б. Т. Лихачев, например, считал, что у педагогов был односторонний подход к воспитанию, который связан «с коренной проблемой педагогики: пониманием сущности личности и коллектива, их взаимосвязи и взаимодействия между собой» [31].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В 1990-х годах существенно изменилась трактовка общеобразовательной школы. Новый взгляд на проблему демократизации предусматривал преемственность между ступенями образования, плюрализм, диверсификацию образования.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Произошли изменения в официальной стратегии воспитания. Перед школой была поставлена цель - содействовать духовному обновлению общества. Отказавшись от авторитарного воспитания, школа должна обеспечить индивидуальное внимание ребенку. Школу ориентируют на воспитание высоких нравственных стандартов, гражданской ответственности и самостоятельности.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Демократическим ответом на потребности многонациональной России является поликультурное воспитание. Оно означает интегративно-плюралистический проце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сс с гл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авными источниками: русским, национальным и общечеловеческим.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Предлагается воспитание на диалогической основе, что, по мнению М.Н. Кузьмина, обеспечит гармонизацию национальных отношений. При таких условиях начальная школа погружается в стихию родной культуры и языка.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На наш взгляд, большой интерес представляет проект Образовательной программы «Школа 2100», созданный коллективом ученых под руководством академика РАО А.А. Леонтьева. Он предусматривает разработку опережающих программ начальной школы: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«Концепция и программа историко-пропедевтического курса для начальной школы» (авт. Д.Д. Данилов, С. В.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Н.В. Иванова), «Изобразительное искусство и художественный труд» (авт. Б.М.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), «Программа курса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«Эстетическое мышление и художественный труд» (1-4 классы) (авт. О.А.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), «Концепция и программа курса «Музыка для всех и каждого» (авт. Л.Н. Алексеева), «Математика» (авт. Л.Г.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19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Создатели проекта «Школа 2100» считают важнейшей мысль о том, что «Человек, заканчивающий российскую школу, должен быть не только «внешне», но и внутренне культурным человеком. Надо сделать все, чтобы дети, которые растут сегодня и будут жить в XXI веке, стали культурными читателями и вошли в жизнь людьми с высоким уровнем языковой культуры, культуры чувств и культуры мышления» [24, С. 247].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Целью вариативного образования стало формирование у ребенка такой картины мира в совместной деятельности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взрослыми и сверстниками, которая бы обеспечивала ориентацию личности в различного рода жизненных ситуациях, в том числе в ситуациях неопределенности.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Таким образом, наиболее значимыми изменениями, произошедшими в начальном образовании с момента начала школьной реформы, являются: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 </w:t>
      </w:r>
      <w:r w:rsidRPr="00AB4196">
        <w:rPr>
          <w:rFonts w:ascii="Times New Roman" w:hAnsi="Times New Roman" w:cs="Times New Roman"/>
          <w:i/>
          <w:iCs/>
          <w:sz w:val="28"/>
          <w:szCs w:val="28"/>
        </w:rPr>
        <w:t>расширение правового поля школы</w:t>
      </w:r>
      <w:r w:rsidRPr="00AB4196">
        <w:rPr>
          <w:rFonts w:ascii="Times New Roman" w:hAnsi="Times New Roman" w:cs="Times New Roman"/>
          <w:sz w:val="28"/>
          <w:szCs w:val="28"/>
        </w:rPr>
        <w:t> (школа как юридическое лицо получает больше финансовых свобод; школа определяет образовательную сферу и конкретный спектр образовательных услуг, а также тип образовательного учреждения и характер его развития);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 </w:t>
      </w:r>
      <w:r w:rsidRPr="00AB4196">
        <w:rPr>
          <w:rFonts w:ascii="Times New Roman" w:hAnsi="Times New Roman" w:cs="Times New Roman"/>
          <w:i/>
          <w:iCs/>
          <w:sz w:val="28"/>
          <w:szCs w:val="28"/>
        </w:rPr>
        <w:t>расширение вариативности образовательной среды</w:t>
      </w:r>
      <w:r w:rsidRPr="00AB4196">
        <w:rPr>
          <w:rFonts w:ascii="Times New Roman" w:hAnsi="Times New Roman" w:cs="Times New Roman"/>
          <w:sz w:val="28"/>
          <w:szCs w:val="28"/>
        </w:rPr>
        <w:t> (вариативность учебно-методических комплексов, учебников, программ, учебных планов, средств, приемов и форм обучения, расширяется спектр службы сопровождения ребенка);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 </w:t>
      </w:r>
      <w:r w:rsidRPr="00AB4196">
        <w:rPr>
          <w:rFonts w:ascii="Times New Roman" w:hAnsi="Times New Roman" w:cs="Times New Roman"/>
          <w:i/>
          <w:iCs/>
          <w:sz w:val="28"/>
          <w:szCs w:val="28"/>
        </w:rPr>
        <w:t>расширение поля удовлетворения индивидуально-своеобразных потребностей ребенка</w:t>
      </w:r>
      <w:r w:rsidRPr="00AB4196">
        <w:rPr>
          <w:rFonts w:ascii="Times New Roman" w:hAnsi="Times New Roman" w:cs="Times New Roman"/>
          <w:sz w:val="28"/>
          <w:szCs w:val="28"/>
        </w:rPr>
        <w:t> (намечается тенденция построить школу вокруг семьи и семейных традиций, национальных и культурно-этнических ценностей).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i/>
          <w:iCs/>
          <w:sz w:val="28"/>
          <w:szCs w:val="28"/>
        </w:rPr>
        <w:t>Отметим основные тенденции и направления зарубежного опыта реформ.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Изучая разные аспекты начального образования современной Франции, мы стремились к всестороннему выявлению связей и закономерностей между ними.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принципами, на которых строится система начального образования во Франции, являются свобода и бесплатность образования в государственных учебных заведениях; светскость; обязательность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>образования для детей с 6 до 11 лет, а где нет детского сада, - с 5 лет; равенство образования независимо от социальной и национальной принадлежности, культурного уровня и пола.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Во Франции новая организационная структура образования (дошкольные учреждения и начальная школа) имеют скоординированные планы, программы и методы обучения. Начальная школа состоит из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двух-трехмерных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циклов: объединение последнего года материнской школы (детский сад) с двумя первыми годами начальной школы, и три года собственно начальной школы. Такая структура обеспечивает преемственность, что значительно повышает качество начального образования.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В настоящее время продолжается модернизация содержания образования в начальной школе по следующим направлениям: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изучаются общественные науки, цель которых обеспечить гражданское воспитание;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введен комплексный учебный предмет «Естественные науки и технологии»;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>- в учебном плане предусмотрено изучение информатики, иностранных языков (английский, немецкий, испанский, португальский, итальянский, русский, арабский);</w:t>
      </w:r>
      <w:proofErr w:type="gramEnd"/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за два последних года осваиваются основные виды искусства: музыка, поэзия, танцы, рисование, лепка;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один час ежедневно отводится на физкультуру и спорт.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Такое содержание начального образования обеспечивает разностороннее развитие личности младшего школьника [22, С. 203].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 последние годы в исследованиях как зарубежных, так и отечественных ученых заметное место занимают педагогические идеи М.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Гольтштих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Г. Людвиг, П. Освальд, Р. Фишер, Г. Шульц-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Бенеш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Брыжинская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Н.Г. Тарасенко и др.).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 соответствии с педагогическими идеями М.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в качестве субъекта в полной мере ребенок может проявить себя только в подходящем его потребностям окружении. Таким окружением в педагогике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выступает подготовленная дидактическая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среда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стимулирует и направляет активность ребенка как субъекта деятельности.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lastRenderedPageBreak/>
        <w:t>Изучение зарубежного опыта образования, на наш взгляд, позволит обогатить систему педагогических условий, позволяющих развивать творческую личность.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Возникает социальный спрос на научные идеи по реформированию образования в развивающей личность ребенка парадигме. Вопросы начального образования в школах ФРГ незаслуженно оставлены без внимания нашей наукой или освещались тенденциозно в исследованиях по зарубежной и сравнительной педагогике.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Такое отношение отделяло нашу страну от других стран мира в области образования и не позволяло реформировать образование на уровне концептуальных идей не только российских педагогов, но и зарубежных.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Остановим свое внимание на особенностях начального образования Германии.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Уже в начальной школе предпринимаются попытки сориентировать содержание и формы обучения на индивидуальные способности и возможности каждого ученика. Основная цель немецкой школы - помочь ребенку в определении пути дальнейшего образования; развитие личности направить на то, чтобы ребенок научился связно, осмысленно излагать впечатления о том или ином событии, активно и без затруднений общаться с окружающими. Наряду с такими предметами, как чтение и письмо на родном языке, в начальной школе закладываются основы знаний по предметам, которые изучаются на следующей ступени обучения: социологии, истории, географии, биологии, физике и химии. Учебный план начальной школы включает также математику, религию, музыку, эстетическое воспитание, ручной труд и физическое воспитание.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Анализ содержания образования в начальной школе Германии вызывает интерес, так как он значительно многостороннее и имеет гуманитарную направленность. Как раз российская школа в настоящее время перестраивается как развивающая,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культурообразующая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Организация образования в Германии вызывает повышенный интерес и потому, что уже с XVIII века педагогика выделилась в самостоятельную науку, сохраняя органические связи с философией. А к XIX веку Германия вышла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значительно вперед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в развитии педагогики и школ. Достаточно назвать таких выдающихся педагогов мирового значения, как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Гербарт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. Следует принять во внимание и то, что в развитии образования в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>Германии принимали участие такие известные философы, как Гегель, Кант, Фейербах.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Интерес к преобразованиям в начальной школе Германии еще более возрастает в период объединения двух ее частей. После восстановления государственного единства Германии везде в восточных землях страны люди хотели иметь такие школы, в которых дети бы самостоятельно учились и действовали с осознанием собственной ответственности.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Особого внимания заслуживают школы как экспериментальные учебные заведения, где апробируются инновационные образовательные технологии.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>Организационная структура немецкой начальной школы включает в себя: первоначальную ступень - детские сады, подготовительные классы, вводные группы - функция ее: выравнивание интеллектуального развития детей перед поступлением в школу; собственно начальную школу - II ступень (3 года) - функция ее: целостное развитие личности, развитие ума, чувств, воли;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ориентировочная ступень (5-6 классы) - функция: подготовка учащихся к свободному выбору дальнейших вариативных ступеней образования в соответствии со своими способностями.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Цели и задачи: воспитание патриотов, граждан правового демократического государства, уважающих права и свободы других граждан и обладающих высокой нравственностью; формирование навыков самообразования и самореализации личности; целостного миропонимания и современного научного мировоззрения; развитие критического мышления; творческих способностей; воспитание самостоятельности.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Содержание образования предусматривает: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- его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человековедческую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направленность, что требует насыщения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человековедческим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материалом курсов математического и естественнонаучных циклов, а также введения новых гуманитарных предметов (этики, эстетики,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человековедения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окружающего нас мира);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научность, требующую изучения в начальной школе естественных наук, наук об обществе, современной математики с информатикой, лингвистической науки;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региональный и краеведческий компонент в содержании образования;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преемственность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как начальной школы, так и на средней и старшей ступенях.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Все технологии строятся на общетеоретическом принципе педагогики: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. Их развивающая функция реализуется при определенных педагогических условиях: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знание учителем концептуальных основ инновационного обучения;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творческая реализация принципов инновационных технологий на основе личностного подхода к учащимся;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овладение диалогическим общением с учениками во всех организуемых им видах деятельности;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соответствие технологий личностным качествам учителя.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 конечном итоге эта модель предусматривает получение воспитанного человека с разносторонним кругозором, научным мировоззрением, сознанием своей личной ответственности за все происходящее в окружающем его мире, критически мыслящего, самостоятельного в мыслях и поступках,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мировоззренчески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принципиального человека.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Образовательная политика в странах Восточной Европы, переживших крах тоталитарных режимов, строится с учетом нерешенных в прошлом проблем и актуальных задач нового этапа исторического развития. Деятельность всех учебно-воспитательных учреждений была нацелена на адаптацию молодежи к существующим условиям, личности навязывалась государственная система ценностей. Сущность личности сводилась к подготовленности человека к выполнению заданных социальных функций.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Такая направленность игнорировала уникальность каждой личности. В связи с этим слышны упреки в адрес педагогической науки, которая пыталась противостоять тенденциям, далеким от подлинных гуманистических идеалов.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Большое влияние на целеполагание в педагогике оказала концепция христианского воспитания. На Втором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Ватиканском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соборе (1962-1965 гг.) в социальной доктрине католической церкви конечной целью воспитания было провозглашено интегральное развитие человека в духе христианских идеалов доброты, терпимости, понимания. Таким образом, уже к началу 70-х годов здесь созрели объективные условия для переориентации на гуманистические тенденции в образовании.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 Польше в конце 80-х годов 20 века состоялось общенациональное обсуждение комплекса проблем образования. Было выработано общее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>мнение о том, что необходимо ориентироваться на традиции польского народа и государства и учитывать опыт наиболее развитых стран мира.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В школьном законе Чехии, принятом в 1991 году, записано, что школы «воспитывают молодежь на основе научного знания и в соответствии с принципами патриотизма, гуманизма и демократии, способствуют их интеллектуальному и нравственному развитию, готовят к творческой профессиональной деятельности, обеспечивают эстетическое, здравоохранительное, физическое и экологическое воспитание».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Впервые законодательные акты восточноевропейских стран откликаются на проблемы здорового образа жизни «знаний человека о самом себе», своем психическом и физическом здоровье, на проблемы формирования экологической культуры и «экологического сознания молодежи». Ключевые статьи новых школьных законов предусматривают демократизацию и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школы, свободу и автономию ее функционирования, деидеологизацию учебно-воспитательного процесса, обновление содержания образования, ликвидацию единообразия, дифференциацию и интенсификацию обучения.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Педагоги восточноевропейских стран видят выход для подъема позиции образования в системе общественных ценностей, в расширении реальных возможностей получения полноценного образования для молодежи из разных слоев, в многообразии моделей, в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и профессиональном плане.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С точки зрения ученых этих стран, вариативность и гибкость имеют исключительное значение для соблюдения преемственности между отдельными ее звеньями в условиях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и рыночной экономики. В настоящее время между отдельными учебными заведениями и ступенями образования формируются новые отношения, основывающиеся на принципе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 настоящее время образование в соответствии с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субьектно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-личностной парадигмой должно служить, прежде всего, интересам личности, а не государственных структур. Оно начинает приобретать значение подлинной, а не утилитарной ценности.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В Болгарии, Польше, Румынии, Венгрии получили массовое развитие негосударственные школы. Многие сторонники школ этого типа считают, что они успешно дополнят государственную систему и оптимизируют учебный процесс инновационными решениями.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lastRenderedPageBreak/>
        <w:t>Все более децентрализованным становится процесс определения содержания учебного материала. Содержательная часть программ ориентируется на универсальные и непреходящие ценности мировой культуры, учитывает ведущие направления современного глобального мышления, такие, как: воспитание в духе мира, патриотическое воспитание, экологическое воспитание и воспитание «граждан мира» и др.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Как видим, реформирование образования в странах Центральной и Восточной Европы, переживших крах тоталитарных режимов, происходит по направлениям, сходным с нашей страной. Однако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следует заметить, что: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основательно ставятся вопросы воспитания глобального мышления;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предоставляется большая самостоятельность учителям в учете потребностей развития интеллектуальной среды, в выборе программ и учебных планов;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- расширяется самостоятельность в управлении учебными заведениями.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Как нам представляется, эти направления необходимо учитывать при реформировании начального образования.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Интересный опыт имеют школы Англ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ии и Уэ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льса в организации педагогической помощи и поддержки. Все это, по мнению Беста и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Лэнга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>, базируется на обязательности идеи благосостояния или благополучия индивидуума как личности, которая, как известно, нечто большее, нежели «пустой сосуд для заполнения знаниями». Такое обязательство называется пасторской заботой. «Пасторская забота в школе должна вовлекать всех учителей и помогать учащимся в достижении успеха, поддерживать их в учении. В этом контексте пасторская забота ориентирована на те трудности, которые могут испытывать отдельные дети. Осуществление пасторской заботы помогает удостовериться, что все учащиеся, в особенности девочки и члены этнических меньшинств, могут пользоваться рядом образовательных льгот, предоставляемых школой».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Огромное значение придается безотлагательной работе в школе с целью создать благоприятную обстановку для учения, для хороших взаимоотношений и для удовлетворения эмоциональных потребностей. Это необходимо и для самодвижения учащихся в ощущении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- это в основном превентивные действия школы. Возникает необходимость в изучении условий жизни учащихся в семье и помощи им. Элемент благополучия осуществляется учителями, когда они помогают школьникам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>принять решение и разрешить проблемы; поддерживают в то время, когда им трудно; выявляют и контролируют учащихся, находящихся в ситуации риска или испытывающих чье-либо давление.</w:t>
      </w:r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>В качестве вывода мы отмечаем, что реформирование начального образования в нашей стране проводится, в основном, по тем же направлениям, что и в названных странах мира (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образования; регионализация образовательных систем; учет национальных особенностей в многонациональной стране;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AB4196">
        <w:rPr>
          <w:rFonts w:ascii="Times New Roman" w:hAnsi="Times New Roman" w:cs="Times New Roman"/>
          <w:sz w:val="28"/>
          <w:szCs w:val="28"/>
        </w:rPr>
        <w:t xml:space="preserve"> содержания образования; непрерывность; развивающий и деятельный характер), но отмечается учет особенностей менталитета, возможностей в данной ситуации.</w:t>
      </w:r>
      <w:proofErr w:type="gramEnd"/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>Последние документы о школе, принятые руководством нашей страны («Национальная доктрина образования», Федеральный закон «Об образовании в Российской Федерации» от 21 декабря 2012 г., ФГОС начального общего образования), преобразования, происходящие в российском образовании, свидетельствуют о том, что образование в России может быть интегрировано с мировым образовательным процессом (обогащаться и обогащать тенденции и развитие образования в мире).</w:t>
      </w:r>
      <w:proofErr w:type="gramEnd"/>
    </w:p>
    <w:p w:rsidR="00AB4196" w:rsidRPr="00AB4196" w:rsidRDefault="00AB4196" w:rsidP="00AB4196">
      <w:pPr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Таким образом, проблема повышения эффективности начального образования достаточно актуальна и требует совершенствования.</w:t>
      </w:r>
    </w:p>
    <w:bookmarkEnd w:id="0"/>
    <w:p w:rsidR="000431B0" w:rsidRDefault="000431B0"/>
    <w:sectPr w:rsidR="0004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F"/>
    <w:rsid w:val="000431B0"/>
    <w:rsid w:val="007B164F"/>
    <w:rsid w:val="00A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4272</Words>
  <Characters>24352</Characters>
  <Application>Microsoft Office Word</Application>
  <DocSecurity>0</DocSecurity>
  <Lines>202</Lines>
  <Paragraphs>57</Paragraphs>
  <ScaleCrop>false</ScaleCrop>
  <Company/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2018-06-08T22:18:00Z</dcterms:created>
  <dcterms:modified xsi:type="dcterms:W3CDTF">2018-06-08T22:20:00Z</dcterms:modified>
</cp:coreProperties>
</file>