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76">
        <w:rPr>
          <w:rFonts w:ascii="Times New Roman" w:hAnsi="Times New Roman" w:cs="Times New Roman"/>
          <w:b/>
          <w:sz w:val="28"/>
          <w:szCs w:val="28"/>
        </w:rPr>
        <w:t>Синтезатор как инновационная форма обучения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Предмет “Сольфеджио”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обязательная дисциплина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на музыкальном отделе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 школ искусств. Ни для кого не секрет, что дети посещают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с неохотой. Чаще всего, на мой взгляд, это связано с недопониманием предмета.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Курс сольфеджио включает в себя несколько разделов, а именно: воспитание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чувства метроритма, </w:t>
      </w:r>
      <w:proofErr w:type="spellStart"/>
      <w:r w:rsidRPr="00293476">
        <w:rPr>
          <w:rFonts w:ascii="Times New Roman" w:hAnsi="Times New Roman" w:cs="Times New Roman"/>
          <w:color w:val="000000"/>
          <w:sz w:val="28"/>
          <w:szCs w:val="28"/>
        </w:rPr>
        <w:t>вокальн</w:t>
      </w:r>
      <w:proofErr w:type="gramStart"/>
      <w:r w:rsidRPr="0029347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интонационные навыки,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пение с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листа, воспитание музыкального вос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приятия, музыкальный диктант, воспитание творческих навыков, теоретические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сведения.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Учащимся, особенно младших классов, сложно освоить такой большой объём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информации. Часто мы наблюдаем картину, когда ученик морщит лицо от 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только упоминания о сольфеджио. Что же делать? На помощь к нам приходит синт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затор!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b/>
          <w:color w:val="000000"/>
          <w:sz w:val="28"/>
          <w:szCs w:val="28"/>
        </w:rPr>
        <w:t>Воспитание чувства метроритма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Ритм (гр. </w:t>
      </w:r>
      <w:proofErr w:type="spellStart"/>
      <w:r w:rsidRPr="00293476">
        <w:rPr>
          <w:rFonts w:ascii="Times New Roman" w:hAnsi="Times New Roman" w:cs="Times New Roman"/>
          <w:color w:val="000000"/>
          <w:sz w:val="28"/>
          <w:szCs w:val="28"/>
        </w:rPr>
        <w:t>rhitmos</w:t>
      </w:r>
      <w:proofErr w:type="spellEnd"/>
      <w:r w:rsidRPr="00293476">
        <w:rPr>
          <w:rFonts w:ascii="Times New Roman" w:hAnsi="Times New Roman" w:cs="Times New Roman"/>
          <w:color w:val="000000"/>
          <w:sz w:val="28"/>
          <w:szCs w:val="28"/>
        </w:rPr>
        <w:t>) – один из трёх основных элементов музыки (наряду с мелод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ей и гармонией). Это чередование соотношения и группировки звуков,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протяжённости.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Известно, что на музыкальный ритм дети начинают реагировать ещё в утробе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матери, затем это проявляется в младенчестве, не говоря уже о более поздних этапах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развития личности. Даже дети с задержкой умственного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тя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жёлыми нарушениями слухового, зрительного и вербального восприятия реагируют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музыкальный ритм и явно подвержены его влиянию. Музыкальный ритм оказывает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сильное эмоционально-воспитательное, развивающее воздействие на ребёнка, помог</w:t>
      </w:r>
      <w:r>
        <w:rPr>
          <w:rFonts w:ascii="Times New Roman" w:hAnsi="Times New Roman" w:cs="Times New Roman"/>
          <w:color w:val="000000"/>
          <w:sz w:val="28"/>
          <w:szCs w:val="28"/>
        </w:rPr>
        <w:t>ае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т адаптироваться к окружающему миру.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Как же нам поможет синтезатор в воспитании чувства метроритма?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Не каждый ребёнок, когда приходит в школу, чувствует ритм. Это мы можем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наблюдать и на вступительных экз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аменах, когда предлагаем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ритмический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рисунок.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любом синтезаторе есть стандартный набор ударных инструментов. Я предл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гаю детям на инструменте отстучать заданный ритм определённым звуком.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 У нас получился ритм. Конечно, он ещё далёк от совершенства (у детей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развита игра в ансамбле, но начало положено). Затем, когда они отстукивают свою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партию уверенно, я включаю</w:t>
      </w:r>
      <w:r w:rsidR="009F1B67">
        <w:rPr>
          <w:rFonts w:ascii="Times New Roman" w:hAnsi="Times New Roman" w:cs="Times New Roman"/>
          <w:color w:val="000000"/>
          <w:sz w:val="28"/>
          <w:szCs w:val="28"/>
        </w:rPr>
        <w:t xml:space="preserve"> заводской ритм инструмента и прошу повторить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то, что они играли ещё раз.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Эта форма занятий должна применяться на каждом уроке. Используя разные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ритмы мы, через некоторое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вре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мя дети не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только смогут точно отхлопать или отстучать любой ритм, но и правильно двигаться и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маршировать под музыку.</w:t>
      </w:r>
      <w:r w:rsidR="009F1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В это время параллельно ведётся работа на слух, пишем ритмические диктанты.</w:t>
      </w:r>
      <w:r w:rsidR="009F1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Начинать записывать ритм можно в подготовительном классе. Долгие звуки</w:t>
      </w:r>
      <w:r w:rsidR="009F1B67">
        <w:rPr>
          <w:rFonts w:ascii="Times New Roman" w:hAnsi="Times New Roman" w:cs="Times New Roman"/>
          <w:color w:val="000000"/>
          <w:sz w:val="28"/>
          <w:szCs w:val="28"/>
        </w:rPr>
        <w:t xml:space="preserve"> длинная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вертикальная линия, короткие звуки</w:t>
      </w:r>
      <w:r w:rsidR="009F1B67">
        <w:rPr>
          <w:rFonts w:ascii="Times New Roman" w:hAnsi="Times New Roman" w:cs="Times New Roman"/>
          <w:color w:val="000000"/>
          <w:sz w:val="28"/>
          <w:szCs w:val="28"/>
        </w:rPr>
        <w:t xml:space="preserve"> – короткая вертикальная линия.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93476">
        <w:rPr>
          <w:rFonts w:ascii="Times New Roman" w:hAnsi="Times New Roman" w:cs="Times New Roman"/>
          <w:b/>
          <w:color w:val="000000"/>
          <w:sz w:val="28"/>
          <w:szCs w:val="28"/>
        </w:rPr>
        <w:t>Сольфеджирование</w:t>
      </w:r>
      <w:proofErr w:type="spellEnd"/>
      <w:r w:rsidRPr="00293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пение с листа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Пение с листа – один из важнейших практических навыков. Это пение незнак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мой мелодии без предварительного разучивания.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Каждый нотный пример по сольфеджио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- это музыкальное произведение. И с 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первых занятий нужно в доступной форме говор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>ить о музыке, анализируя её.</w:t>
      </w:r>
    </w:p>
    <w:p w:rsidR="00293476" w:rsidRPr="00293476" w:rsidRDefault="00345173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Начиная </w:t>
      </w:r>
      <w:r w:rsidR="00293476" w:rsidRPr="00293476">
        <w:rPr>
          <w:rFonts w:ascii="Times New Roman" w:hAnsi="Times New Roman" w:cs="Times New Roman"/>
          <w:color w:val="000000"/>
          <w:sz w:val="28"/>
          <w:szCs w:val="28"/>
        </w:rPr>
        <w:t>разбор произведения можно дать понятие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композиторе,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сочинившим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её, о форме, строении, ладе, характере, движении мелодии, ритмической особенности. </w:t>
      </w:r>
      <w:r w:rsidR="00293476"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того, как мы </w:t>
      </w:r>
      <w:r>
        <w:rPr>
          <w:rFonts w:ascii="Times New Roman" w:hAnsi="Times New Roman" w:cs="Times New Roman"/>
          <w:color w:val="000000"/>
          <w:sz w:val="28"/>
          <w:szCs w:val="28"/>
        </w:rPr>
        <w:t>разберем нотный пример, распеваемся и поем его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Стараемся </w:t>
      </w:r>
      <w:r w:rsidR="00293476" w:rsidRPr="00293476">
        <w:rPr>
          <w:rFonts w:ascii="Times New Roman" w:hAnsi="Times New Roman" w:cs="Times New Roman"/>
          <w:color w:val="000000"/>
          <w:sz w:val="28"/>
          <w:szCs w:val="28"/>
        </w:rPr>
        <w:t>максимально приблизится к темпу данной мелодии.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76"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И здесь нам поможет синтезатор. Включаем ритм, выставляем нужный </w:t>
      </w:r>
      <w:proofErr w:type="gramStart"/>
      <w:r w:rsidR="00293476" w:rsidRPr="00293476">
        <w:rPr>
          <w:rFonts w:ascii="Times New Roman" w:hAnsi="Times New Roman" w:cs="Times New Roman"/>
          <w:color w:val="000000"/>
          <w:sz w:val="28"/>
          <w:szCs w:val="28"/>
        </w:rPr>
        <w:t>темп</w:t>
      </w:r>
      <w:proofErr w:type="gramEnd"/>
      <w:r w:rsidR="00293476"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 и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93476" w:rsidRPr="00293476">
        <w:rPr>
          <w:rFonts w:ascii="Times New Roman" w:hAnsi="Times New Roman" w:cs="Times New Roman"/>
          <w:color w:val="000000"/>
          <w:sz w:val="28"/>
          <w:szCs w:val="28"/>
        </w:rPr>
        <w:t>ытаются успеть за ним. На начальном эт</w:t>
      </w:r>
      <w:r>
        <w:rPr>
          <w:rFonts w:ascii="Times New Roman" w:hAnsi="Times New Roman" w:cs="Times New Roman"/>
          <w:color w:val="000000"/>
          <w:sz w:val="28"/>
          <w:szCs w:val="28"/>
        </w:rPr>
        <w:t>апе это очень сложно. Но постепенно вырабатываются определенные навыки.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Но нельзя забывать, что при </w:t>
      </w:r>
      <w:proofErr w:type="spellStart"/>
      <w:r w:rsidRPr="00293476">
        <w:rPr>
          <w:rFonts w:ascii="Times New Roman" w:hAnsi="Times New Roman" w:cs="Times New Roman"/>
          <w:color w:val="000000"/>
          <w:sz w:val="28"/>
          <w:szCs w:val="28"/>
        </w:rPr>
        <w:t>сольфеджировании</w:t>
      </w:r>
      <w:proofErr w:type="spellEnd"/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добиваться чистого,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стройного, выразительного пения по нотам, обращая внимание на правильность и чё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кость дирижёрского жеста ученика.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отстукивает свой ритмический рисунок. Предлагаю им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заводской ритм инструмента и прошу детей повторить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всё сначала.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Ладовое воспитание музыкального слуха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В программе по сольфеджио говорится: “Ку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>рс сольфеджио является дисципли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ной, способствующей развитию музыкального слуха, памяти, ритма, музыкальных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представлений, художественного вкуса. Полученные по сольфеджио знания и навыки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должны помочь учащимся в их занятиях по специальности и музыкальной литературе,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расширить общий музыкальный кругозор”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Основной методический принцип на занятиях по сольфеджио – это ладовый метод развития слуха. Положив в основу принцип ладового воспитания музыкального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слуха учащихся, преподаватель должен постоянно использовать его в практике, стараясь включить в эту задачу все формы работы, которые он будет применять.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Лад – это система взаимосвязей звуков, выраженная в звукоряде. В практике выделяется два лада, которые мы можем различить по эмоциям - мажорный и минорный.</w:t>
      </w:r>
      <w:r w:rsidR="009F1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Мажор - это радостное, веселое настроение, а минор – грустное.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Как же развить ладовый слух у ребёнка? Синтезатор и здесь может нам помочь.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Большинству детей нравится петь песни. И этот факт обязательно нужно использовать на уроке. Многие примеры в учебнике по сольфеджио написаны со словами. А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почему бы эту песню нам не спеть в сопровождении синтезатора? Разнообразие стилей на инструменте даёт нам неограниченные возможности. Одну и ту же песню можно спеть с разными ритмами. Каждый ритм уникален и у него своё сопровождение,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свой оркестровый состав, своя ритмическая группа.</w:t>
      </w:r>
      <w:r w:rsidR="009F1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Используя эту форму работы, дети преображаются, в классе – стопроцентная активность. Желание петь - на первом плане. Сольфеджио – любимый предмет.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Играя с полным </w:t>
      </w:r>
      <w:proofErr w:type="gramStart"/>
      <w:r w:rsidRPr="00293476">
        <w:rPr>
          <w:rFonts w:ascii="Times New Roman" w:hAnsi="Times New Roman" w:cs="Times New Roman"/>
          <w:color w:val="000000"/>
          <w:sz w:val="28"/>
          <w:szCs w:val="28"/>
        </w:rPr>
        <w:t>сопровождением</w:t>
      </w:r>
      <w:proofErr w:type="gramEnd"/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 дети сразу слышат мажор звучит или минор. В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подготовительном и первом классе, когда учащиеся не знают эти понятия, они сразу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определяют весело или грустно звучит песня. Ладовая окраска вступления ритма настраивает на исполнение.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Подведём итоги,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что же нам дал синтезатор?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1. Отстукивая ритм, дети приучаются к игре в ансамбле.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2. Используя для сопровождения пения стиль с ударной группой, мы сразу приучаем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детей петь ровно. Преподаватель не всегда может играть, как машина (это человеческий фактор). Мы играем эмоционально, а не как роботы. Из-за этого </w:t>
      </w:r>
      <w:proofErr w:type="gramStart"/>
      <w:r w:rsidRPr="00293476">
        <w:rPr>
          <w:rFonts w:ascii="Times New Roman" w:hAnsi="Times New Roman" w:cs="Times New Roman"/>
          <w:color w:val="000000"/>
          <w:sz w:val="28"/>
          <w:szCs w:val="28"/>
        </w:rPr>
        <w:t>мы то</w:t>
      </w:r>
      <w:proofErr w:type="gramEnd"/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 ускоряем,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то замедляем. А синтезатор – нет.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3. Мы начинаем пополнять базу знаний ребёнка звучанием различных инструментов,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составов оркестра. По сути это элемент слушания музыки.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4. Развивается ладовый слух, так как гармоническая окраска звучания оркестра накладывает свои отпечатки. В дальнейшем нам это очень пригодится при сочинении и на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уроках слушания музыки и музыкальной литературы.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4. Немаловажным является ещё тот факт, что посещаемость уроков сольфеджио очень</w:t>
      </w:r>
      <w:r w:rsidR="005E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76">
        <w:rPr>
          <w:rFonts w:ascii="Times New Roman" w:hAnsi="Times New Roman" w:cs="Times New Roman"/>
          <w:color w:val="000000"/>
          <w:sz w:val="28"/>
          <w:szCs w:val="28"/>
        </w:rPr>
        <w:t>высокая, интерес к предмету повышен не только у детей, но и у их родителей.</w:t>
      </w:r>
    </w:p>
    <w:p w:rsidR="00293476" w:rsidRPr="00293476" w:rsidRDefault="00293476" w:rsidP="002934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синтезатора на уроках сольфеджио – это шаг в будущее </w:t>
      </w:r>
      <w:proofErr w:type="gramStart"/>
      <w:r w:rsidRPr="0029347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93476">
        <w:rPr>
          <w:rFonts w:ascii="Times New Roman" w:hAnsi="Times New Roman" w:cs="Times New Roman"/>
          <w:color w:val="000000"/>
          <w:sz w:val="28"/>
          <w:szCs w:val="28"/>
        </w:rPr>
        <w:t xml:space="preserve"> новым</w:t>
      </w:r>
    </w:p>
    <w:p w:rsidR="003D1FAC" w:rsidRPr="00293476" w:rsidRDefault="00293476" w:rsidP="00293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476">
        <w:rPr>
          <w:rFonts w:ascii="Times New Roman" w:hAnsi="Times New Roman" w:cs="Times New Roman"/>
          <w:color w:val="000000"/>
          <w:sz w:val="28"/>
          <w:szCs w:val="28"/>
        </w:rPr>
        <w:t>технологиям и прогрессу.</w:t>
      </w:r>
    </w:p>
    <w:sectPr w:rsidR="003D1FAC" w:rsidRPr="00293476" w:rsidSect="003D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476"/>
    <w:rsid w:val="0029022E"/>
    <w:rsid w:val="00293476"/>
    <w:rsid w:val="00345173"/>
    <w:rsid w:val="003D1FAC"/>
    <w:rsid w:val="005E43CE"/>
    <w:rsid w:val="009F1B67"/>
    <w:rsid w:val="00C9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2018-10-09T09:14:00Z</dcterms:created>
  <dcterms:modified xsi:type="dcterms:W3CDTF">2018-10-09T09:49:00Z</dcterms:modified>
</cp:coreProperties>
</file>