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24" w:rsidRPr="007C7824" w:rsidRDefault="007C7824" w:rsidP="007C7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Уроки по трагедии А.С.Пушкина «Каменный гость» в 10 классе.</w:t>
      </w:r>
    </w:p>
    <w:p w:rsidR="007C7824" w:rsidRDefault="007C7824" w:rsidP="007C7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Уровень профильный.</w:t>
      </w:r>
    </w:p>
    <w:p w:rsidR="007A0ED6" w:rsidRPr="007C7824" w:rsidRDefault="007A0ED6" w:rsidP="007C7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Алексеева Елена Георгиевна, учитель русского языка и литературы ГБОУ школа 489 Московского района Санкт-Петербурга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Уроки по трагедии Пушкина проводятся в начале года при углубленном повторении изученного о литературе первой четверти  </w:t>
      </w:r>
      <w:r w:rsidRPr="007C782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7824">
        <w:rPr>
          <w:rFonts w:ascii="Times New Roman" w:hAnsi="Times New Roman" w:cs="Times New Roman"/>
          <w:sz w:val="24"/>
          <w:szCs w:val="24"/>
        </w:rPr>
        <w:t xml:space="preserve"> века. Можно провести данные уроки и в 9 классе, но более целесообразным кажется изучение этой темы в 10, так как учащиеся взрослее и способны на более глубоком уровне осмыслить и прочувствовать произведение.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Цель уроков: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7824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7C7824" w:rsidRPr="007C7824" w:rsidRDefault="007C7824" w:rsidP="007C78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расширить знания о творчестве Пушкина; </w:t>
      </w:r>
    </w:p>
    <w:p w:rsidR="007C7824" w:rsidRPr="007C7824" w:rsidRDefault="007C7824" w:rsidP="007C78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осмыслить, какое место занимают «маленькие трагедии» в творчестве поэта;</w:t>
      </w:r>
    </w:p>
    <w:p w:rsidR="007C7824" w:rsidRPr="007C7824" w:rsidRDefault="007C7824" w:rsidP="007C78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познакомиться подробнее с трагедией «Каменный гость»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7824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7C7824" w:rsidRPr="007C7824" w:rsidRDefault="007C7824" w:rsidP="007C78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развитие мыслительных и аналитических способностей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7824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7C7824" w:rsidRPr="007C7824" w:rsidRDefault="007C7824" w:rsidP="007C78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формирование нравственных ценностей</w:t>
      </w:r>
    </w:p>
    <w:p w:rsidR="007C7824" w:rsidRPr="007C7824" w:rsidRDefault="007C7824" w:rsidP="007C78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формирование чувства ответственности за поступки, умения давать нравственную оценку действиям, словам.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7C7824" w:rsidRPr="007C7824" w:rsidRDefault="007C7824" w:rsidP="007C78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формирование умения работать с текстом драматического произведения</w:t>
      </w:r>
    </w:p>
    <w:p w:rsidR="007C7824" w:rsidRPr="007C7824" w:rsidRDefault="007C7824" w:rsidP="007C78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формирование умения понимать замысел автора, характеры героев</w:t>
      </w:r>
    </w:p>
    <w:p w:rsidR="007C7824" w:rsidRPr="007C7824" w:rsidRDefault="007C7824" w:rsidP="007C78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формирование умения слушать, рассуждать о </w:t>
      </w:r>
      <w:proofErr w:type="gramStart"/>
      <w:r w:rsidRPr="007C7824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7C7824">
        <w:rPr>
          <w:rFonts w:ascii="Times New Roman" w:hAnsi="Times New Roman" w:cs="Times New Roman"/>
          <w:sz w:val="24"/>
          <w:szCs w:val="24"/>
        </w:rPr>
        <w:t>, строить речевое высказывание.</w:t>
      </w:r>
    </w:p>
    <w:p w:rsidR="007C7824" w:rsidRPr="007C7824" w:rsidRDefault="007C7824" w:rsidP="007C78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24">
        <w:rPr>
          <w:rFonts w:ascii="Times New Roman" w:hAnsi="Times New Roman" w:cs="Times New Roman"/>
          <w:b/>
          <w:sz w:val="24"/>
          <w:szCs w:val="24"/>
        </w:rPr>
        <w:t>Урок первый</w:t>
      </w:r>
    </w:p>
    <w:p w:rsidR="007C7824" w:rsidRPr="007C7824" w:rsidRDefault="007C7824" w:rsidP="007C78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 Ход урока:</w:t>
      </w:r>
    </w:p>
    <w:p w:rsidR="007C7824" w:rsidRPr="007C7824" w:rsidRDefault="007C7824" w:rsidP="007C78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Что такое драма? В чем особенность драматического произведения? </w:t>
      </w:r>
      <w:r w:rsidR="009730F5">
        <w:rPr>
          <w:rFonts w:ascii="Times New Roman" w:hAnsi="Times New Roman" w:cs="Times New Roman"/>
          <w:sz w:val="24"/>
          <w:szCs w:val="24"/>
        </w:rPr>
        <w:t>Какие драматические произведения</w:t>
      </w:r>
      <w:r w:rsidRPr="007C7824">
        <w:rPr>
          <w:rFonts w:ascii="Times New Roman" w:hAnsi="Times New Roman" w:cs="Times New Roman"/>
          <w:sz w:val="24"/>
          <w:szCs w:val="24"/>
        </w:rPr>
        <w:t xml:space="preserve"> Пушкина мы знаем?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824" w:rsidRPr="007C7824" w:rsidRDefault="007C7824" w:rsidP="007C78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Прежде чем говорить подробно о трагедии «Каменный гость»,  вспоминаем с учащимися историю и обстоятельства написания «Маленьких трагедий». Опираться можно на материал учебника, дополнительный материал, например,  работу Ю.М.Лотмана «Александр Сергеевич Пушкин», глава 7 «Болдинская осень».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</w:rPr>
        <w:t>Лотман пишет, в частности: «</w:t>
      </w: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"Евгений Онегин" подводил черту под определенным этапом поэтической эволюции Пушкина, то "маленькие трагедии" и "Повести Белкина" знаменовали начало нового этапа. </w:t>
      </w:r>
      <w:r w:rsidRPr="007C78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"маленьких трагедиях" Пушкин в острых конфликтах раскрыл влияние кризисных моментов истории на человеческие характеры».</w:t>
      </w: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Предлагаем детям задуматься над этими словами.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Обдумываем вопросы:</w:t>
      </w:r>
    </w:p>
    <w:p w:rsidR="007C7824" w:rsidRPr="007C7824" w:rsidRDefault="007C7824" w:rsidP="007C78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в чем особенность названий трагедий?</w:t>
      </w:r>
    </w:p>
    <w:p w:rsidR="007C7824" w:rsidRPr="007C7824" w:rsidRDefault="007C7824" w:rsidP="007C78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такое, по-вашему, кризисные моменты истории?</w:t>
      </w:r>
    </w:p>
    <w:p w:rsidR="007C7824" w:rsidRPr="007C7824" w:rsidRDefault="007C7824" w:rsidP="007C78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каких кризисных моментах говорит исследователь?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Продолжим цитату: «… и в истории, как и в более глубоких пластах человеческой жизни, Пушкин видит мертвящие тенденции, находящиеся в борении с живыми, человеческими, полными страсти и трепета силами. Поэтому тема застывания, затормаживания, </w:t>
      </w: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окаменения или превращения человека в бездушную вещь, страшную своим движением еще больше, чем неподвижностью, соседствует у него с оживанием, одухотворением, победой страсти и жизни над неподвижностью и смертью».</w:t>
      </w:r>
    </w:p>
    <w:p w:rsidR="007C7824" w:rsidRPr="007C7824" w:rsidRDefault="007C7824" w:rsidP="007C78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Попробуем проследить по тексту трагедий, как и </w:t>
      </w:r>
      <w:proofErr w:type="gram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proofErr w:type="gram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происходит «застывание» человека.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Делаем обзор сюжетов и даем краткую характеристику «окаменевших» персонажей: </w:t>
      </w:r>
    </w:p>
    <w:p w:rsidR="007C7824" w:rsidRPr="007C7824" w:rsidRDefault="007C7824" w:rsidP="007C78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скупой рыцарь, ставший рабом сундуков, </w:t>
      </w:r>
    </w:p>
    <w:p w:rsidR="007C7824" w:rsidRPr="007C7824" w:rsidRDefault="007C7824" w:rsidP="007C78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Сальери, ставших рабом своих представлений о смысле искусства и своей зависти.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трагедии «Каменный гость» и «Пир во время чумы» говорить сложнее.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Попробуем осмыслить текст «Каменного гостя» в процессе комментированного чтения.</w:t>
      </w:r>
    </w:p>
    <w:p w:rsidR="007C7824" w:rsidRPr="007C7824" w:rsidRDefault="007C7824" w:rsidP="007C78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Комментированное чтение трагедии «Каменный гость».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По ходу чтения трагедии выясняем, что персонажей, например, в ней гораздо больше, чем в других трагедиях.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Называем мужские и женские образы и создаем их портреты, восстанавливаем их судьбы.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Обращаем внимание на наличие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внесценических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персонажей (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Инеза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, король).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мужские персонажи, участвующие в действии и важные для понимания авторской мысли: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Дон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, Дон Карлос, Статуя Командора.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Находим все, что можно узнать о Дон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Гуане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удивляемся: это знатный молодой человек, любимец короля, поэт, ценитель не просто женской красоты, а красоты внутренней, скрытой от обычного наблюдателя (диалог с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Лепорелло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Инезе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Кроме того он смел, умелый фехтовальщик, но не задирист вовсе (это по вине Дон Карлоса дуэль происходит прямо в доме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Лауры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Но его готовность сражаться, может быть, говорит и о том, что он не  особенно ценит жизнь? Хотя очень любит радости жизни и удовольствия (как он спешит к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Лауре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, только вернувшись в Мадрид, рискуя быть узнанным!).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824" w:rsidRPr="007C7824" w:rsidRDefault="007C7824" w:rsidP="007C78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Подводим итог и </w:t>
      </w:r>
      <w:r w:rsidRPr="007C78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записываем</w:t>
      </w: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тетрадь психологический портрет Дон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Гуана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Обсуждаем разные варианты ответов.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толкает этого героя на поиски все новой любви? Просто разврат? Видимо, нет. Пытаемся понять и объяснить эту сторону характера героя.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он относится к своим возлюбленным?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он любил в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Инезе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 вспоминает о ней?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ему нравится в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Лауре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Как он к ней относится?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Любит он этих женщин или просто развлекается?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Скорее, любит. Каждую по-своему. Он очень разнообразен в своих пристрастиях. Он </w:t>
      </w:r>
      <w:proofErr w:type="gram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 – поэт! Он видит жизнь не так, как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Лепорелло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Дон Карлос. И не так, как Командор.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Домашнее задание: письменно ответить на вопрос, каковы жизненные принципы Дон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Гуана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 вы их оцениваете.</w:t>
      </w:r>
    </w:p>
    <w:p w:rsidR="007C7824" w:rsidRPr="007C7824" w:rsidRDefault="007C7824" w:rsidP="007C78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Урок второй</w:t>
      </w:r>
    </w:p>
    <w:p w:rsidR="007C7824" w:rsidRPr="007C7824" w:rsidRDefault="007C7824" w:rsidP="007C782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Проверка домашнего задания, чтение письменных ответов.</w:t>
      </w:r>
    </w:p>
    <w:p w:rsidR="007C7824" w:rsidRPr="007C7824" w:rsidRDefault="007C7824" w:rsidP="007C78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Продолжение работы с текстом:</w:t>
      </w:r>
    </w:p>
    <w:p w:rsidR="007C7824" w:rsidRPr="007C7824" w:rsidRDefault="007C7824" w:rsidP="007C78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Чтение первого диалога Дон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Гуана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Донной Анной на кладбище. Отмечаем важные и интересные моменты: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отбрасывает мысль приготовиться к речи, он говорит то, что приходит на ум при виде Анны. Читая диалог, следим, как нарастает страстность его речей, как реагирует на них Донна Анна.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удивляет   в ее ответных словах?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она не прогоняет Дон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Гуана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Он психолог, он находит путь к сердцу каждой. Это еще одна черта к его характеристике.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она? </w:t>
      </w:r>
    </w:p>
    <w:p w:rsidR="007C7824" w:rsidRPr="007C7824" w:rsidRDefault="007C7824" w:rsidP="007C78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Поговорим о женских образах в трагедии. 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Инеза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ее судьба. </w:t>
      </w:r>
    </w:p>
    <w:p w:rsidR="007C7824" w:rsidRPr="007C7824" w:rsidRDefault="007C7824" w:rsidP="007C7824">
      <w:pPr>
        <w:pStyle w:val="text10k"/>
        <w:shd w:val="clear" w:color="auto" w:fill="FFFFFF"/>
        <w:spacing w:before="48" w:beforeAutospacing="0" w:after="0" w:afterAutospacing="0"/>
        <w:jc w:val="both"/>
        <w:rPr>
          <w:shd w:val="clear" w:color="auto" w:fill="FFFFFF"/>
        </w:rPr>
      </w:pPr>
      <w:proofErr w:type="spellStart"/>
      <w:r w:rsidRPr="007C7824">
        <w:rPr>
          <w:shd w:val="clear" w:color="auto" w:fill="FFFFFF"/>
        </w:rPr>
        <w:t>Лаура</w:t>
      </w:r>
      <w:proofErr w:type="spellEnd"/>
      <w:r w:rsidRPr="007C7824">
        <w:rPr>
          <w:shd w:val="clear" w:color="auto" w:fill="FFFFFF"/>
        </w:rPr>
        <w:t xml:space="preserve"> и ее отношение к </w:t>
      </w:r>
      <w:proofErr w:type="spellStart"/>
      <w:r w:rsidRPr="007C7824">
        <w:rPr>
          <w:shd w:val="clear" w:color="auto" w:fill="FFFFFF"/>
        </w:rPr>
        <w:t>Гуану</w:t>
      </w:r>
      <w:proofErr w:type="spellEnd"/>
      <w:r w:rsidRPr="007C7824">
        <w:rPr>
          <w:shd w:val="clear" w:color="auto" w:fill="FFFFFF"/>
        </w:rPr>
        <w:t>.</w:t>
      </w:r>
    </w:p>
    <w:p w:rsidR="007C7824" w:rsidRPr="007C7824" w:rsidRDefault="007C7824" w:rsidP="007C7824">
      <w:pPr>
        <w:pStyle w:val="text10k"/>
        <w:numPr>
          <w:ilvl w:val="0"/>
          <w:numId w:val="7"/>
        </w:numPr>
        <w:shd w:val="clear" w:color="auto" w:fill="FFFFFF"/>
        <w:spacing w:before="48" w:beforeAutospacing="0" w:after="0" w:afterAutospacing="0"/>
        <w:jc w:val="both"/>
      </w:pPr>
      <w:r w:rsidRPr="007C7824">
        <w:rPr>
          <w:shd w:val="clear" w:color="auto" w:fill="FFFFFF"/>
        </w:rPr>
        <w:t xml:space="preserve">Читаем фрагменты. Обращаем внимание, что о каждой из возлюбленных и с каждой из них </w:t>
      </w:r>
      <w:proofErr w:type="spellStart"/>
      <w:r w:rsidRPr="007C7824">
        <w:rPr>
          <w:shd w:val="clear" w:color="auto" w:fill="FFFFFF"/>
        </w:rPr>
        <w:t>Гуан</w:t>
      </w:r>
      <w:proofErr w:type="spellEnd"/>
      <w:r w:rsidRPr="007C7824">
        <w:rPr>
          <w:shd w:val="clear" w:color="auto" w:fill="FFFFFF"/>
        </w:rPr>
        <w:t xml:space="preserve"> говорит другим языком. Он способен обольстить </w:t>
      </w:r>
      <w:proofErr w:type="gramStart"/>
      <w:r w:rsidRPr="007C7824">
        <w:rPr>
          <w:shd w:val="clear" w:color="auto" w:fill="FFFFFF"/>
        </w:rPr>
        <w:t>самую</w:t>
      </w:r>
      <w:proofErr w:type="gramEnd"/>
      <w:r w:rsidRPr="007C7824">
        <w:rPr>
          <w:shd w:val="clear" w:color="auto" w:fill="FFFFFF"/>
        </w:rPr>
        <w:t xml:space="preserve"> кроткую и невинную, самую страстную, самую преданную своему долгу. Очень интересно говорит о герое Пушкина Ахматова:</w:t>
      </w:r>
      <w:r w:rsidRPr="007C7824">
        <w:t xml:space="preserve"> «…он герой до конца, но эта смесь холодной жестокости с детской беспечностью производит потрясающее впечатление. Поэтому </w:t>
      </w:r>
      <w:proofErr w:type="gramStart"/>
      <w:r w:rsidRPr="007C7824">
        <w:t>пушкинский</w:t>
      </w:r>
      <w:proofErr w:type="gramEnd"/>
      <w:r w:rsidRPr="007C7824">
        <w:t xml:space="preserve"> </w:t>
      </w:r>
      <w:proofErr w:type="spellStart"/>
      <w:r w:rsidRPr="007C7824">
        <w:rPr>
          <w:b/>
        </w:rPr>
        <w:t>Гуан</w:t>
      </w:r>
      <w:proofErr w:type="spellEnd"/>
      <w:r w:rsidRPr="007C7824">
        <w:rPr>
          <w:b/>
        </w:rPr>
        <w:t>, несмотря на свое изящество и свои светские манеры, гораздо страшнее своих предшественников</w:t>
      </w:r>
      <w:r w:rsidRPr="007C7824">
        <w:t xml:space="preserve">». </w:t>
      </w:r>
    </w:p>
    <w:p w:rsidR="007C7824" w:rsidRPr="007C7824" w:rsidRDefault="007C7824" w:rsidP="007C7824">
      <w:pPr>
        <w:pStyle w:val="text10k"/>
        <w:shd w:val="clear" w:color="auto" w:fill="FFFFFF"/>
        <w:spacing w:before="48" w:beforeAutospacing="0" w:after="0" w:afterAutospacing="0"/>
        <w:jc w:val="both"/>
      </w:pPr>
      <w:r w:rsidRPr="007C7824">
        <w:t xml:space="preserve">Согласны ли вы с тем, что </w:t>
      </w:r>
      <w:proofErr w:type="spellStart"/>
      <w:r w:rsidRPr="007C7824">
        <w:t>Гуан</w:t>
      </w:r>
      <w:proofErr w:type="spellEnd"/>
      <w:r w:rsidRPr="007C7824">
        <w:t xml:space="preserve"> – страшный человек? Да. Талантливый человек? Да. Привлекательный человек? Да. Что же за образ создал поэт?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824" w:rsidRPr="007C7824" w:rsidRDefault="007C7824" w:rsidP="007C78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</w:rPr>
        <w:t>Обратимся еще раз к интереснейшей статье Ахматовой:</w:t>
      </w: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Быть может, ни в одном из созданий мировой поэзии </w:t>
      </w:r>
      <w:r w:rsidRPr="007C78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грозные вопросы морали</w:t>
      </w: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поставлены так резко и сложно, как в «Маленьких трагедиях» Пушкина. Сложность эта бывает иногда столь велика, что в связи с головокружительным лаконизмом даже как будто затемняет смысл и ведет к различным толкованиям (например, развязка «Каменного гостя»)».</w:t>
      </w:r>
    </w:p>
    <w:p w:rsidR="007C7824" w:rsidRPr="007C7824" w:rsidRDefault="007C7824" w:rsidP="007C7824">
      <w:pPr>
        <w:pStyle w:val="text10k"/>
        <w:shd w:val="clear" w:color="auto" w:fill="FFFFFF"/>
        <w:spacing w:before="48" w:beforeAutospacing="0" w:after="0" w:afterAutospacing="0"/>
        <w:jc w:val="both"/>
      </w:pPr>
      <w:r w:rsidRPr="007C7824">
        <w:t xml:space="preserve">Какие </w:t>
      </w:r>
      <w:r w:rsidRPr="007C7824">
        <w:rPr>
          <w:b/>
        </w:rPr>
        <w:t>вопросы морали</w:t>
      </w:r>
      <w:r w:rsidRPr="007C7824">
        <w:t xml:space="preserve"> поставлены в «Каменном госте»? Сформулируйте. </w:t>
      </w:r>
      <w:proofErr w:type="gramStart"/>
      <w:r w:rsidRPr="007C7824">
        <w:t xml:space="preserve">(Возможные ответы: отношение </w:t>
      </w:r>
      <w:proofErr w:type="spellStart"/>
      <w:r w:rsidRPr="007C7824">
        <w:t>Гуана</w:t>
      </w:r>
      <w:proofErr w:type="spellEnd"/>
      <w:r w:rsidRPr="007C7824">
        <w:t xml:space="preserve"> к смерти </w:t>
      </w:r>
      <w:proofErr w:type="spellStart"/>
      <w:r w:rsidRPr="007C7824">
        <w:t>Инезы</w:t>
      </w:r>
      <w:proofErr w:type="spellEnd"/>
      <w:r w:rsidRPr="007C7824">
        <w:t>, желание добиться любви Анны, отношение к гибели Карлоса и т.д.</w:t>
      </w:r>
      <w:proofErr w:type="gramEnd"/>
      <w:r w:rsidRPr="007C7824">
        <w:t xml:space="preserve"> Да, </w:t>
      </w:r>
      <w:proofErr w:type="spellStart"/>
      <w:r w:rsidRPr="007C7824">
        <w:t>Гуан</w:t>
      </w:r>
      <w:proofErr w:type="spellEnd"/>
      <w:r w:rsidRPr="007C7824">
        <w:t xml:space="preserve"> поэт. </w:t>
      </w:r>
      <w:proofErr w:type="gramStart"/>
      <w:r w:rsidRPr="007C7824">
        <w:t>Оправдывает ли его одаренность его безответственность?)</w:t>
      </w:r>
      <w:proofErr w:type="gramEnd"/>
    </w:p>
    <w:p w:rsidR="007C7824" w:rsidRPr="007C7824" w:rsidRDefault="007C7824" w:rsidP="007C7824">
      <w:pPr>
        <w:pStyle w:val="text10k"/>
        <w:numPr>
          <w:ilvl w:val="0"/>
          <w:numId w:val="7"/>
        </w:numPr>
        <w:shd w:val="clear" w:color="auto" w:fill="FFFFFF"/>
        <w:spacing w:before="48" w:beforeAutospacing="0" w:after="0" w:afterAutospacing="0"/>
        <w:jc w:val="both"/>
      </w:pPr>
      <w:r w:rsidRPr="007C7824">
        <w:t>Обратимся к образу Командора. Можно ли считать статую героем трагедии? В данном случае – да. Кто же герой – статуя или тот, кого она изображает? Наверное, сам Командор. Но и статуя тоже. Мы еще и еще раз убеждаемся в том, что у Пушкина нет однозначных ответов, образов, характеристик. Нет прямолинейности и однозначности ни в чем. Может быть, поэтому мы и читаем его произведения до сих пор?</w:t>
      </w:r>
    </w:p>
    <w:p w:rsidR="007C7824" w:rsidRPr="007C7824" w:rsidRDefault="007C7824" w:rsidP="007C7824">
      <w:pPr>
        <w:pStyle w:val="text10k"/>
        <w:shd w:val="clear" w:color="auto" w:fill="FFFFFF"/>
        <w:spacing w:before="48" w:beforeAutospacing="0" w:after="0" w:afterAutospacing="0"/>
        <w:jc w:val="both"/>
        <w:rPr>
          <w:shd w:val="clear" w:color="auto" w:fill="FFFFFF"/>
        </w:rPr>
      </w:pPr>
      <w:r w:rsidRPr="007C7824">
        <w:t>Итак, Командор.</w:t>
      </w:r>
      <w:r w:rsidRPr="007C7824">
        <w:rPr>
          <w:shd w:val="clear" w:color="auto" w:fill="FFFFFF"/>
        </w:rPr>
        <w:t xml:space="preserve"> «Мы имеем все основания рассматривать Командора как одно из действующих лиц трагедии «Каменный гость». У него есть биография, характер, он действует. Мы даже знаем его внешность: он «мал был, худощав». Он женился на не любившей его красавице и сумел своей любовью заслужить ее расположение и благодарность. Из всего этого нет ни слова в </w:t>
      </w:r>
      <w:proofErr w:type="spellStart"/>
      <w:r w:rsidRPr="007C7824">
        <w:rPr>
          <w:shd w:val="clear" w:color="auto" w:fill="FFFFFF"/>
        </w:rPr>
        <w:t>донжуановской</w:t>
      </w:r>
      <w:proofErr w:type="spellEnd"/>
      <w:r w:rsidRPr="007C7824">
        <w:rPr>
          <w:shd w:val="clear" w:color="auto" w:fill="FFFFFF"/>
        </w:rPr>
        <w:t xml:space="preserve"> традиции», - пишет о нем Ахматова. </w:t>
      </w:r>
    </w:p>
    <w:p w:rsidR="007C7824" w:rsidRPr="007C7824" w:rsidRDefault="007C7824" w:rsidP="007C7824">
      <w:pPr>
        <w:pStyle w:val="text10k"/>
        <w:shd w:val="clear" w:color="auto" w:fill="FFFFFF"/>
        <w:spacing w:before="48" w:beforeAutospacing="0" w:after="0" w:afterAutospacing="0"/>
        <w:jc w:val="both"/>
      </w:pPr>
      <w:r w:rsidRPr="007C7824">
        <w:rPr>
          <w:shd w:val="clear" w:color="auto" w:fill="FFFFFF"/>
        </w:rPr>
        <w:t xml:space="preserve">Что вы можете добавить к этой характеристике? Слова </w:t>
      </w:r>
      <w:proofErr w:type="spellStart"/>
      <w:r w:rsidRPr="007C7824">
        <w:rPr>
          <w:shd w:val="clear" w:color="auto" w:fill="FFFFFF"/>
        </w:rPr>
        <w:t>Гуана</w:t>
      </w:r>
      <w:proofErr w:type="spellEnd"/>
      <w:r w:rsidRPr="007C7824">
        <w:rPr>
          <w:shd w:val="clear" w:color="auto" w:fill="FFFFFF"/>
        </w:rPr>
        <w:t xml:space="preserve"> о Командоре: «а был Он горд и смел — и дух имел суровый…». </w:t>
      </w:r>
    </w:p>
    <w:p w:rsidR="007C7824" w:rsidRPr="007C7824" w:rsidRDefault="007C7824" w:rsidP="007C78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 внимательного чтения требует последняя,  </w:t>
      </w: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сцена трагедии. Здесь важна каждая мелочь для понимания происходящего. Любит ли Дон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Анну? Или  это просто игра, желание попытать счастья и удачи там, где всего сложнее?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Читая, следим, как добивается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свидания с Анной?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ведет себя во время свидания?</w:t>
      </w:r>
    </w:p>
    <w:p w:rsidR="007C7824" w:rsidRPr="007C7824" w:rsidRDefault="007C7824" w:rsidP="007C78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он признается ей в том, что он </w:t>
      </w:r>
      <w:proofErr w:type="spellStart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Гуан</w:t>
      </w:r>
      <w:proofErr w:type="spellEnd"/>
      <w:r w:rsidRPr="007C7824">
        <w:rPr>
          <w:rFonts w:ascii="Times New Roman" w:hAnsi="Times New Roman" w:cs="Times New Roman"/>
          <w:sz w:val="24"/>
          <w:szCs w:val="24"/>
          <w:shd w:val="clear" w:color="auto" w:fill="FFFFFF"/>
        </w:rPr>
        <w:t>, а не Диего?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</w:pPr>
      <w:r w:rsidRPr="007C7824">
        <w:rPr>
          <w:shd w:val="clear" w:color="auto" w:fill="FFFFFF"/>
        </w:rPr>
        <w:t>Признавшись, он сам говорит, что сделал это из любви к ней, желая быть с ней честным. Так ли это? Обратим внимание на маленькую реплику с ремаркой: «</w:t>
      </w:r>
      <w:r w:rsidRPr="007C7824">
        <w:rPr>
          <w:i/>
          <w:iCs/>
        </w:rPr>
        <w:t xml:space="preserve"> (про себя) </w:t>
      </w:r>
      <w:r w:rsidRPr="007C7824">
        <w:t>Идет к развязке дело!..»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  <w:rPr>
          <w:shd w:val="clear" w:color="auto" w:fill="FFFFFF"/>
        </w:rPr>
      </w:pPr>
      <w:r w:rsidRPr="007C7824">
        <w:lastRenderedPageBreak/>
        <w:t xml:space="preserve">Но внимательно читаем дальше. Появление статуи производит страшное впечатление на Анну. Она падает. </w:t>
      </w:r>
      <w:r w:rsidRPr="007C7824">
        <w:rPr>
          <w:shd w:val="clear" w:color="auto" w:fill="FFFFFF"/>
        </w:rPr>
        <w:t xml:space="preserve">Обморок ли это или смерть – мы не знаем. Что делает </w:t>
      </w:r>
      <w:proofErr w:type="spellStart"/>
      <w:r w:rsidRPr="007C7824">
        <w:rPr>
          <w:shd w:val="clear" w:color="auto" w:fill="FFFFFF"/>
        </w:rPr>
        <w:t>Гуан</w:t>
      </w:r>
      <w:proofErr w:type="spellEnd"/>
      <w:r w:rsidRPr="007C7824">
        <w:rPr>
          <w:shd w:val="clear" w:color="auto" w:fill="FFFFFF"/>
        </w:rPr>
        <w:t xml:space="preserve">? С криком «О боже! Дона Анна!» он кидается к ней. А ведь рядом уже Командор! Пытается ли он спастись? Нет. Последнее его слово – </w:t>
      </w:r>
      <w:proofErr w:type="gramStart"/>
      <w:r w:rsidRPr="007C7824">
        <w:rPr>
          <w:shd w:val="clear" w:color="auto" w:fill="FFFFFF"/>
        </w:rPr>
        <w:t>все то</w:t>
      </w:r>
      <w:proofErr w:type="gramEnd"/>
      <w:r w:rsidRPr="007C7824">
        <w:rPr>
          <w:shd w:val="clear" w:color="auto" w:fill="FFFFFF"/>
        </w:rPr>
        <w:t xml:space="preserve"> же: «</w:t>
      </w:r>
      <w:proofErr w:type="gramStart"/>
      <w:r w:rsidRPr="007C7824">
        <w:rPr>
          <w:shd w:val="clear" w:color="auto" w:fill="FFFFFF"/>
        </w:rPr>
        <w:t>О</w:t>
      </w:r>
      <w:proofErr w:type="gramEnd"/>
      <w:r w:rsidRPr="007C7824">
        <w:rPr>
          <w:shd w:val="clear" w:color="auto" w:fill="FFFFFF"/>
        </w:rPr>
        <w:t xml:space="preserve"> Донна Анна!» 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  <w:jc w:val="center"/>
        <w:rPr>
          <w:b/>
          <w:shd w:val="clear" w:color="auto" w:fill="FFFFFF"/>
        </w:rPr>
      </w:pPr>
      <w:r w:rsidRPr="007C7824">
        <w:rPr>
          <w:b/>
          <w:shd w:val="clear" w:color="auto" w:fill="FFFFFF"/>
        </w:rPr>
        <w:t>Подводим итоги.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  <w:rPr>
          <w:shd w:val="clear" w:color="auto" w:fill="FFFFFF"/>
        </w:rPr>
      </w:pPr>
      <w:r w:rsidRPr="007C7824">
        <w:rPr>
          <w:shd w:val="clear" w:color="auto" w:fill="FFFFFF"/>
        </w:rPr>
        <w:t xml:space="preserve">Чем привлекателен и чем страшен (по слову Ахматовой) Дон </w:t>
      </w:r>
      <w:proofErr w:type="spellStart"/>
      <w:r w:rsidRPr="007C7824">
        <w:rPr>
          <w:shd w:val="clear" w:color="auto" w:fill="FFFFFF"/>
        </w:rPr>
        <w:t>Гуан</w:t>
      </w:r>
      <w:proofErr w:type="spellEnd"/>
      <w:r w:rsidRPr="007C7824">
        <w:rPr>
          <w:shd w:val="clear" w:color="auto" w:fill="FFFFFF"/>
        </w:rPr>
        <w:t>?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  <w:rPr>
          <w:shd w:val="clear" w:color="auto" w:fill="FFFFFF"/>
        </w:rPr>
      </w:pPr>
      <w:r w:rsidRPr="007C7824">
        <w:rPr>
          <w:shd w:val="clear" w:color="auto" w:fill="FFFFFF"/>
        </w:rPr>
        <w:t xml:space="preserve">Какие моральные принципы </w:t>
      </w:r>
      <w:proofErr w:type="gramStart"/>
      <w:r w:rsidRPr="007C7824">
        <w:rPr>
          <w:shd w:val="clear" w:color="auto" w:fill="FFFFFF"/>
        </w:rPr>
        <w:t>оказываются им нарушены</w:t>
      </w:r>
      <w:proofErr w:type="gramEnd"/>
      <w:r w:rsidRPr="007C7824">
        <w:rPr>
          <w:shd w:val="clear" w:color="auto" w:fill="FFFFFF"/>
        </w:rPr>
        <w:t xml:space="preserve">? (Верность, преданность,  уважение к семье, чести вдовы, ее верности мужу, уважение к мертвому – все это попрано </w:t>
      </w:r>
      <w:proofErr w:type="spellStart"/>
      <w:r w:rsidRPr="007C7824">
        <w:rPr>
          <w:shd w:val="clear" w:color="auto" w:fill="FFFFFF"/>
        </w:rPr>
        <w:t>Гуаном</w:t>
      </w:r>
      <w:proofErr w:type="spellEnd"/>
      <w:r w:rsidRPr="007C7824">
        <w:rPr>
          <w:shd w:val="clear" w:color="auto" w:fill="FFFFFF"/>
        </w:rPr>
        <w:t>).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  <w:rPr>
          <w:shd w:val="clear" w:color="auto" w:fill="FFFFFF"/>
        </w:rPr>
      </w:pPr>
      <w:r w:rsidRPr="007C7824">
        <w:rPr>
          <w:shd w:val="clear" w:color="auto" w:fill="FFFFFF"/>
        </w:rPr>
        <w:t>Какие чувства вызывает герой? (Симпатия – антипатия одновременно).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  <w:rPr>
          <w:shd w:val="clear" w:color="auto" w:fill="FFFFFF"/>
        </w:rPr>
      </w:pPr>
      <w:r w:rsidRPr="007C7824">
        <w:rPr>
          <w:shd w:val="clear" w:color="auto" w:fill="FFFFFF"/>
        </w:rPr>
        <w:t xml:space="preserve">Почему же он страшнее других? Действительно ли это смесь «холодной жестокости с детской беспечностью»? Откуда берутся в человеке такие качества? 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  <w:rPr>
          <w:shd w:val="clear" w:color="auto" w:fill="FFFFFF"/>
        </w:rPr>
      </w:pPr>
      <w:r w:rsidRPr="007C7824">
        <w:rPr>
          <w:shd w:val="clear" w:color="auto" w:fill="FFFFFF"/>
        </w:rPr>
        <w:t xml:space="preserve">На чьей стороне автор? Почему герой погибает? Почему погибает от руки мертвого уже Командора? </w:t>
      </w:r>
    </w:p>
    <w:p w:rsidR="007C7824" w:rsidRPr="007C7824" w:rsidRDefault="007C7824" w:rsidP="007C7824">
      <w:pPr>
        <w:pStyle w:val="remark"/>
        <w:shd w:val="clear" w:color="auto" w:fill="FFFFFF"/>
        <w:spacing w:before="240" w:beforeAutospacing="0" w:after="0" w:afterAutospacing="0"/>
        <w:ind w:firstLine="490"/>
        <w:rPr>
          <w:b/>
          <w:shd w:val="clear" w:color="auto" w:fill="FFFFFF"/>
        </w:rPr>
      </w:pPr>
      <w:r w:rsidRPr="007C7824">
        <w:rPr>
          <w:b/>
          <w:shd w:val="clear" w:color="auto" w:fill="FFFFFF"/>
        </w:rPr>
        <w:t>Итог урока – мысль о неотвратимости возмездия – важное понятие! – неотвратимости кары за нарушение нравственных норм.</w:t>
      </w:r>
    </w:p>
    <w:p w:rsidR="00D81FA2" w:rsidRDefault="00D81FA2">
      <w:pPr>
        <w:rPr>
          <w:rFonts w:ascii="Times New Roman" w:hAnsi="Times New Roman" w:cs="Times New Roman"/>
          <w:sz w:val="24"/>
          <w:szCs w:val="24"/>
        </w:rPr>
      </w:pPr>
    </w:p>
    <w:p w:rsidR="007A0ED6" w:rsidRDefault="007A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7A0ED6" w:rsidRDefault="007A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А.С.Пушкин. Маленькие трагедии.</w:t>
      </w:r>
      <w:r w:rsidRPr="007A0ED6">
        <w:t xml:space="preserve"> </w:t>
      </w:r>
      <w:hyperlink r:id="rId5" w:history="1">
        <w:r w:rsidRPr="00C37162">
          <w:rPr>
            <w:rStyle w:val="a4"/>
            <w:rFonts w:ascii="Times New Roman" w:hAnsi="Times New Roman" w:cs="Times New Roman"/>
            <w:sz w:val="24"/>
            <w:szCs w:val="24"/>
          </w:rPr>
          <w:t>http://feb-web.ru/feb/pushkin/default.asp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0ED6" w:rsidRDefault="007A0ED6" w:rsidP="007A0ED6">
      <w:pPr>
        <w:tabs>
          <w:tab w:val="left" w:pos="5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Ю.М.Лотман. Александр Сергеевич Пушкин. Биография писателя. </w:t>
      </w:r>
    </w:p>
    <w:p w:rsidR="007A0ED6" w:rsidRDefault="005727A6" w:rsidP="007A0ED6">
      <w:pPr>
        <w:tabs>
          <w:tab w:val="left" w:pos="5515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="007A0ED6" w:rsidRPr="00C37162">
          <w:rPr>
            <w:rStyle w:val="a4"/>
            <w:rFonts w:ascii="Times New Roman" w:hAnsi="Times New Roman" w:cs="Times New Roman"/>
            <w:sz w:val="24"/>
            <w:szCs w:val="24"/>
          </w:rPr>
          <w:t>http://feb-web.ru/feb/pushkin/critics/lot/lot-021-.htm?cmd=p</w:t>
        </w:r>
      </w:hyperlink>
      <w:r w:rsidR="007A0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ED6" w:rsidRDefault="007A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А.А.Ахматова.  «Каменный гость» Пушкина. </w:t>
      </w:r>
    </w:p>
    <w:p w:rsidR="007A0ED6" w:rsidRPr="007C7824" w:rsidRDefault="005727A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A0ED6" w:rsidRPr="00C37162">
          <w:rPr>
            <w:rStyle w:val="a4"/>
            <w:rFonts w:ascii="Times New Roman" w:hAnsi="Times New Roman" w:cs="Times New Roman"/>
            <w:sz w:val="24"/>
            <w:szCs w:val="24"/>
          </w:rPr>
          <w:t>http://feb-web.ru/feb/pushkin/serial/is2/is2-185-.htm?cmd=p</w:t>
        </w:r>
      </w:hyperlink>
      <w:r w:rsidR="007A0E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0ED6" w:rsidRPr="007C7824" w:rsidSect="00D8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C6"/>
    <w:multiLevelType w:val="hybridMultilevel"/>
    <w:tmpl w:val="CE6A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15CB"/>
    <w:multiLevelType w:val="hybridMultilevel"/>
    <w:tmpl w:val="0AF4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404D0"/>
    <w:multiLevelType w:val="hybridMultilevel"/>
    <w:tmpl w:val="F81C0D90"/>
    <w:lvl w:ilvl="0" w:tplc="59C20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C14D0"/>
    <w:multiLevelType w:val="hybridMultilevel"/>
    <w:tmpl w:val="4CA6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16092"/>
    <w:multiLevelType w:val="hybridMultilevel"/>
    <w:tmpl w:val="B304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73B18"/>
    <w:multiLevelType w:val="hybridMultilevel"/>
    <w:tmpl w:val="7E26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1002D"/>
    <w:multiLevelType w:val="hybridMultilevel"/>
    <w:tmpl w:val="CA4A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824"/>
    <w:rsid w:val="005727A6"/>
    <w:rsid w:val="007A0ED6"/>
    <w:rsid w:val="007C7824"/>
    <w:rsid w:val="009730F5"/>
    <w:rsid w:val="00CA5757"/>
    <w:rsid w:val="00D8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0k">
    <w:name w:val="text10k"/>
    <w:basedOn w:val="a"/>
    <w:rsid w:val="007C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ark">
    <w:name w:val="remark"/>
    <w:basedOn w:val="a"/>
    <w:rsid w:val="007C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78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E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u/feb/pushkin/serial/is2/is2-185-.htm?cmd=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b-web.ru/feb/pushkin/critics/lot/lot-021-.htm?cmd=p" TargetMode="External"/><Relationship Id="rId5" Type="http://schemas.openxmlformats.org/officeDocument/2006/relationships/hyperlink" Target="http://feb-web.ru/feb/pushkin/default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2018-10-15T20:34:00Z</dcterms:created>
  <dcterms:modified xsi:type="dcterms:W3CDTF">2018-11-14T19:59:00Z</dcterms:modified>
</cp:coreProperties>
</file>