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C2" w:rsidRPr="00315CC2" w:rsidRDefault="00315CC2" w:rsidP="00315CC2">
      <w:pPr>
        <w:shd w:val="clear" w:color="auto" w:fill="FFFFFF"/>
        <w:spacing w:before="270" w:after="135" w:line="390" w:lineRule="atLeast"/>
        <w:jc w:val="center"/>
        <w:outlineLvl w:val="0"/>
        <w:rPr>
          <w:rFonts w:ascii="Helvetica" w:eastAsia="Times New Roman" w:hAnsi="Helvetica" w:cs="Helvetica"/>
          <w:b/>
          <w:kern w:val="36"/>
          <w:sz w:val="33"/>
          <w:szCs w:val="33"/>
        </w:rPr>
      </w:pPr>
      <w:r w:rsidRPr="00315CC2">
        <w:rPr>
          <w:rFonts w:ascii="Helvetica" w:eastAsia="Times New Roman" w:hAnsi="Helvetica" w:cs="Helvetica"/>
          <w:b/>
          <w:kern w:val="36"/>
          <w:sz w:val="33"/>
          <w:szCs w:val="33"/>
        </w:rPr>
        <w:t xml:space="preserve">Мнемотехнические приемы </w:t>
      </w:r>
      <w:r w:rsidR="004707BF">
        <w:rPr>
          <w:rFonts w:ascii="Helvetica" w:eastAsia="Times New Roman" w:hAnsi="Helvetica" w:cs="Helvetica"/>
          <w:b/>
          <w:kern w:val="36"/>
          <w:sz w:val="33"/>
          <w:szCs w:val="33"/>
        </w:rPr>
        <w:t>в обучении английскому языку</w:t>
      </w:r>
      <w:r w:rsidRPr="00315CC2">
        <w:rPr>
          <w:rFonts w:ascii="Helvetica" w:eastAsia="Times New Roman" w:hAnsi="Helvetica" w:cs="Helvetica"/>
          <w:b/>
          <w:kern w:val="36"/>
          <w:sz w:val="33"/>
          <w:szCs w:val="33"/>
        </w:rPr>
        <w:t>. </w:t>
      </w:r>
    </w:p>
    <w:p w:rsidR="00D7136C" w:rsidRPr="00315CC2" w:rsidRDefault="00D7136C" w:rsidP="00315CC2">
      <w:pPr>
        <w:jc w:val="both"/>
      </w:pPr>
    </w:p>
    <w:p w:rsidR="00315CC2" w:rsidRDefault="006904CF" w:rsidP="00315CC2">
      <w:pPr>
        <w:ind w:firstLine="426"/>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Н</w:t>
      </w:r>
      <w:r w:rsidR="00315CC2" w:rsidRPr="00315CC2">
        <w:rPr>
          <w:rFonts w:ascii="Times New Roman" w:hAnsi="Times New Roman" w:cs="Times New Roman"/>
          <w:sz w:val="24"/>
          <w:szCs w:val="24"/>
        </w:rPr>
        <w:t>и для кого не секрет, что изучение иностранного языка вызывает у большинства учащихся больш</w:t>
      </w:r>
      <w:r w:rsidR="00EA00FE">
        <w:rPr>
          <w:rFonts w:ascii="Times New Roman" w:hAnsi="Times New Roman" w:cs="Times New Roman"/>
          <w:sz w:val="24"/>
          <w:szCs w:val="24"/>
        </w:rPr>
        <w:t>ие трудности</w:t>
      </w:r>
      <w:r w:rsidR="00315CC2" w:rsidRPr="00315CC2">
        <w:rPr>
          <w:rFonts w:ascii="Times New Roman" w:hAnsi="Times New Roman" w:cs="Times New Roman"/>
          <w:sz w:val="24"/>
          <w:szCs w:val="24"/>
        </w:rPr>
        <w:t xml:space="preserve">. Множество грамматических правил, значительное число лексических единиц, большая доля </w:t>
      </w:r>
      <w:proofErr w:type="spellStart"/>
      <w:r w:rsidR="00315CC2" w:rsidRPr="00315CC2">
        <w:rPr>
          <w:rFonts w:ascii="Times New Roman" w:hAnsi="Times New Roman" w:cs="Times New Roman"/>
          <w:sz w:val="24"/>
          <w:szCs w:val="24"/>
        </w:rPr>
        <w:t>речеупотреблений</w:t>
      </w:r>
      <w:proofErr w:type="spellEnd"/>
      <w:r w:rsidR="00315CC2" w:rsidRPr="00315CC2">
        <w:rPr>
          <w:rFonts w:ascii="Times New Roman" w:hAnsi="Times New Roman" w:cs="Times New Roman"/>
          <w:sz w:val="24"/>
          <w:szCs w:val="24"/>
        </w:rPr>
        <w:t xml:space="preserve">, многие из которых не поддаются обобщению – все эти факты оказывают негативное влияние при изучении предмета, иногда внушая страх, результатом чего является низкая коммуникативная способность выпускников. Но нельзя знать иностранный язык, не зная слов, так же, как нельзя научиться читать, не зная букв. Поэтому возникает проблема необходимости активизации мыслительных процессов, направленных на произвольное запоминание. </w:t>
      </w:r>
      <w:r w:rsidR="007D1525" w:rsidRPr="007D1525">
        <w:rPr>
          <w:rFonts w:ascii="Times New Roman" w:hAnsi="Times New Roman" w:cs="Times New Roman"/>
          <w:color w:val="000000"/>
          <w:sz w:val="24"/>
          <w:szCs w:val="24"/>
          <w:shd w:val="clear" w:color="auto" w:fill="FFFFFF"/>
        </w:rPr>
        <w:t>Естественно стремление любого преподавателя преподносить ученикам знания в увлекательной форме: картинки, интересные фильмы, образная речь и т.д. Чем больше увлекательных игр, тем интереснее занятия. Все это хорошо, но решает только часть проблемы обучения. </w:t>
      </w:r>
      <w:r w:rsidR="007D1525">
        <w:rPr>
          <w:rFonts w:ascii="Times New Roman" w:hAnsi="Times New Roman" w:cs="Times New Roman"/>
          <w:color w:val="000000"/>
          <w:sz w:val="24"/>
          <w:szCs w:val="24"/>
          <w:shd w:val="clear" w:color="auto" w:fill="FFFFFF"/>
        </w:rPr>
        <w:t>О</w:t>
      </w:r>
      <w:r w:rsidR="007D1525" w:rsidRPr="007D1525">
        <w:rPr>
          <w:rFonts w:ascii="Times New Roman" w:hAnsi="Times New Roman" w:cs="Times New Roman"/>
          <w:color w:val="000000"/>
          <w:sz w:val="24"/>
          <w:szCs w:val="24"/>
          <w:shd w:val="clear" w:color="auto" w:fill="FFFFFF"/>
        </w:rPr>
        <w:t xml:space="preserve">своение новой лексики – это самый трудоемкий процесс в изучении иностранного языка. Для этого нужна хорошая память. Английский язык становится неинтересным только в одном случае – торможение процесса запоминания необходимого учебного материала, который, к сожалению, не рассматривается в учебниках. Поэтому мы решили перейти к новой технике запоминания английских слов, которая называется </w:t>
      </w:r>
      <w:r w:rsidR="007D1525" w:rsidRPr="007D1525">
        <w:rPr>
          <w:rFonts w:ascii="Times New Roman" w:hAnsi="Times New Roman" w:cs="Times New Roman"/>
          <w:b/>
          <w:i/>
          <w:color w:val="000000"/>
          <w:sz w:val="24"/>
          <w:szCs w:val="24"/>
          <w:shd w:val="clear" w:color="auto" w:fill="FFFFFF"/>
        </w:rPr>
        <w:t>мнемоника</w:t>
      </w:r>
      <w:r w:rsidR="007D1525" w:rsidRPr="007D1525">
        <w:rPr>
          <w:rFonts w:ascii="Times New Roman" w:hAnsi="Times New Roman" w:cs="Times New Roman"/>
          <w:b/>
          <w:color w:val="000000"/>
          <w:sz w:val="24"/>
          <w:szCs w:val="24"/>
          <w:shd w:val="clear" w:color="auto" w:fill="FFFFFF"/>
        </w:rPr>
        <w:t xml:space="preserve"> </w:t>
      </w:r>
      <w:r w:rsidR="007D1525" w:rsidRPr="007D1525">
        <w:rPr>
          <w:rFonts w:ascii="Times New Roman" w:hAnsi="Times New Roman" w:cs="Times New Roman"/>
          <w:color w:val="000000"/>
          <w:sz w:val="24"/>
          <w:szCs w:val="24"/>
          <w:shd w:val="clear" w:color="auto" w:fill="FFFFFF"/>
        </w:rPr>
        <w:t xml:space="preserve">или </w:t>
      </w:r>
      <w:r w:rsidR="007D1525" w:rsidRPr="007D1525">
        <w:rPr>
          <w:rFonts w:ascii="Times New Roman" w:hAnsi="Times New Roman" w:cs="Times New Roman"/>
          <w:b/>
          <w:i/>
          <w:color w:val="000000"/>
          <w:sz w:val="24"/>
          <w:szCs w:val="24"/>
          <w:shd w:val="clear" w:color="auto" w:fill="FFFFFF"/>
        </w:rPr>
        <w:t>мнемотехника</w:t>
      </w:r>
      <w:r w:rsidR="007D1525" w:rsidRPr="007D1525">
        <w:rPr>
          <w:rFonts w:ascii="Times New Roman" w:hAnsi="Times New Roman" w:cs="Times New Roman"/>
          <w:color w:val="000000"/>
          <w:sz w:val="24"/>
          <w:szCs w:val="24"/>
          <w:shd w:val="clear" w:color="auto" w:fill="FFFFFF"/>
        </w:rPr>
        <w:t>. </w:t>
      </w:r>
    </w:p>
    <w:p w:rsidR="002B4731" w:rsidRDefault="002B4731" w:rsidP="000F4005">
      <w:pPr>
        <w:pStyle w:val="3"/>
        <w:shd w:val="clear" w:color="auto" w:fill="FFFFFF"/>
        <w:spacing w:before="0"/>
        <w:ind w:firstLine="426"/>
        <w:textAlignment w:val="baseline"/>
        <w:rPr>
          <w:rStyle w:val="ez-toc-section"/>
          <w:rFonts w:ascii="Times New Roman" w:hAnsi="Times New Roman" w:cs="Times New Roman"/>
          <w:color w:val="auto"/>
          <w:sz w:val="28"/>
          <w:szCs w:val="28"/>
          <w:bdr w:val="none" w:sz="0" w:space="0" w:color="auto" w:frame="1"/>
        </w:rPr>
      </w:pPr>
      <w:r w:rsidRPr="002B4731">
        <w:rPr>
          <w:rStyle w:val="ez-toc-section"/>
          <w:rFonts w:ascii="Times New Roman" w:hAnsi="Times New Roman" w:cs="Times New Roman"/>
          <w:color w:val="auto"/>
          <w:sz w:val="28"/>
          <w:szCs w:val="28"/>
          <w:bdr w:val="none" w:sz="0" w:space="0" w:color="auto" w:frame="1"/>
        </w:rPr>
        <w:t>Что такое мнемотехника?</w:t>
      </w:r>
    </w:p>
    <w:p w:rsidR="009861D2" w:rsidRDefault="000F4005" w:rsidP="009861D2">
      <w:pPr>
        <w:ind w:firstLine="426"/>
        <w:jc w:val="both"/>
        <w:rPr>
          <w:rFonts w:ascii="Times New Roman" w:hAnsi="Times New Roman" w:cs="Times New Roman"/>
          <w:sz w:val="24"/>
          <w:szCs w:val="24"/>
          <w:shd w:val="clear" w:color="auto" w:fill="FFFFFF"/>
        </w:rPr>
      </w:pPr>
      <w:r w:rsidRPr="000F4005">
        <w:rPr>
          <w:rFonts w:ascii="Times New Roman" w:hAnsi="Times New Roman" w:cs="Times New Roman"/>
          <w:sz w:val="24"/>
          <w:szCs w:val="24"/>
          <w:shd w:val="clear" w:color="auto" w:fill="FFFFFF"/>
        </w:rPr>
        <w:t>Слова «мнемотехника» и «мнемоника» обозначают одно и то</w:t>
      </w:r>
      <w:r>
        <w:rPr>
          <w:rFonts w:ascii="Times New Roman" w:hAnsi="Times New Roman" w:cs="Times New Roman"/>
          <w:sz w:val="24"/>
          <w:szCs w:val="24"/>
          <w:shd w:val="clear" w:color="auto" w:fill="FFFFFF"/>
        </w:rPr>
        <w:t xml:space="preserve"> </w:t>
      </w:r>
      <w:r w:rsidRPr="000F4005">
        <w:rPr>
          <w:rFonts w:ascii="Times New Roman" w:hAnsi="Times New Roman" w:cs="Times New Roman"/>
          <w:sz w:val="24"/>
          <w:szCs w:val="24"/>
          <w:shd w:val="clear" w:color="auto" w:fill="FFFFFF"/>
        </w:rPr>
        <w:t>же - техника запоминания. МНЕМОТЕХНИКА - это система внутреннего письма, позволяющая последовательно записывать в мозг информацию, преобразованную в комбинации зрительных образов.</w:t>
      </w:r>
    </w:p>
    <w:p w:rsidR="009861D2" w:rsidRDefault="009861D2" w:rsidP="009861D2">
      <w:pPr>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Наш разум устроен так, что мы запоминаем не просто образы, которые периодически всплывают в мыслях, а связи из нескольких образов. Именно на этом следует делать ударение во время запоминания слов. Такие связи еще называют ассоциациями. К примеру, согласно методу Цицерона, необходимо применять связи между объектами, которые располагаются на знакомой улице или в хорошо знакомой комнате. Такие связки запоминаются автоматически, так как вы ежедневно проходите по родной улице, чтобы попасть на работу, или видите свою комнату, когда просыпаетесь. Все это естественные ассоциации, которые стимулируют нашу память и значительно упрощают изучение английского языка. Далее мы рассмотрим искусственные ассоциации, которые мы сами будем создавать. Но, прежде всего, запомните следующие </w:t>
      </w:r>
      <w:r w:rsidRPr="007B6A91">
        <w:rPr>
          <w:rFonts w:ascii="Times New Roman" w:hAnsi="Times New Roman" w:cs="Times New Roman"/>
          <w:b/>
          <w:sz w:val="24"/>
          <w:szCs w:val="24"/>
          <w:shd w:val="clear" w:color="auto" w:fill="FFFFFF"/>
        </w:rPr>
        <w:t>правила</w:t>
      </w:r>
      <w:r>
        <w:rPr>
          <w:rFonts w:ascii="Times New Roman" w:hAnsi="Times New Roman" w:cs="Times New Roman"/>
          <w:sz w:val="24"/>
          <w:szCs w:val="24"/>
          <w:shd w:val="clear" w:color="auto" w:fill="FFFFFF"/>
        </w:rPr>
        <w:t>:</w:t>
      </w:r>
    </w:p>
    <w:p w:rsidR="009861D2" w:rsidRDefault="009861D2" w:rsidP="00FB75E8">
      <w:pPr>
        <w:pStyle w:val="a3"/>
        <w:numPr>
          <w:ilvl w:val="0"/>
          <w:numId w:val="3"/>
        </w:num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Все зрительные образы представляйте в одинаковом размере. Например, жук и трактор в вашем воображении должны иметь размер мяча. Такие крупные образы запоминаются гораздо лучше, нежели маленькие. </w:t>
      </w:r>
    </w:p>
    <w:p w:rsidR="009861D2" w:rsidRDefault="009861D2" w:rsidP="00FB75E8">
      <w:pPr>
        <w:pStyle w:val="a3"/>
        <w:numPr>
          <w:ilvl w:val="0"/>
          <w:numId w:val="3"/>
        </w:num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 образы нужно оживлять и делать объемными. При этом добавляйте определенный цвет к вещам, даже если вы никогда их не встречали в жизни.</w:t>
      </w:r>
    </w:p>
    <w:p w:rsidR="009861D2" w:rsidRDefault="009861D2" w:rsidP="00FB75E8">
      <w:pPr>
        <w:pStyle w:val="a3"/>
        <w:numPr>
          <w:ilvl w:val="0"/>
          <w:numId w:val="3"/>
        </w:num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Ваши сформировавшиеся образы должны иметь как можно больше  различных деталей.</w:t>
      </w:r>
    </w:p>
    <w:p w:rsidR="009861D2" w:rsidRDefault="009861D2" w:rsidP="00FB75E8">
      <w:pPr>
        <w:pStyle w:val="a3"/>
        <w:numPr>
          <w:ilvl w:val="0"/>
          <w:numId w:val="3"/>
        </w:num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Соединяться должны только два зрительных образа в один момент.</w:t>
      </w:r>
      <w:r w:rsidR="00A60FC5">
        <w:rPr>
          <w:rFonts w:ascii="Times New Roman" w:hAnsi="Times New Roman" w:cs="Times New Roman"/>
          <w:sz w:val="24"/>
          <w:szCs w:val="24"/>
          <w:shd w:val="clear" w:color="auto" w:fill="FFFFFF"/>
        </w:rPr>
        <w:t xml:space="preserve"> Это очень важно.</w:t>
      </w:r>
    </w:p>
    <w:p w:rsidR="00A60FC5" w:rsidRDefault="00A60FC5" w:rsidP="00FB75E8">
      <w:pPr>
        <w:pStyle w:val="a3"/>
        <w:numPr>
          <w:ilvl w:val="0"/>
          <w:numId w:val="3"/>
        </w:num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Разделите большие образы на маленькие. Например, телефон можно разобрать на экран, корпус, кнопки, антенну и т.д.</w:t>
      </w:r>
    </w:p>
    <w:p w:rsidR="007B6A91" w:rsidRDefault="007B6A91" w:rsidP="007B6A91">
      <w:pPr>
        <w:pStyle w:val="a3"/>
        <w:ind w:left="1146"/>
        <w:jc w:val="both"/>
        <w:rPr>
          <w:rFonts w:ascii="Times New Roman" w:hAnsi="Times New Roman" w:cs="Times New Roman"/>
          <w:sz w:val="24"/>
          <w:szCs w:val="24"/>
          <w:shd w:val="clear" w:color="auto" w:fill="FFFFFF"/>
        </w:rPr>
      </w:pPr>
    </w:p>
    <w:p w:rsidR="007B6A91" w:rsidRDefault="007B6A91" w:rsidP="007B6A91">
      <w:pPr>
        <w:pStyle w:val="a3"/>
        <w:spacing w:line="360" w:lineRule="auto"/>
        <w:ind w:left="0"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Мнемотехника включает </w:t>
      </w:r>
      <w:r w:rsidRPr="007B6A91">
        <w:rPr>
          <w:rFonts w:ascii="Times New Roman" w:hAnsi="Times New Roman" w:cs="Times New Roman"/>
          <w:sz w:val="24"/>
          <w:szCs w:val="24"/>
          <w:shd w:val="clear" w:color="auto" w:fill="FFFFFF"/>
        </w:rPr>
        <w:t>3 этапа запоминания</w:t>
      </w:r>
      <w:r>
        <w:rPr>
          <w:rFonts w:ascii="Times New Roman" w:hAnsi="Times New Roman" w:cs="Times New Roman"/>
          <w:sz w:val="24"/>
          <w:szCs w:val="24"/>
          <w:shd w:val="clear" w:color="auto" w:fill="FFFFFF"/>
        </w:rPr>
        <w:t>:</w:t>
      </w:r>
    </w:p>
    <w:p w:rsidR="007B6A91" w:rsidRPr="007B6A91" w:rsidRDefault="007B6A91" w:rsidP="007B6A91">
      <w:pPr>
        <w:pStyle w:val="a3"/>
        <w:numPr>
          <w:ilvl w:val="0"/>
          <w:numId w:val="4"/>
        </w:numPr>
        <w:spacing w:line="360" w:lineRule="auto"/>
        <w:jc w:val="both"/>
        <w:rPr>
          <w:rFonts w:ascii="Times New Roman" w:hAnsi="Times New Roman" w:cs="Times New Roman"/>
          <w:b/>
          <w:sz w:val="24"/>
          <w:szCs w:val="24"/>
          <w:shd w:val="clear" w:color="auto" w:fill="FFFFFF"/>
        </w:rPr>
      </w:pPr>
      <w:r w:rsidRPr="007B6A91">
        <w:rPr>
          <w:rFonts w:ascii="Times New Roman" w:hAnsi="Times New Roman" w:cs="Times New Roman"/>
          <w:b/>
          <w:sz w:val="24"/>
          <w:szCs w:val="24"/>
          <w:shd w:val="clear" w:color="auto" w:fill="FFFFFF"/>
        </w:rPr>
        <w:t>Кодирование.</w:t>
      </w:r>
    </w:p>
    <w:p w:rsidR="007B6A91" w:rsidRDefault="007B6A91" w:rsidP="007B6A91">
      <w:pPr>
        <w:pStyle w:val="a3"/>
        <w:spacing w:before="100" w:beforeAutospacing="1"/>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этом этапе слово преобразуется в образ. С осязаемыми вещами все просто: если нужно запомнить яблоко – просто представляйте яблоко. Однако если нужно представить абстрактную фразу, тогда к ней следует подобрать образ самостоятельно. К примеру, для страха это может быть паук, для гордости – орел, для смелости – меч и т.д. Такие образы можно создавать также и для отдельных звуков.</w:t>
      </w:r>
    </w:p>
    <w:p w:rsidR="007B6A91" w:rsidRPr="007B6A91" w:rsidRDefault="007B6A91" w:rsidP="007B6A91">
      <w:pPr>
        <w:pStyle w:val="a3"/>
        <w:numPr>
          <w:ilvl w:val="0"/>
          <w:numId w:val="4"/>
        </w:numPr>
        <w:spacing w:before="100" w:beforeAutospacing="1"/>
        <w:jc w:val="both"/>
        <w:rPr>
          <w:rFonts w:ascii="Times New Roman" w:hAnsi="Times New Roman" w:cs="Times New Roman"/>
          <w:b/>
          <w:sz w:val="24"/>
          <w:szCs w:val="24"/>
          <w:shd w:val="clear" w:color="auto" w:fill="FFFFFF"/>
        </w:rPr>
      </w:pPr>
      <w:r w:rsidRPr="007B6A91">
        <w:rPr>
          <w:rFonts w:ascii="Times New Roman" w:hAnsi="Times New Roman" w:cs="Times New Roman"/>
          <w:b/>
          <w:sz w:val="24"/>
          <w:szCs w:val="24"/>
          <w:shd w:val="clear" w:color="auto" w:fill="FFFFFF"/>
        </w:rPr>
        <w:t>Запоминание.</w:t>
      </w:r>
    </w:p>
    <w:p w:rsidR="007B6A91" w:rsidRDefault="004E3794" w:rsidP="007B6A91">
      <w:pPr>
        <w:pStyle w:val="a3"/>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Вспоминайте образы несколько раз и удерживайте их в памяти не менее 6 секунд.</w:t>
      </w:r>
    </w:p>
    <w:p w:rsidR="004E3794" w:rsidRPr="004E3794" w:rsidRDefault="004E3794" w:rsidP="004E3794">
      <w:pPr>
        <w:pStyle w:val="a3"/>
        <w:numPr>
          <w:ilvl w:val="0"/>
          <w:numId w:val="4"/>
        </w:numPr>
        <w:jc w:val="both"/>
        <w:rPr>
          <w:rFonts w:ascii="Times New Roman" w:hAnsi="Times New Roman" w:cs="Times New Roman"/>
          <w:b/>
          <w:sz w:val="24"/>
          <w:szCs w:val="24"/>
          <w:shd w:val="clear" w:color="auto" w:fill="FFFFFF"/>
        </w:rPr>
      </w:pPr>
      <w:r w:rsidRPr="004E3794">
        <w:rPr>
          <w:rFonts w:ascii="Times New Roman" w:hAnsi="Times New Roman" w:cs="Times New Roman"/>
          <w:b/>
          <w:sz w:val="24"/>
          <w:szCs w:val="24"/>
          <w:shd w:val="clear" w:color="auto" w:fill="FFFFFF"/>
        </w:rPr>
        <w:t>Закрепление.</w:t>
      </w:r>
    </w:p>
    <w:p w:rsidR="004E3794" w:rsidRDefault="004E3794" w:rsidP="004E3794">
      <w:pPr>
        <w:pStyle w:val="a3"/>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Вы должны запомнить слово и образ к нему, а затем в течение 2-3 дней необходимо возвращаться к этим образам и вспоминать определенную фразу. Данный навык помогает заучивать слова, находясь на работе, дома или даже в поездке. </w:t>
      </w:r>
    </w:p>
    <w:p w:rsidR="00CE7D7A" w:rsidRDefault="007B6A91" w:rsidP="00FF1FEB">
      <w:pPr>
        <w:pStyle w:val="3"/>
        <w:shd w:val="clear" w:color="auto" w:fill="FFFFFF"/>
        <w:spacing w:before="0" w:after="120"/>
        <w:ind w:left="57" w:firstLine="426"/>
        <w:textAlignment w:val="baseline"/>
        <w:rPr>
          <w:rStyle w:val="ez-toc-section"/>
          <w:rFonts w:ascii="Times New Roman" w:hAnsi="Times New Roman" w:cs="Times New Roman"/>
          <w:color w:val="auto"/>
          <w:sz w:val="28"/>
          <w:szCs w:val="28"/>
          <w:bdr w:val="none" w:sz="0" w:space="0" w:color="auto" w:frame="1"/>
        </w:rPr>
      </w:pPr>
      <w:r>
        <w:rPr>
          <w:rFonts w:ascii="Arial" w:hAnsi="Arial" w:cs="Arial"/>
          <w:color w:val="474747"/>
          <w:sz w:val="18"/>
          <w:szCs w:val="18"/>
        </w:rPr>
        <w:br/>
      </w:r>
      <w:r w:rsidR="007749D5">
        <w:rPr>
          <w:rStyle w:val="ez-toc-section"/>
          <w:rFonts w:ascii="Times New Roman" w:hAnsi="Times New Roman" w:cs="Times New Roman"/>
          <w:color w:val="auto"/>
          <w:sz w:val="28"/>
          <w:szCs w:val="28"/>
          <w:bdr w:val="none" w:sz="0" w:space="0" w:color="auto" w:frame="1"/>
        </w:rPr>
        <w:t xml:space="preserve">     </w:t>
      </w:r>
      <w:r w:rsidR="00CE7D7A" w:rsidRPr="00CE7D7A">
        <w:rPr>
          <w:rStyle w:val="ez-toc-section"/>
          <w:rFonts w:ascii="Times New Roman" w:hAnsi="Times New Roman" w:cs="Times New Roman"/>
          <w:color w:val="auto"/>
          <w:sz w:val="28"/>
          <w:szCs w:val="28"/>
          <w:bdr w:val="none" w:sz="0" w:space="0" w:color="auto" w:frame="1"/>
        </w:rPr>
        <w:t>Последовательность применения мнемотехники</w:t>
      </w:r>
      <w:r w:rsidR="00CE7D7A">
        <w:rPr>
          <w:rStyle w:val="ez-toc-section"/>
          <w:rFonts w:ascii="Times New Roman" w:hAnsi="Times New Roman" w:cs="Times New Roman"/>
          <w:color w:val="auto"/>
          <w:sz w:val="28"/>
          <w:szCs w:val="28"/>
          <w:bdr w:val="none" w:sz="0" w:space="0" w:color="auto" w:frame="1"/>
        </w:rPr>
        <w:t>.</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sidRPr="00FF1FEB">
        <w:rPr>
          <w:rFonts w:ascii="Times New Roman" w:hAnsi="Times New Roman" w:cs="Times New Roman"/>
          <w:sz w:val="24"/>
          <w:szCs w:val="24"/>
        </w:rPr>
        <w:t>Сначала</w:t>
      </w:r>
      <w:r>
        <w:rPr>
          <w:rFonts w:ascii="Times New Roman" w:hAnsi="Times New Roman" w:cs="Times New Roman"/>
          <w:sz w:val="24"/>
          <w:szCs w:val="24"/>
        </w:rPr>
        <w:t xml:space="preserve"> нужно создать опорные или базовые образы. Со временем их может быть 200, и 500.</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Выбираем слова, которые нужно запомнить.</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Формируем образы-значения для данных слов.</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 xml:space="preserve">Соединяем базовые образы с </w:t>
      </w:r>
      <w:proofErr w:type="gramStart"/>
      <w:r>
        <w:rPr>
          <w:rFonts w:ascii="Times New Roman" w:hAnsi="Times New Roman" w:cs="Times New Roman"/>
          <w:sz w:val="24"/>
          <w:szCs w:val="24"/>
        </w:rPr>
        <w:t>новыми</w:t>
      </w:r>
      <w:proofErr w:type="gramEnd"/>
      <w:r>
        <w:rPr>
          <w:rFonts w:ascii="Times New Roman" w:hAnsi="Times New Roman" w:cs="Times New Roman"/>
          <w:sz w:val="24"/>
          <w:szCs w:val="24"/>
        </w:rPr>
        <w:t>.</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Запоминаем связи и повторяем их.</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Присоединяем фонетические коды или вспомогательные образы, которые помогут прочитать фразу.</w:t>
      </w:r>
    </w:p>
    <w:p w:rsid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Контрольное запоминание связей на протяжении нескольких дней.</w:t>
      </w:r>
    </w:p>
    <w:p w:rsidR="00FF1FEB" w:rsidRPr="00FF1FEB" w:rsidRDefault="00FF1FEB" w:rsidP="00FF1FEB">
      <w:pPr>
        <w:pStyle w:val="a3"/>
        <w:numPr>
          <w:ilvl w:val="0"/>
          <w:numId w:val="5"/>
        </w:numPr>
        <w:spacing w:after="120" w:line="360" w:lineRule="auto"/>
        <w:ind w:left="57" w:hanging="284"/>
        <w:rPr>
          <w:rFonts w:ascii="Times New Roman" w:hAnsi="Times New Roman" w:cs="Times New Roman"/>
          <w:sz w:val="24"/>
          <w:szCs w:val="24"/>
        </w:rPr>
      </w:pPr>
      <w:r>
        <w:rPr>
          <w:rFonts w:ascii="Times New Roman" w:hAnsi="Times New Roman" w:cs="Times New Roman"/>
          <w:sz w:val="24"/>
          <w:szCs w:val="24"/>
        </w:rPr>
        <w:t>Закрепляем связи.</w:t>
      </w:r>
    </w:p>
    <w:p w:rsidR="00FF1FEB" w:rsidRDefault="00FF1FEB" w:rsidP="007B6A91">
      <w:pPr>
        <w:pStyle w:val="a3"/>
        <w:ind w:left="0" w:firstLine="426"/>
        <w:jc w:val="both"/>
        <w:rPr>
          <w:rFonts w:ascii="Arial" w:hAnsi="Arial" w:cs="Arial"/>
          <w:color w:val="474747"/>
          <w:sz w:val="18"/>
          <w:szCs w:val="18"/>
        </w:rPr>
      </w:pPr>
    </w:p>
    <w:p w:rsidR="00FF1FEB" w:rsidRDefault="007749D5" w:rsidP="007B6A91">
      <w:pPr>
        <w:pStyle w:val="a3"/>
        <w:ind w:left="0" w:firstLine="426"/>
        <w:jc w:val="both"/>
        <w:rPr>
          <w:rFonts w:ascii="Times New Roman" w:hAnsi="Times New Roman" w:cs="Times New Roman"/>
          <w:b/>
          <w:sz w:val="28"/>
          <w:szCs w:val="28"/>
        </w:rPr>
      </w:pPr>
      <w:r w:rsidRPr="007749D5">
        <w:rPr>
          <w:rFonts w:ascii="Times New Roman" w:hAnsi="Times New Roman" w:cs="Times New Roman"/>
          <w:b/>
          <w:sz w:val="28"/>
          <w:szCs w:val="28"/>
        </w:rPr>
        <w:t>Как это работает на практике?</w:t>
      </w:r>
    </w:p>
    <w:p w:rsidR="007749D5" w:rsidRPr="007749D5" w:rsidRDefault="007749D5" w:rsidP="007B6A91">
      <w:pPr>
        <w:pStyle w:val="a3"/>
        <w:ind w:left="0" w:firstLine="426"/>
        <w:jc w:val="both"/>
        <w:rPr>
          <w:rFonts w:ascii="Times New Roman" w:hAnsi="Times New Roman" w:cs="Times New Roman"/>
          <w:sz w:val="24"/>
          <w:szCs w:val="24"/>
        </w:rPr>
      </w:pPr>
    </w:p>
    <w:p w:rsidR="00FF1FEB" w:rsidRDefault="007749D5" w:rsidP="007B6A91">
      <w:pPr>
        <w:pStyle w:val="a3"/>
        <w:ind w:left="0" w:firstLine="426"/>
        <w:jc w:val="both"/>
        <w:rPr>
          <w:rFonts w:ascii="Times New Roman" w:hAnsi="Times New Roman" w:cs="Times New Roman"/>
          <w:sz w:val="24"/>
          <w:szCs w:val="24"/>
        </w:rPr>
      </w:pPr>
      <w:r w:rsidRPr="007749D5">
        <w:rPr>
          <w:rFonts w:ascii="Times New Roman" w:hAnsi="Times New Roman" w:cs="Times New Roman"/>
          <w:sz w:val="24"/>
          <w:szCs w:val="24"/>
        </w:rPr>
        <w:t>Ч</w:t>
      </w:r>
      <w:r>
        <w:rPr>
          <w:rFonts w:ascii="Times New Roman" w:hAnsi="Times New Roman" w:cs="Times New Roman"/>
          <w:sz w:val="24"/>
          <w:szCs w:val="24"/>
        </w:rPr>
        <w:t xml:space="preserve">тобы сформировать </w:t>
      </w:r>
      <w:r w:rsidRPr="00996F69">
        <w:rPr>
          <w:rFonts w:ascii="Times New Roman" w:hAnsi="Times New Roman" w:cs="Times New Roman"/>
          <w:i/>
          <w:sz w:val="24"/>
          <w:szCs w:val="24"/>
        </w:rPr>
        <w:t>базовые образы</w:t>
      </w:r>
      <w:r>
        <w:rPr>
          <w:rFonts w:ascii="Times New Roman" w:hAnsi="Times New Roman" w:cs="Times New Roman"/>
          <w:sz w:val="24"/>
          <w:szCs w:val="24"/>
        </w:rPr>
        <w:t xml:space="preserve">, достаточно пройтись по дому или улице. Если мы ходим по кухне, то это может быть: </w:t>
      </w:r>
    </w:p>
    <w:p w:rsidR="007749D5" w:rsidRDefault="007749D5" w:rsidP="007749D5">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Стол</w:t>
      </w:r>
    </w:p>
    <w:p w:rsidR="007749D5" w:rsidRDefault="007749D5" w:rsidP="007749D5">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Стул</w:t>
      </w:r>
    </w:p>
    <w:p w:rsidR="007749D5" w:rsidRDefault="007749D5" w:rsidP="007749D5">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Хлебница</w:t>
      </w:r>
    </w:p>
    <w:p w:rsidR="007749D5" w:rsidRDefault="007749D5" w:rsidP="007749D5">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Выключатель</w:t>
      </w:r>
    </w:p>
    <w:p w:rsidR="00996F69" w:rsidRDefault="007749D5" w:rsidP="00933B2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Лампа</w:t>
      </w:r>
    </w:p>
    <w:p w:rsidR="00933B2E" w:rsidRDefault="00933B2E" w:rsidP="00933B2E">
      <w:pPr>
        <w:pStyle w:val="a3"/>
        <w:ind w:left="1146"/>
        <w:jc w:val="both"/>
        <w:rPr>
          <w:rFonts w:ascii="Times New Roman" w:hAnsi="Times New Roman" w:cs="Times New Roman"/>
          <w:sz w:val="24"/>
          <w:szCs w:val="24"/>
        </w:rPr>
      </w:pPr>
    </w:p>
    <w:p w:rsidR="00933B2E" w:rsidRDefault="00933B2E" w:rsidP="00933B2E">
      <w:pPr>
        <w:pStyle w:val="a3"/>
        <w:ind w:left="1146"/>
        <w:jc w:val="both"/>
        <w:rPr>
          <w:rFonts w:ascii="Times New Roman" w:hAnsi="Times New Roman" w:cs="Times New Roman"/>
          <w:sz w:val="24"/>
          <w:szCs w:val="24"/>
        </w:rPr>
      </w:pPr>
    </w:p>
    <w:p w:rsidR="00933B2E" w:rsidRDefault="00933B2E" w:rsidP="00933B2E">
      <w:pPr>
        <w:pStyle w:val="a3"/>
        <w:ind w:left="1146"/>
        <w:jc w:val="both"/>
        <w:rPr>
          <w:rFonts w:ascii="Times New Roman" w:hAnsi="Times New Roman" w:cs="Times New Roman"/>
          <w:sz w:val="24"/>
          <w:szCs w:val="24"/>
        </w:rPr>
      </w:pPr>
    </w:p>
    <w:p w:rsidR="00933B2E" w:rsidRPr="00933B2E" w:rsidRDefault="00933B2E" w:rsidP="00933B2E">
      <w:pPr>
        <w:pStyle w:val="a3"/>
        <w:ind w:left="1146"/>
        <w:jc w:val="both"/>
        <w:rPr>
          <w:rFonts w:ascii="Times New Roman" w:hAnsi="Times New Roman" w:cs="Times New Roman"/>
          <w:sz w:val="24"/>
          <w:szCs w:val="24"/>
        </w:rPr>
      </w:pPr>
    </w:p>
    <w:p w:rsidR="007749D5" w:rsidRDefault="00996F69" w:rsidP="007749D5">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w:t>
      </w:r>
      <w:r w:rsidRPr="00996F69">
        <w:rPr>
          <w:rFonts w:ascii="Times New Roman" w:hAnsi="Times New Roman" w:cs="Times New Roman"/>
          <w:i/>
          <w:sz w:val="24"/>
          <w:szCs w:val="24"/>
        </w:rPr>
        <w:t>выбираем слова</w:t>
      </w:r>
      <w:r>
        <w:rPr>
          <w:rFonts w:ascii="Times New Roman" w:hAnsi="Times New Roman" w:cs="Times New Roman"/>
          <w:sz w:val="24"/>
          <w:szCs w:val="24"/>
        </w:rPr>
        <w:t>, которые необходимо запомнить:</w:t>
      </w:r>
    </w:p>
    <w:p w:rsidR="00996F69" w:rsidRPr="00996F69" w:rsidRDefault="00996F69" w:rsidP="00996F6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Book – </w:t>
      </w:r>
      <w:proofErr w:type="spellStart"/>
      <w:r>
        <w:rPr>
          <w:rFonts w:ascii="Times New Roman" w:hAnsi="Times New Roman" w:cs="Times New Roman"/>
          <w:sz w:val="24"/>
          <w:szCs w:val="24"/>
          <w:lang w:val="en-US"/>
        </w:rPr>
        <w:t>книга</w:t>
      </w:r>
      <w:proofErr w:type="spellEnd"/>
    </w:p>
    <w:p w:rsidR="00996F69" w:rsidRPr="00996F69" w:rsidRDefault="00996F69" w:rsidP="00996F6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Garden – </w:t>
      </w:r>
      <w:proofErr w:type="spellStart"/>
      <w:r>
        <w:rPr>
          <w:rFonts w:ascii="Times New Roman" w:hAnsi="Times New Roman" w:cs="Times New Roman"/>
          <w:sz w:val="24"/>
          <w:szCs w:val="24"/>
          <w:lang w:val="en-US"/>
        </w:rPr>
        <w:t>сад</w:t>
      </w:r>
      <w:proofErr w:type="spellEnd"/>
    </w:p>
    <w:p w:rsidR="00996F69" w:rsidRPr="00996F69" w:rsidRDefault="00996F69" w:rsidP="00996F6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Red – </w:t>
      </w:r>
      <w:r>
        <w:rPr>
          <w:rFonts w:ascii="Times New Roman" w:hAnsi="Times New Roman" w:cs="Times New Roman"/>
          <w:sz w:val="24"/>
          <w:szCs w:val="24"/>
        </w:rPr>
        <w:t>к</w:t>
      </w:r>
      <w:proofErr w:type="spellStart"/>
      <w:r>
        <w:rPr>
          <w:rFonts w:ascii="Times New Roman" w:hAnsi="Times New Roman" w:cs="Times New Roman"/>
          <w:sz w:val="24"/>
          <w:szCs w:val="24"/>
          <w:lang w:val="en-US"/>
        </w:rPr>
        <w:t>расный</w:t>
      </w:r>
      <w:proofErr w:type="spellEnd"/>
    </w:p>
    <w:p w:rsidR="00996F69" w:rsidRPr="00996F69" w:rsidRDefault="00996F69" w:rsidP="00996F6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Blue – </w:t>
      </w:r>
      <w:proofErr w:type="spellStart"/>
      <w:r>
        <w:rPr>
          <w:rFonts w:ascii="Times New Roman" w:hAnsi="Times New Roman" w:cs="Times New Roman"/>
          <w:sz w:val="24"/>
          <w:szCs w:val="24"/>
          <w:lang w:val="en-US"/>
        </w:rPr>
        <w:t>синий</w:t>
      </w:r>
      <w:proofErr w:type="spellEnd"/>
    </w:p>
    <w:p w:rsidR="00996F69" w:rsidRDefault="00996F69" w:rsidP="00996F6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Winter </w:t>
      </w:r>
      <w:r w:rsidR="00E836C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зима</w:t>
      </w:r>
      <w:proofErr w:type="spellEnd"/>
    </w:p>
    <w:p w:rsidR="00E836C5" w:rsidRDefault="00E836C5" w:rsidP="00E836C5">
      <w:pPr>
        <w:pStyle w:val="a3"/>
        <w:jc w:val="both"/>
        <w:rPr>
          <w:rFonts w:ascii="Times New Roman" w:hAnsi="Times New Roman" w:cs="Times New Roman"/>
          <w:sz w:val="24"/>
          <w:szCs w:val="24"/>
        </w:rPr>
      </w:pPr>
    </w:p>
    <w:p w:rsidR="00E836C5" w:rsidRDefault="00E836C5" w:rsidP="00E836C5">
      <w:pPr>
        <w:pStyle w:val="a3"/>
        <w:ind w:left="0"/>
        <w:jc w:val="both"/>
        <w:rPr>
          <w:rFonts w:ascii="Times New Roman" w:hAnsi="Times New Roman" w:cs="Times New Roman"/>
          <w:i/>
          <w:sz w:val="24"/>
          <w:szCs w:val="24"/>
        </w:rPr>
      </w:pPr>
      <w:r w:rsidRPr="00E836C5">
        <w:rPr>
          <w:rFonts w:ascii="Times New Roman" w:hAnsi="Times New Roman" w:cs="Times New Roman"/>
          <w:i/>
          <w:sz w:val="24"/>
          <w:szCs w:val="24"/>
        </w:rPr>
        <w:t>Формируем образы:</w:t>
      </w:r>
    </w:p>
    <w:p w:rsidR="00E836C5" w:rsidRDefault="00E836C5" w:rsidP="00E836C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Книга – Книга</w:t>
      </w:r>
    </w:p>
    <w:p w:rsidR="00E836C5" w:rsidRDefault="00E836C5" w:rsidP="00E836C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Сад – Лопатка</w:t>
      </w:r>
    </w:p>
    <w:p w:rsidR="00E836C5" w:rsidRDefault="00E836C5" w:rsidP="00E836C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Красный – Клубника</w:t>
      </w:r>
    </w:p>
    <w:p w:rsidR="00E836C5" w:rsidRDefault="00E836C5" w:rsidP="00E836C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Синий – Дельфин</w:t>
      </w:r>
    </w:p>
    <w:p w:rsidR="00E836C5" w:rsidRDefault="00E836C5" w:rsidP="00E836C5">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Зима </w:t>
      </w:r>
      <w:r w:rsidR="004924AE">
        <w:rPr>
          <w:rFonts w:ascii="Times New Roman" w:hAnsi="Times New Roman" w:cs="Times New Roman"/>
          <w:sz w:val="24"/>
          <w:szCs w:val="24"/>
        </w:rPr>
        <w:t>–</w:t>
      </w:r>
      <w:r>
        <w:rPr>
          <w:rFonts w:ascii="Times New Roman" w:hAnsi="Times New Roman" w:cs="Times New Roman"/>
          <w:sz w:val="24"/>
          <w:szCs w:val="24"/>
        </w:rPr>
        <w:t xml:space="preserve"> Снеговик</w:t>
      </w:r>
    </w:p>
    <w:p w:rsidR="004924AE" w:rsidRDefault="004924AE" w:rsidP="004924AE">
      <w:pPr>
        <w:jc w:val="both"/>
        <w:rPr>
          <w:rFonts w:ascii="Times New Roman" w:hAnsi="Times New Roman" w:cs="Times New Roman"/>
          <w:sz w:val="24"/>
          <w:szCs w:val="24"/>
        </w:rPr>
      </w:pPr>
      <w:r w:rsidRPr="004924AE">
        <w:rPr>
          <w:rFonts w:ascii="Times New Roman" w:hAnsi="Times New Roman" w:cs="Times New Roman"/>
          <w:i/>
          <w:sz w:val="24"/>
          <w:szCs w:val="24"/>
        </w:rPr>
        <w:t xml:space="preserve">Объединяем образы. </w:t>
      </w:r>
      <w:r>
        <w:rPr>
          <w:rFonts w:ascii="Times New Roman" w:hAnsi="Times New Roman" w:cs="Times New Roman"/>
          <w:sz w:val="24"/>
          <w:szCs w:val="24"/>
        </w:rPr>
        <w:t>Помните, что наши образы крупные, цветные, объемные и детальные. При запоминании базовый и созданные образы должны соприкасаться друг с другом. При этом новый образ должен находиться сверху, справа или же проходить сквозь первый образ. Например, в случае с книгой вы должны представить ее на столе.</w:t>
      </w:r>
      <w:r w:rsidR="00CA2ABA">
        <w:rPr>
          <w:rFonts w:ascii="Times New Roman" w:hAnsi="Times New Roman" w:cs="Times New Roman"/>
          <w:sz w:val="24"/>
          <w:szCs w:val="24"/>
        </w:rPr>
        <w:t xml:space="preserve"> Причем книга должна быть не маленькой, </w:t>
      </w:r>
      <w:proofErr w:type="gramStart"/>
      <w:r w:rsidR="00CA2ABA">
        <w:rPr>
          <w:rFonts w:ascii="Times New Roman" w:hAnsi="Times New Roman" w:cs="Times New Roman"/>
          <w:sz w:val="24"/>
          <w:szCs w:val="24"/>
        </w:rPr>
        <w:t>о</w:t>
      </w:r>
      <w:proofErr w:type="gramEnd"/>
      <w:r w:rsidR="00CA2ABA">
        <w:rPr>
          <w:rFonts w:ascii="Times New Roman" w:hAnsi="Times New Roman" w:cs="Times New Roman"/>
          <w:sz w:val="24"/>
          <w:szCs w:val="24"/>
        </w:rPr>
        <w:t xml:space="preserve"> одинакового размера со столом. Также формируйте образ и со снеговиком (снеговик стоит по правую сторону от лампы) и с другими словами. За раз старайтесь создать одну связь и держать ее в памяти не менее 6 секунд. Во время запоминания максимально концентрируйтесь на образе и не закрывайте глаза. После запоминания всех связей следует повторить этап и проконтролировать себя.</w:t>
      </w:r>
    </w:p>
    <w:p w:rsidR="00FF1FEB" w:rsidRDefault="00DA38E5" w:rsidP="007B6A91">
      <w:pPr>
        <w:pStyle w:val="a3"/>
        <w:ind w:left="0" w:firstLine="426"/>
        <w:jc w:val="both"/>
        <w:rPr>
          <w:rFonts w:ascii="Times New Roman" w:hAnsi="Times New Roman" w:cs="Times New Roman"/>
          <w:b/>
          <w:sz w:val="28"/>
          <w:szCs w:val="28"/>
        </w:rPr>
      </w:pPr>
      <w:r w:rsidRPr="00DA38E5">
        <w:rPr>
          <w:rFonts w:ascii="Times New Roman" w:hAnsi="Times New Roman" w:cs="Times New Roman"/>
          <w:b/>
          <w:sz w:val="28"/>
          <w:szCs w:val="28"/>
        </w:rPr>
        <w:t>Методы мнемотехники.</w:t>
      </w:r>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Метод Цицерона</w:t>
      </w:r>
      <w:r w:rsidRPr="00DA38E5">
        <w:rPr>
          <w:rFonts w:ascii="Times New Roman" w:eastAsia="Times New Roman" w:hAnsi="Times New Roman" w:cs="Times New Roman"/>
          <w:sz w:val="24"/>
          <w:szCs w:val="24"/>
        </w:rPr>
        <w:t>. Представьте, что обходите свою комнату, где вам все хорошо знакомо. Информацию, которую вам надо запомнить, расставьте мысленно по ходу вашей прогулки по комнате. Вспомнить информацию вы сможете опять, представив квартиру, - все будет на тех местах, где вы их расположили при предыдущем "обходе.</w:t>
      </w:r>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Метод тренировки зрительной памяти</w:t>
      </w:r>
      <w:r w:rsidRPr="00DA38E5">
        <w:rPr>
          <w:rFonts w:ascii="Times New Roman" w:eastAsia="Times New Roman" w:hAnsi="Times New Roman" w:cs="Times New Roman"/>
          <w:sz w:val="24"/>
          <w:szCs w:val="24"/>
        </w:rPr>
        <w:t xml:space="preserve"> - метод Айвазовского. </w:t>
      </w:r>
      <w:proofErr w:type="gramStart"/>
      <w:r w:rsidRPr="00DA38E5">
        <w:rPr>
          <w:rFonts w:ascii="Times New Roman" w:eastAsia="Times New Roman" w:hAnsi="Times New Roman" w:cs="Times New Roman"/>
          <w:sz w:val="24"/>
          <w:szCs w:val="24"/>
        </w:rPr>
        <w:t>Посмотреть на предмет или на пейзаж, или на человека в течение 3 секунд, стараясь запомнить детально, потом закрыть глаза и представить мысленно этот предмет в деталях, задать себе вопросы по подробностям этого образа, потом открыть глаза на 1 секунду, дополнить образ, закрыть глаза и постараться добиться максимально яркого изображения предмета и так повторить несколько раз.</w:t>
      </w:r>
      <w:proofErr w:type="gramEnd"/>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Метод группировки. </w:t>
      </w:r>
      <w:r w:rsidRPr="00DA38E5">
        <w:rPr>
          <w:rFonts w:ascii="Times New Roman" w:eastAsia="Times New Roman" w:hAnsi="Times New Roman" w:cs="Times New Roman"/>
          <w:sz w:val="24"/>
          <w:szCs w:val="24"/>
        </w:rPr>
        <w:t>Номер телефона или банковского счета легче запомнить, если сгруппировать отдельные цифры такого номера в более крупные блоки. То же относится, например, к списку необходимых покупок (для запоминания их легче разделить на овощи, фрукты, мясные продукты, хлебобулочные изделия и т.д., или же на продукты, необходимые для завтрака, обеда, ужина).</w:t>
      </w:r>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Методы рифм и ритма.</w:t>
      </w:r>
      <w:r w:rsidRPr="00DA38E5">
        <w:rPr>
          <w:rFonts w:ascii="Times New Roman" w:eastAsia="Times New Roman" w:hAnsi="Times New Roman" w:cs="Times New Roman"/>
          <w:sz w:val="24"/>
          <w:szCs w:val="24"/>
        </w:rPr>
        <w:t xml:space="preserve"> Этот пример хорошо знаком детям, заучивающим цифры. Он лежит в основе считалок, например: </w:t>
      </w:r>
      <w:proofErr w:type="gramStart"/>
      <w:r w:rsidRPr="00DA38E5">
        <w:rPr>
          <w:rFonts w:ascii="Times New Roman" w:eastAsia="Times New Roman" w:hAnsi="Times New Roman" w:cs="Times New Roman"/>
          <w:sz w:val="24"/>
          <w:szCs w:val="24"/>
        </w:rPr>
        <w:t>“Раз, два, три, четыре, пять – вышел зайчик погулять...” и т.д.</w:t>
      </w:r>
      <w:proofErr w:type="gramEnd"/>
      <w:r w:rsidRPr="00DA38E5">
        <w:rPr>
          <w:rFonts w:ascii="Times New Roman" w:eastAsia="Times New Roman" w:hAnsi="Times New Roman" w:cs="Times New Roman"/>
          <w:sz w:val="24"/>
          <w:szCs w:val="24"/>
        </w:rPr>
        <w:t xml:space="preserve"> Рифма служит в данном случае опорой для группировок, осуществляемых благодаря ритму.</w:t>
      </w:r>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Метод акронимов</w:t>
      </w:r>
      <w:r w:rsidRPr="00DA38E5">
        <w:rPr>
          <w:rFonts w:ascii="Times New Roman" w:eastAsia="Times New Roman" w:hAnsi="Times New Roman" w:cs="Times New Roman"/>
          <w:sz w:val="24"/>
          <w:szCs w:val="24"/>
        </w:rPr>
        <w:t xml:space="preserve"> (информацию о том, что такое акронимы можно снова получить в Словаре иностранных слов). Метод акронимов – это очень распространенный прием, состоящий в том, чтобы составлять аббревиатуры из первых (или нескольких первых) букв слов, обозначающих то или иное явление, предмет. Используется в названиях многих организаций, институтов и т.п.: НАТО, СНГ и т.д. К акронимам относятся слова радар, лазер </w:t>
      </w:r>
      <w:r w:rsidRPr="00DA38E5">
        <w:rPr>
          <w:rFonts w:ascii="Times New Roman" w:eastAsia="Times New Roman" w:hAnsi="Times New Roman" w:cs="Times New Roman"/>
          <w:sz w:val="24"/>
          <w:szCs w:val="24"/>
        </w:rPr>
        <w:lastRenderedPageBreak/>
        <w:t>и т.п. Подобный прием используют, когда по первым буквам слов, которые необходимо выучить, составляют легко запоминающуюся фразу.</w:t>
      </w:r>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Цепной метод.</w:t>
      </w:r>
      <w:r w:rsidRPr="00DA38E5">
        <w:rPr>
          <w:rFonts w:ascii="Times New Roman" w:eastAsia="Times New Roman" w:hAnsi="Times New Roman" w:cs="Times New Roman"/>
          <w:sz w:val="24"/>
          <w:szCs w:val="24"/>
        </w:rPr>
        <w:t xml:space="preserve"> При использовании этого метода необходимо элементы какого-то списка ассоциировать друг с другом в цепь при помощи мысленных образов, отражающих связи, специально придуманные для каждой пары ее звеньев. </w:t>
      </w:r>
      <w:proofErr w:type="gramStart"/>
      <w:r w:rsidRPr="00DA38E5">
        <w:rPr>
          <w:rFonts w:ascii="Times New Roman" w:eastAsia="Times New Roman" w:hAnsi="Times New Roman" w:cs="Times New Roman"/>
          <w:sz w:val="24"/>
          <w:szCs w:val="24"/>
        </w:rPr>
        <w:t>Например, вам надо запомнить список продуктов в продовольственном магазине – кофе, масло, ветчина, яйца, хлеб, цыпленок, капуста.</w:t>
      </w:r>
      <w:proofErr w:type="gramEnd"/>
      <w:r w:rsidRPr="00DA38E5">
        <w:rPr>
          <w:rFonts w:ascii="Times New Roman" w:eastAsia="Times New Roman" w:hAnsi="Times New Roman" w:cs="Times New Roman"/>
          <w:sz w:val="24"/>
          <w:szCs w:val="24"/>
        </w:rPr>
        <w:t xml:space="preserve"> Исходя из первого образа, который придет вам в голову, составьте мысленную сюрреалистическую картину: цыпленок клюет кофейные зерна, яйцо лежит в капусте, а листки этой капусты представляют собой бутерброды из хлеба, масла и ветчины.</w:t>
      </w:r>
    </w:p>
    <w:p w:rsidR="00DA38E5" w:rsidRPr="00DA38E5" w:rsidRDefault="00DA38E5" w:rsidP="00DA38E5">
      <w:pPr>
        <w:numPr>
          <w:ilvl w:val="0"/>
          <w:numId w:val="9"/>
        </w:numPr>
        <w:shd w:val="clear" w:color="auto" w:fill="FFFFFF"/>
        <w:tabs>
          <w:tab w:val="clear" w:pos="720"/>
        </w:tabs>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DA38E5">
        <w:rPr>
          <w:rFonts w:ascii="Times New Roman" w:eastAsia="Times New Roman" w:hAnsi="Times New Roman" w:cs="Times New Roman"/>
          <w:b/>
          <w:bCs/>
          <w:sz w:val="24"/>
          <w:szCs w:val="24"/>
        </w:rPr>
        <w:t>Метод мест.</w:t>
      </w:r>
      <w:r w:rsidRPr="00DA38E5">
        <w:rPr>
          <w:rFonts w:ascii="Times New Roman" w:eastAsia="Times New Roman" w:hAnsi="Times New Roman" w:cs="Times New Roman"/>
          <w:sz w:val="24"/>
          <w:szCs w:val="24"/>
        </w:rPr>
        <w:t> При подготовке своих речей древнегреческие и римские ораторы использовали специальные мнемотехнические приемы. Они вспоминали все объекты, расположенные на дороге, по которой они ежедневно ходили в городе (“места”). Затем к каждому из этих мест они “привязывали” тезис или аргумент речи. Произнося речь, они мысленно проходили по этой дороге и “забирали” в каждом месте соответствующий элемент.</w:t>
      </w:r>
    </w:p>
    <w:p w:rsidR="00DA38E5" w:rsidRPr="00B72C3C" w:rsidRDefault="00B72C3C" w:rsidP="007B6A91">
      <w:pPr>
        <w:pStyle w:val="a3"/>
        <w:ind w:left="0" w:firstLine="426"/>
        <w:jc w:val="both"/>
        <w:rPr>
          <w:rFonts w:ascii="Times New Roman" w:hAnsi="Times New Roman" w:cs="Times New Roman"/>
          <w:sz w:val="24"/>
          <w:szCs w:val="24"/>
        </w:rPr>
      </w:pPr>
      <w:r w:rsidRPr="00B72C3C">
        <w:rPr>
          <w:rFonts w:ascii="Times New Roman" w:hAnsi="Times New Roman" w:cs="Times New Roman"/>
          <w:sz w:val="24"/>
          <w:szCs w:val="24"/>
        </w:rPr>
        <w:t>Говоря о перспективах применения отобранных мнемотехнических приемов, стоит подчеркнуть, что их использование возможно в рамках любой темы, любого учебно-методического комплекта по причине их универсальной природы. Единственная задача учителя – логично и последовательно использовать приемы в контексте темы урока. А, поняв суть мнемотехник и изучив большое их количество, ученик в дальнейшем может использовать их в самостоятельной работе при подготовке домашнего задания на иностранном языке или других предметах.</w:t>
      </w:r>
    </w:p>
    <w:p w:rsidR="00FF1FEB" w:rsidRDefault="00FF1FEB" w:rsidP="007B6A91">
      <w:pPr>
        <w:pStyle w:val="a3"/>
        <w:ind w:left="0" w:firstLine="426"/>
        <w:jc w:val="both"/>
        <w:rPr>
          <w:rFonts w:ascii="Arial" w:hAnsi="Arial" w:cs="Arial"/>
          <w:color w:val="474747"/>
          <w:sz w:val="18"/>
          <w:szCs w:val="18"/>
        </w:rPr>
      </w:pPr>
    </w:p>
    <w:p w:rsidR="00FF1FEB" w:rsidRDefault="00FF1FEB" w:rsidP="007B6A91">
      <w:pPr>
        <w:pStyle w:val="a3"/>
        <w:ind w:left="0" w:firstLine="426"/>
        <w:jc w:val="both"/>
        <w:rPr>
          <w:rFonts w:ascii="Arial" w:hAnsi="Arial" w:cs="Arial"/>
          <w:color w:val="474747"/>
          <w:sz w:val="18"/>
          <w:szCs w:val="18"/>
        </w:rPr>
      </w:pPr>
    </w:p>
    <w:p w:rsidR="00FF1FEB" w:rsidRDefault="00FF1FEB"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092059" w:rsidRDefault="00092059" w:rsidP="007B6A91">
      <w:pPr>
        <w:pStyle w:val="a3"/>
        <w:ind w:left="0" w:firstLine="426"/>
        <w:jc w:val="both"/>
        <w:rPr>
          <w:rFonts w:ascii="Arial" w:hAnsi="Arial" w:cs="Arial"/>
          <w:color w:val="474747"/>
          <w:sz w:val="18"/>
          <w:szCs w:val="18"/>
        </w:rPr>
      </w:pPr>
    </w:p>
    <w:p w:rsidR="00092059" w:rsidRDefault="00092059"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B72C3C" w:rsidRDefault="00B72C3C" w:rsidP="007B6A91">
      <w:pPr>
        <w:pStyle w:val="a3"/>
        <w:ind w:left="0" w:firstLine="426"/>
        <w:jc w:val="both"/>
        <w:rPr>
          <w:rFonts w:ascii="Arial" w:hAnsi="Arial" w:cs="Arial"/>
          <w:color w:val="474747"/>
          <w:sz w:val="18"/>
          <w:szCs w:val="18"/>
        </w:rPr>
      </w:pPr>
    </w:p>
    <w:p w:rsidR="00DF20BE" w:rsidRPr="00092059" w:rsidRDefault="00DF20BE" w:rsidP="00092059">
      <w:pPr>
        <w:jc w:val="both"/>
        <w:rPr>
          <w:rFonts w:ascii="Times New Roman" w:hAnsi="Times New Roman" w:cs="Times New Roman"/>
          <w:sz w:val="24"/>
          <w:szCs w:val="24"/>
          <w:shd w:val="clear" w:color="auto" w:fill="FFFFFF"/>
        </w:rPr>
      </w:pPr>
    </w:p>
    <w:p w:rsidR="00315CC2" w:rsidRPr="00315CC2" w:rsidRDefault="00315CC2">
      <w:pPr>
        <w:ind w:firstLine="426"/>
        <w:jc w:val="both"/>
        <w:rPr>
          <w:rFonts w:ascii="Times New Roman" w:hAnsi="Times New Roman" w:cs="Times New Roman"/>
          <w:sz w:val="24"/>
          <w:szCs w:val="24"/>
        </w:rPr>
      </w:pPr>
    </w:p>
    <w:sectPr w:rsidR="00315CC2" w:rsidRPr="00315CC2" w:rsidSect="00315CC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000F"/>
    <w:multiLevelType w:val="multilevel"/>
    <w:tmpl w:val="F42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12E21"/>
    <w:multiLevelType w:val="hybridMultilevel"/>
    <w:tmpl w:val="C96A70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8DA1DF0"/>
    <w:multiLevelType w:val="hybridMultilevel"/>
    <w:tmpl w:val="777C41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E2043DE"/>
    <w:multiLevelType w:val="hybridMultilevel"/>
    <w:tmpl w:val="C75CAE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7796CB0"/>
    <w:multiLevelType w:val="hybridMultilevel"/>
    <w:tmpl w:val="B040F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3B62EB"/>
    <w:multiLevelType w:val="hybridMultilevel"/>
    <w:tmpl w:val="16063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525FF"/>
    <w:multiLevelType w:val="hybridMultilevel"/>
    <w:tmpl w:val="B680C7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BDB6FB0"/>
    <w:multiLevelType w:val="hybridMultilevel"/>
    <w:tmpl w:val="E782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463A07"/>
    <w:multiLevelType w:val="hybridMultilevel"/>
    <w:tmpl w:val="AEE65F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7836732F"/>
    <w:multiLevelType w:val="hybridMultilevel"/>
    <w:tmpl w:val="3B443356"/>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6"/>
  </w:num>
  <w:num w:numId="3">
    <w:abstractNumId w:val="1"/>
  </w:num>
  <w:num w:numId="4">
    <w:abstractNumId w:val="9"/>
  </w:num>
  <w:num w:numId="5">
    <w:abstractNumId w:val="8"/>
  </w:num>
  <w:num w:numId="6">
    <w:abstractNumId w:val="3"/>
  </w:num>
  <w:num w:numId="7">
    <w:abstractNumId w:val="7"/>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15CC2"/>
    <w:rsid w:val="00092059"/>
    <w:rsid w:val="000F4005"/>
    <w:rsid w:val="002B4731"/>
    <w:rsid w:val="00315CC2"/>
    <w:rsid w:val="004707BF"/>
    <w:rsid w:val="004924AE"/>
    <w:rsid w:val="004E3794"/>
    <w:rsid w:val="006904CF"/>
    <w:rsid w:val="007749D5"/>
    <w:rsid w:val="007B6A91"/>
    <w:rsid w:val="007D1525"/>
    <w:rsid w:val="00853369"/>
    <w:rsid w:val="00853980"/>
    <w:rsid w:val="00933B2E"/>
    <w:rsid w:val="009861D2"/>
    <w:rsid w:val="00996F69"/>
    <w:rsid w:val="00A60FC5"/>
    <w:rsid w:val="00B72C3C"/>
    <w:rsid w:val="00CA2ABA"/>
    <w:rsid w:val="00CC4DC4"/>
    <w:rsid w:val="00CE7D7A"/>
    <w:rsid w:val="00D7136C"/>
    <w:rsid w:val="00DA38E5"/>
    <w:rsid w:val="00DF20BE"/>
    <w:rsid w:val="00E07F31"/>
    <w:rsid w:val="00E836C5"/>
    <w:rsid w:val="00EA00FE"/>
    <w:rsid w:val="00FB75E8"/>
    <w:rsid w:val="00FF1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6C"/>
  </w:style>
  <w:style w:type="paragraph" w:styleId="1">
    <w:name w:val="heading 1"/>
    <w:basedOn w:val="a"/>
    <w:link w:val="10"/>
    <w:uiPriority w:val="9"/>
    <w:qFormat/>
    <w:rsid w:val="00315C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72C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47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CC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2B4731"/>
    <w:rPr>
      <w:rFonts w:asciiTheme="majorHAnsi" w:eastAsiaTheme="majorEastAsia" w:hAnsiTheme="majorHAnsi" w:cstheme="majorBidi"/>
      <w:b/>
      <w:bCs/>
      <w:color w:val="4F81BD" w:themeColor="accent1"/>
    </w:rPr>
  </w:style>
  <w:style w:type="character" w:customStyle="1" w:styleId="ez-toc-section">
    <w:name w:val="ez-toc-section"/>
    <w:basedOn w:val="a0"/>
    <w:rsid w:val="002B4731"/>
  </w:style>
  <w:style w:type="paragraph" w:styleId="a3">
    <w:name w:val="List Paragraph"/>
    <w:basedOn w:val="a"/>
    <w:uiPriority w:val="34"/>
    <w:qFormat/>
    <w:rsid w:val="000F4005"/>
    <w:pPr>
      <w:ind w:left="720"/>
      <w:contextualSpacing/>
    </w:pPr>
  </w:style>
  <w:style w:type="character" w:customStyle="1" w:styleId="20">
    <w:name w:val="Заголовок 2 Знак"/>
    <w:basedOn w:val="a0"/>
    <w:link w:val="2"/>
    <w:uiPriority w:val="9"/>
    <w:rsid w:val="00B72C3C"/>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853980"/>
    <w:rPr>
      <w:color w:val="0000FF"/>
      <w:u w:val="single"/>
    </w:rPr>
  </w:style>
</w:styles>
</file>

<file path=word/webSettings.xml><?xml version="1.0" encoding="utf-8"?>
<w:webSettings xmlns:r="http://schemas.openxmlformats.org/officeDocument/2006/relationships" xmlns:w="http://schemas.openxmlformats.org/wordprocessingml/2006/main">
  <w:divs>
    <w:div w:id="468014598">
      <w:bodyDiv w:val="1"/>
      <w:marLeft w:val="0"/>
      <w:marRight w:val="0"/>
      <w:marTop w:val="0"/>
      <w:marBottom w:val="0"/>
      <w:divBdr>
        <w:top w:val="none" w:sz="0" w:space="0" w:color="auto"/>
        <w:left w:val="none" w:sz="0" w:space="0" w:color="auto"/>
        <w:bottom w:val="none" w:sz="0" w:space="0" w:color="auto"/>
        <w:right w:val="none" w:sz="0" w:space="0" w:color="auto"/>
      </w:divBdr>
    </w:div>
    <w:div w:id="1435982304">
      <w:bodyDiv w:val="1"/>
      <w:marLeft w:val="0"/>
      <w:marRight w:val="0"/>
      <w:marTop w:val="0"/>
      <w:marBottom w:val="0"/>
      <w:divBdr>
        <w:top w:val="none" w:sz="0" w:space="0" w:color="auto"/>
        <w:left w:val="none" w:sz="0" w:space="0" w:color="auto"/>
        <w:bottom w:val="none" w:sz="0" w:space="0" w:color="auto"/>
        <w:right w:val="none" w:sz="0" w:space="0" w:color="auto"/>
      </w:divBdr>
    </w:div>
    <w:div w:id="1504008180">
      <w:bodyDiv w:val="1"/>
      <w:marLeft w:val="0"/>
      <w:marRight w:val="0"/>
      <w:marTop w:val="0"/>
      <w:marBottom w:val="0"/>
      <w:divBdr>
        <w:top w:val="none" w:sz="0" w:space="0" w:color="auto"/>
        <w:left w:val="none" w:sz="0" w:space="0" w:color="auto"/>
        <w:bottom w:val="none" w:sz="0" w:space="0" w:color="auto"/>
        <w:right w:val="none" w:sz="0" w:space="0" w:color="auto"/>
      </w:divBdr>
    </w:div>
    <w:div w:id="1702432324">
      <w:bodyDiv w:val="1"/>
      <w:marLeft w:val="0"/>
      <w:marRight w:val="0"/>
      <w:marTop w:val="0"/>
      <w:marBottom w:val="0"/>
      <w:divBdr>
        <w:top w:val="none" w:sz="0" w:space="0" w:color="auto"/>
        <w:left w:val="none" w:sz="0" w:space="0" w:color="auto"/>
        <w:bottom w:val="none" w:sz="0" w:space="0" w:color="auto"/>
        <w:right w:val="none" w:sz="0" w:space="0" w:color="auto"/>
      </w:divBdr>
    </w:div>
    <w:div w:id="1718355168">
      <w:bodyDiv w:val="1"/>
      <w:marLeft w:val="0"/>
      <w:marRight w:val="0"/>
      <w:marTop w:val="0"/>
      <w:marBottom w:val="0"/>
      <w:divBdr>
        <w:top w:val="none" w:sz="0" w:space="0" w:color="auto"/>
        <w:left w:val="none" w:sz="0" w:space="0" w:color="auto"/>
        <w:bottom w:val="none" w:sz="0" w:space="0" w:color="auto"/>
        <w:right w:val="none" w:sz="0" w:space="0" w:color="auto"/>
      </w:divBdr>
    </w:div>
    <w:div w:id="20428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dc:creator>
  <cp:keywords/>
  <dc:description/>
  <cp:lastModifiedBy>Locadm</cp:lastModifiedBy>
  <cp:revision>25</cp:revision>
  <dcterms:created xsi:type="dcterms:W3CDTF">2018-12-03T08:37:00Z</dcterms:created>
  <dcterms:modified xsi:type="dcterms:W3CDTF">2018-12-03T12:40:00Z</dcterms:modified>
</cp:coreProperties>
</file>