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07" w:rsidRPr="00774F07" w:rsidRDefault="00774F07" w:rsidP="00774F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774F07">
        <w:rPr>
          <w:rFonts w:ascii="Arial" w:eastAsia="Times New Roman" w:hAnsi="Arial" w:cs="Arial"/>
          <w:b/>
          <w:bCs/>
          <w:color w:val="000000" w:themeColor="text1"/>
          <w:kern w:val="36"/>
          <w:sz w:val="30"/>
          <w:szCs w:val="30"/>
          <w:lang w:eastAsia="ru-RU"/>
        </w:rPr>
        <w:t>Современные методики преподавания музыки в начальной школе в соответствии с требованиями федерального государственного образовательного стандарта начального общего образования (ФГОС НОО)</w:t>
      </w:r>
    </w:p>
    <w:p w:rsid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Специфика урока музыка </w:t>
      </w:r>
      <w:r w:rsidR="00774F0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 начальной школе </w:t>
      </w:r>
      <w:proofErr w:type="gramStart"/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обусловлена</w:t>
      </w:r>
      <w:proofErr w:type="gramEnd"/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прежде всего: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непосредственным обращением учителя и учащихся </w:t>
      </w:r>
      <w:r w:rsidRPr="007B31D0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 живо</w:t>
      </w:r>
      <w:r w:rsidRPr="007B31D0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softHyphen/>
        <w:t>му образному звучанию музыки;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воздействием музыки на духовный мир ребенка, </w:t>
      </w:r>
      <w:r w:rsidRPr="007B31D0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его миро</w:t>
      </w:r>
      <w:r w:rsidRPr="007B31D0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softHyphen/>
        <w:t>восприятие, миро</w:t>
      </w: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ощущение;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возможностью пережить </w:t>
      </w:r>
      <w:r w:rsidRPr="007B31D0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состояние единения с другими</w:t>
      </w:r>
      <w:r w:rsidR="00774F0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</w:t>
      </w: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про</w:t>
      </w: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цессе коллективной музыкальной деятельности;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возможностью оказывать </w:t>
      </w:r>
      <w:r w:rsidRPr="007B31D0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терапевтическое, коррекционное воздействие</w:t>
      </w:r>
      <w:r w:rsidR="00774F0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</w:t>
      </w: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средствами музыки на психическое состояние ребен</w:t>
      </w: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ка, в том числе на детей с отклонениями в развитии;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насыщенностью урока </w:t>
      </w:r>
      <w:r w:rsidRPr="007B31D0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музыкально-творческим началом</w:t>
      </w:r>
      <w:r w:rsidR="00774F0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</w:t>
      </w: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его различных проявлениях;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личностью учителя, выступающего на уроке </w:t>
      </w:r>
      <w:r w:rsidRPr="007B31D0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разносторонним музыкантом и организатором музыкальной деятельности</w:t>
      </w:r>
      <w:r w:rsidR="00774F0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</w:t>
      </w: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детей;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возможностью учащегося ощущать себя </w:t>
      </w:r>
      <w:r w:rsidRPr="007B31D0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исполнителем, слуша</w:t>
      </w:r>
      <w:r w:rsidRPr="007B31D0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softHyphen/>
        <w:t>телем, композитором</w:t>
      </w: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способным выразить себя в музыке;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стремлением учителя музыки </w:t>
      </w:r>
      <w:r w:rsidRPr="007B31D0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 построению и организации урока по законам искусств</w:t>
      </w:r>
      <w:proofErr w:type="gramStart"/>
      <w:r w:rsidRPr="007B31D0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а</w:t>
      </w: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</w:t>
      </w:r>
      <w:proofErr w:type="gramEnd"/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метод эмоциональной драматургии и др.).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u w:val="single"/>
          <w:lang w:eastAsia="ru-RU"/>
        </w:rPr>
        <w:t>УРОК МУЗЫКИ</w:t>
      </w:r>
    </w:p>
    <w:p w:rsidR="007B31D0" w:rsidRPr="007B31D0" w:rsidRDefault="00774F07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Основные положения </w:t>
      </w:r>
      <w:r w:rsidR="007B31D0"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урока сводятся к следующему: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Сущность урока музыки составляет организация учебно-познавательной деятельности учащихся. На уроке музыки она всегда эмоционально окрашена. В основе этой деятельности лежит процесс восприятия музыки</w:t>
      </w:r>
      <w:proofErr w:type="gramStart"/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proofErr w:type="gramEnd"/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</w:t>
      </w:r>
      <w:proofErr w:type="gramStart"/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</w:t>
      </w:r>
      <w:proofErr w:type="gramEnd"/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есь урок, начиная со входа в класс и заканчивая выходом из класса пронизан музыкой). В уроке должны быть представлены все основные компоненты учебно-воспитательного процесса (цель, задачи, содержание, методы).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Функция урока обусловлена местом, которое он занимает в той или иной теме. Каждый урок должен иметь свою внутреннюю логику развития и построения. «Урок, - это педагогическое произведение, и поэтому он должен отличаться целостностью, внутренней взаимосвязью частей, единой логикой развертывания деятельности учителя и учащихся. В общей педагогике подчеркивается, что тема должна объединять урок.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Важнейшим условием наилучшей организации урока является установление соответствия между задачами, содержанием, методами, формами обучения и уровнем подготовленности учащихся к освоению содержания программы. Определив задачи и содержание урока, учитель определяет формы и методы обучения. Их выбор зависит и обусловлен спецификой содержания и типом урока.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Каждый урок направлен на реализацию цели музыкального образования – формирование музыкальной культуры школьников как неотъемлемой части их общей духовной культуры. При этом на любом уроке должны решаться в единстве три ведущие задачи:</w:t>
      </w:r>
    </w:p>
    <w:p w:rsidR="007B31D0" w:rsidRPr="007B31D0" w:rsidRDefault="00774F07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развитие эмоционального восприятия музыки</w:t>
      </w:r>
    </w:p>
    <w:p w:rsidR="007B31D0" w:rsidRPr="007B31D0" w:rsidRDefault="00774F07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- осознанного </w:t>
      </w:r>
      <w:r w:rsidRPr="00774F0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восприятия музыки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деятельно-практического отношения учащихся к музыке.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Цель и задачи реализуются на уроке, прежде всего, на основе усвоения содержания музыкального обучения, которое выступает в единстве трех его элементов: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 опыта эмоционально-нравственного отношения человека к действительности, воплощенного в музыке;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 музыкальных умений и навыков, проявляющихся в опыте творческой учебной деятельности школьников;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 знаний и музыке.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Изучение любого музыкального произведения проходит, как правило, </w:t>
      </w:r>
      <w:proofErr w:type="gramStart"/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три основные стадии</w:t>
      </w:r>
      <w:proofErr w:type="gramEnd"/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: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знакомство с музыкальным произведением, его эмоциональное, образное восприятие; осмысление под углом зрения изучаемой темы, накопленных ранее знаний.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более детальный анализ музыкального произведения. Он осуществляется в разнообразных видах и формах музыкальной учебной деятельности. Здесь происходит формирование музыкально-слуховых представлений (</w:t>
      </w:r>
      <w:proofErr w:type="spellStart"/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звуковысотных</w:t>
      </w:r>
      <w:proofErr w:type="spellEnd"/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ритмических, гармонических, ладовых и др.) и исполнительских навыков (вокально-хоровых и др.)</w:t>
      </w:r>
      <w:r w:rsidR="00774F0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под углом зрения изучаемой темы.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целостное, более полное по сравнению с первоначальным восприятием произведения, постижение его нравственной сущности.</w:t>
      </w:r>
    </w:p>
    <w:p w:rsidR="007B31D0" w:rsidRPr="007B31D0" w:rsidRDefault="007B31D0" w:rsidP="007B31D0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B31D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соответствии с тематическим построением программы выделяются определенные типы урока музыки: урок введения в тему, урок углубления темы, урок обобщения темы. Специальное место занимают обобщающие уроки в конце года и заключительные уроки-концерты.</w:t>
      </w:r>
    </w:p>
    <w:p w:rsidR="006B47E4" w:rsidRPr="007B31D0" w:rsidRDefault="006B47E4" w:rsidP="007B31D0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6B47E4" w:rsidRPr="007B31D0" w:rsidSect="006B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31D0"/>
    <w:rsid w:val="006B47E4"/>
    <w:rsid w:val="00774F07"/>
    <w:rsid w:val="007B31D0"/>
    <w:rsid w:val="00EA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E4"/>
  </w:style>
  <w:style w:type="paragraph" w:styleId="1">
    <w:name w:val="heading 1"/>
    <w:basedOn w:val="a"/>
    <w:link w:val="10"/>
    <w:uiPriority w:val="9"/>
    <w:qFormat/>
    <w:rsid w:val="00774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1D0"/>
    <w:rPr>
      <w:b/>
      <w:bCs/>
    </w:rPr>
  </w:style>
  <w:style w:type="character" w:styleId="a5">
    <w:name w:val="Hyperlink"/>
    <w:basedOn w:val="a0"/>
    <w:uiPriority w:val="99"/>
    <w:semiHidden/>
    <w:unhideWhenUsed/>
    <w:rsid w:val="007B31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4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2018-12-03T13:06:00Z</dcterms:created>
  <dcterms:modified xsi:type="dcterms:W3CDTF">2018-12-03T13:25:00Z</dcterms:modified>
</cp:coreProperties>
</file>