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B2" w:rsidRDefault="00A043B2" w:rsidP="00A043B2">
      <w:pPr>
        <w:pStyle w:val="2"/>
        <w:shd w:val="clear" w:color="auto" w:fill="FFFFFF"/>
        <w:spacing w:line="360" w:lineRule="auto"/>
        <w:jc w:val="center"/>
        <w:rPr>
          <w:rStyle w:val="des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des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Доклад на тему:</w:t>
      </w:r>
    </w:p>
    <w:p w:rsidR="00A043B2" w:rsidRPr="009B5126" w:rsidRDefault="00736758" w:rsidP="00A043B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«ИССЛЕДОВАТЕЛЬСКАЯ  РАБОТА</w:t>
      </w:r>
      <w:r w:rsidR="00A043B2" w:rsidRPr="009B5126">
        <w:rPr>
          <w:rFonts w:ascii="Times New Roman" w:hAnsi="Times New Roman" w:cs="Times New Roman"/>
        </w:rPr>
        <w:t xml:space="preserve"> ПЕДАГОГА</w:t>
      </w:r>
      <w:r>
        <w:rPr>
          <w:rFonts w:ascii="Times New Roman" w:hAnsi="Times New Roman" w:cs="Times New Roman"/>
        </w:rPr>
        <w:t xml:space="preserve"> НА УРОКАХ МАТЕМАТИКИ</w:t>
      </w:r>
      <w:r w:rsidR="00A043B2" w:rsidRPr="009B5126">
        <w:rPr>
          <w:rFonts w:ascii="Times New Roman" w:hAnsi="Times New Roman" w:cs="Times New Roman"/>
        </w:rPr>
        <w:t>»</w:t>
      </w:r>
    </w:p>
    <w:p w:rsidR="009B5126" w:rsidRPr="006C2FD0" w:rsidRDefault="00234A2D" w:rsidP="00234A2D">
      <w:pPr>
        <w:jc w:val="right"/>
      </w:pPr>
      <w:proofErr w:type="spellStart"/>
      <w:r w:rsidRPr="00234A2D">
        <w:rPr>
          <w:rFonts w:ascii="Times New Roman" w:hAnsi="Times New Roman" w:cs="Times New Roman"/>
        </w:rPr>
        <w:t>Курлыкина</w:t>
      </w:r>
      <w:proofErr w:type="spellEnd"/>
      <w:r w:rsidRPr="00234A2D">
        <w:rPr>
          <w:rFonts w:ascii="Times New Roman" w:hAnsi="Times New Roman" w:cs="Times New Roman"/>
        </w:rPr>
        <w:t xml:space="preserve"> Т.И</w:t>
      </w:r>
      <w:r>
        <w:t xml:space="preserve">., </w:t>
      </w:r>
      <w:r w:rsidRPr="00234A2D">
        <w:rPr>
          <w:rFonts w:ascii="Times New Roman" w:hAnsi="Times New Roman" w:cs="Times New Roman"/>
        </w:rPr>
        <w:t>учитель математики и физики</w:t>
      </w:r>
    </w:p>
    <w:p w:rsidR="00726F29" w:rsidRPr="009B5126" w:rsidRDefault="006C2FD0" w:rsidP="006C2FD0">
      <w:pPr>
        <w:pStyle w:val="2"/>
        <w:shd w:val="clear" w:color="auto" w:fill="FFFFFF"/>
        <w:spacing w:line="307" w:lineRule="atLeast"/>
        <w:jc w:val="center"/>
        <w:rPr>
          <w:rStyle w:val="des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B5126">
        <w:rPr>
          <w:rStyle w:val="des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Аннотация</w:t>
      </w:r>
      <w:bookmarkStart w:id="0" w:name="_GoBack"/>
      <w:bookmarkEnd w:id="0"/>
    </w:p>
    <w:p w:rsidR="00726F29" w:rsidRPr="009B5126" w:rsidRDefault="00726F29" w:rsidP="007E2B68">
      <w:pPr>
        <w:pStyle w:val="2"/>
        <w:shd w:val="clear" w:color="auto" w:fill="FFFFFF"/>
        <w:spacing w:line="307" w:lineRule="atLeast"/>
        <w:rPr>
          <w:rStyle w:val="des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6C2FD0" w:rsidRPr="009B5126" w:rsidRDefault="006C2FD0" w:rsidP="006C2FD0">
      <w:pPr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B5126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Доклад посвящён инновационной педагогической деятельности, связанной с отказом от известных штампов, стереотипов в обучении, воспитании и развитии личности ученика, выходит за рамки действующих нормативов, создает новые нормативы личностно-творческой, индивидуальной направленности педагога, новые педагогические технологии. При этом основополагающим при</w:t>
      </w:r>
      <w:r w:rsidRPr="009B5126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нципом инновационного подхода для общеобразовательной школы должна оставаться гу</w:t>
      </w:r>
      <w:r w:rsidRPr="009B5126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манитарная сущность образования, на</w:t>
      </w:r>
      <w:r w:rsidRPr="009B5126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правленность на высокую профессио</w:t>
      </w:r>
      <w:r w:rsidRPr="009B5126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нальную, исследовательскую культуру педагога.</w:t>
      </w:r>
    </w:p>
    <w:p w:rsidR="00726F29" w:rsidRDefault="00726F29" w:rsidP="007E2B68">
      <w:pPr>
        <w:pStyle w:val="2"/>
        <w:shd w:val="clear" w:color="auto" w:fill="FFFFFF"/>
        <w:spacing w:line="307" w:lineRule="atLeast"/>
        <w:rPr>
          <w:rStyle w:val="des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26F29" w:rsidRDefault="00726F29" w:rsidP="007E2B68">
      <w:pPr>
        <w:pStyle w:val="2"/>
        <w:shd w:val="clear" w:color="auto" w:fill="FFFFFF"/>
        <w:spacing w:line="307" w:lineRule="atLeast"/>
        <w:rPr>
          <w:rStyle w:val="des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26F29" w:rsidRDefault="00726F29" w:rsidP="007E2B68">
      <w:pPr>
        <w:pStyle w:val="2"/>
        <w:shd w:val="clear" w:color="auto" w:fill="FFFFFF"/>
        <w:spacing w:line="307" w:lineRule="atLeast"/>
        <w:rPr>
          <w:rStyle w:val="des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26F29" w:rsidRDefault="00726F29" w:rsidP="007E2B68">
      <w:pPr>
        <w:pStyle w:val="2"/>
        <w:shd w:val="clear" w:color="auto" w:fill="FFFFFF"/>
        <w:spacing w:line="307" w:lineRule="atLeast"/>
        <w:rPr>
          <w:rStyle w:val="des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26F29" w:rsidRDefault="00726F29" w:rsidP="007E2B68">
      <w:pPr>
        <w:pStyle w:val="2"/>
        <w:shd w:val="clear" w:color="auto" w:fill="FFFFFF"/>
        <w:spacing w:line="307" w:lineRule="atLeast"/>
        <w:rPr>
          <w:rStyle w:val="des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26F29" w:rsidRDefault="00726F29" w:rsidP="007E2B68">
      <w:pPr>
        <w:pStyle w:val="2"/>
        <w:shd w:val="clear" w:color="auto" w:fill="FFFFFF"/>
        <w:spacing w:line="307" w:lineRule="atLeast"/>
        <w:rPr>
          <w:rStyle w:val="des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26F29" w:rsidRDefault="00726F29" w:rsidP="007E2B68">
      <w:pPr>
        <w:pStyle w:val="2"/>
        <w:shd w:val="clear" w:color="auto" w:fill="FFFFFF"/>
        <w:spacing w:line="307" w:lineRule="atLeast"/>
        <w:rPr>
          <w:rStyle w:val="des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26F29" w:rsidRDefault="00726F29" w:rsidP="007E2B68">
      <w:pPr>
        <w:pStyle w:val="2"/>
        <w:shd w:val="clear" w:color="auto" w:fill="FFFFFF"/>
        <w:spacing w:line="307" w:lineRule="atLeast"/>
        <w:rPr>
          <w:rStyle w:val="des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26F29" w:rsidRDefault="00726F29" w:rsidP="007E2B68">
      <w:pPr>
        <w:pStyle w:val="2"/>
        <w:shd w:val="clear" w:color="auto" w:fill="FFFFFF"/>
        <w:spacing w:line="307" w:lineRule="atLeast"/>
        <w:rPr>
          <w:rStyle w:val="des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26F29" w:rsidRDefault="00726F29" w:rsidP="007E2B68">
      <w:pPr>
        <w:pStyle w:val="a3"/>
        <w:shd w:val="clear" w:color="auto" w:fill="FFFFFF"/>
        <w:spacing w:line="307" w:lineRule="atLeast"/>
        <w:rPr>
          <w:rStyle w:val="desc"/>
          <w:rFonts w:eastAsiaTheme="majorEastAsia"/>
          <w:color w:val="000000"/>
        </w:rPr>
      </w:pPr>
    </w:p>
    <w:p w:rsidR="006C2FD0" w:rsidRDefault="006C2FD0" w:rsidP="007E2B68">
      <w:pPr>
        <w:pStyle w:val="a3"/>
        <w:shd w:val="clear" w:color="auto" w:fill="FFFFFF"/>
        <w:spacing w:line="307" w:lineRule="atLeast"/>
        <w:rPr>
          <w:rStyle w:val="desc"/>
          <w:rFonts w:eastAsiaTheme="majorEastAsia"/>
          <w:color w:val="000000"/>
        </w:rPr>
      </w:pPr>
    </w:p>
    <w:p w:rsidR="006C2FD0" w:rsidRDefault="006C2FD0" w:rsidP="007E2B68">
      <w:pPr>
        <w:pStyle w:val="a3"/>
        <w:shd w:val="clear" w:color="auto" w:fill="FFFFFF"/>
        <w:spacing w:line="307" w:lineRule="atLeast"/>
        <w:rPr>
          <w:rStyle w:val="desc"/>
          <w:rFonts w:eastAsiaTheme="majorEastAsia"/>
          <w:color w:val="000000"/>
        </w:rPr>
      </w:pPr>
    </w:p>
    <w:p w:rsidR="006C2FD0" w:rsidRDefault="006C2FD0" w:rsidP="007E2B68">
      <w:pPr>
        <w:pStyle w:val="a3"/>
        <w:shd w:val="clear" w:color="auto" w:fill="FFFFFF"/>
        <w:spacing w:line="307" w:lineRule="atLeast"/>
        <w:rPr>
          <w:rStyle w:val="desc"/>
          <w:rFonts w:eastAsiaTheme="majorEastAsia"/>
          <w:color w:val="000000"/>
        </w:rPr>
      </w:pPr>
    </w:p>
    <w:p w:rsidR="006C2FD0" w:rsidRDefault="006C2FD0" w:rsidP="007E2B68">
      <w:pPr>
        <w:pStyle w:val="a3"/>
        <w:shd w:val="clear" w:color="auto" w:fill="FFFFFF"/>
        <w:spacing w:line="307" w:lineRule="atLeast"/>
        <w:rPr>
          <w:rStyle w:val="desc"/>
          <w:rFonts w:eastAsiaTheme="majorEastAsia"/>
          <w:color w:val="000000"/>
        </w:rPr>
      </w:pPr>
    </w:p>
    <w:p w:rsidR="006C2FD0" w:rsidRDefault="006C2FD0" w:rsidP="007E2B68">
      <w:pPr>
        <w:pStyle w:val="a3"/>
        <w:shd w:val="clear" w:color="auto" w:fill="FFFFFF"/>
        <w:spacing w:line="307" w:lineRule="atLeast"/>
        <w:rPr>
          <w:rStyle w:val="desc"/>
          <w:rFonts w:eastAsiaTheme="majorEastAsia"/>
          <w:color w:val="000000"/>
        </w:rPr>
      </w:pPr>
    </w:p>
    <w:p w:rsidR="006C2FD0" w:rsidRDefault="006C2FD0" w:rsidP="007E2B68">
      <w:pPr>
        <w:pStyle w:val="a3"/>
        <w:shd w:val="clear" w:color="auto" w:fill="FFFFFF"/>
        <w:spacing w:line="307" w:lineRule="atLeast"/>
        <w:rPr>
          <w:rStyle w:val="desc"/>
          <w:rFonts w:eastAsiaTheme="majorEastAsia"/>
          <w:color w:val="000000"/>
        </w:rPr>
      </w:pPr>
    </w:p>
    <w:p w:rsidR="009B5126" w:rsidRDefault="009B5126" w:rsidP="007E2B68">
      <w:pPr>
        <w:pStyle w:val="a3"/>
        <w:shd w:val="clear" w:color="auto" w:fill="FFFFFF"/>
        <w:spacing w:line="307" w:lineRule="atLeast"/>
        <w:rPr>
          <w:rStyle w:val="desc"/>
          <w:rFonts w:eastAsiaTheme="majorEastAsia"/>
          <w:color w:val="000000"/>
        </w:rPr>
      </w:pPr>
    </w:p>
    <w:p w:rsidR="007E2B68" w:rsidRPr="00726F29" w:rsidRDefault="009B5126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="007E2B68" w:rsidRPr="00726F29">
        <w:rPr>
          <w:color w:val="000000"/>
        </w:rPr>
        <w:t>На современном этапе развития общества, в условиях обновления системы российского образования, важное место приобретает повышение качества подготовки педагогических кадров. Особенностью современных технологий обучения является профессиональная подготовка учителя к достижению творческих личностных успехов.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Сегодня к учителю предъявляются высокие требования в профессиональной подготовке. Пришел в действие механизм саморазвития школы, выяснилось, что его источники находятся в творчестве учителей, в их инновационной деятельности, которая нашла свое отражение в создании школ нового типа, в разработке и внедрении элементов нового содержания образования, новых образовательных технологий, укреплении связей школы с наукой, обращении к мировому педагогическому опыту. Учитель как субъект педагогического процесса является главным действующим лицом любых преобразований в системе просвещения.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 xml:space="preserve">Современные тенденции развития школы, усложнение задач начального обучения и развития учащихся </w:t>
      </w:r>
      <w:proofErr w:type="gramStart"/>
      <w:r w:rsidRPr="00726F29">
        <w:rPr>
          <w:color w:val="000000"/>
        </w:rPr>
        <w:t>предполагают</w:t>
      </w:r>
      <w:proofErr w:type="gramEnd"/>
      <w:r w:rsidRPr="00726F29">
        <w:rPr>
          <w:color w:val="000000"/>
        </w:rPr>
        <w:t xml:space="preserve"> усиление творческого характера преподавания и диктуют новые требования к подготовке учителей начальных классов. Современной школе нужен учитель нового типа, учитель </w:t>
      </w:r>
      <w:proofErr w:type="gramStart"/>
      <w:r w:rsidRPr="00726F29">
        <w:rPr>
          <w:color w:val="000000"/>
        </w:rPr>
        <w:t>-т</w:t>
      </w:r>
      <w:proofErr w:type="gramEnd"/>
      <w:r w:rsidRPr="00726F29">
        <w:rPr>
          <w:color w:val="000000"/>
        </w:rPr>
        <w:t>ворец, учитель-исследователь, обладающий способностью творческой корректировки любого педагогического приема, средства» умением наблюдать, анализировать, находить аналогию, устанавливать различия, выделять главное, обобщать, делать выводы, критически оценивать, выбирать стратегии поведения в той или иной учебной ситуации, а также создавать условия, способствующие активизации поискового мышления учащихся, — учитель, имеющий развитое научно-педагогическое мышление.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Задача раскрытия творческого потенциала личности, развития ее самостоятельности, способности к исследованию, воспитания ее духовных и интеллектуальных потребностей является актуальной в современном вузовском преподавании. Подготовка будущих учителей как самостоятельно и критически мыслящих личностей, способных генерировать собственные системы обучения, возможна лишь на основе разнообразного опыта творческой деятельности, приобретенного ими на студенческой скамье. Поэтому цель педагогического университета - на основе фундаментальных знаний и умений развивать у студентов способность к творчеству, к исследованию. Только творчески работающий учитель, учитель-исследователь, станет активным участником инновационных процессов в школе, носителем новых педагогических технологий.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 xml:space="preserve">Совершенствование учебно-воспитательного процесса в школе, повышение его эффективности и качества находятся в прямой зависимости от уровня профессиональной подготовки педагога. Исследования Ю.К. </w:t>
      </w:r>
      <w:proofErr w:type="spellStart"/>
      <w:r w:rsidRPr="00726F29">
        <w:rPr>
          <w:color w:val="000000"/>
        </w:rPr>
        <w:t>Бабанского</w:t>
      </w:r>
      <w:proofErr w:type="spellEnd"/>
      <w:r w:rsidRPr="00726F29">
        <w:rPr>
          <w:color w:val="000000"/>
        </w:rPr>
        <w:t xml:space="preserve">, Н.В. Кузьминой, В.А. </w:t>
      </w:r>
      <w:proofErr w:type="spellStart"/>
      <w:r w:rsidRPr="00726F29">
        <w:rPr>
          <w:color w:val="000000"/>
        </w:rPr>
        <w:t>Сластенина</w:t>
      </w:r>
      <w:proofErr w:type="spellEnd"/>
      <w:r w:rsidRPr="00726F29">
        <w:rPr>
          <w:color w:val="000000"/>
        </w:rPr>
        <w:t xml:space="preserve"> и других показывают, что от уровня сформированное у учителя знаний, умений и навыков зависят знания, умения, навыки детей, результативность их творческой деятельности.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Одним из наиболее эффективных средств  привития учителям умений творческой, исследовательской работы, укрепления единства учебного и исследовательского процессов, стало широкое привлечение педагогов к научным исследованиям</w:t>
      </w:r>
      <w:proofErr w:type="gramStart"/>
      <w:r w:rsidRPr="00726F29">
        <w:rPr>
          <w:color w:val="000000"/>
        </w:rPr>
        <w:t xml:space="preserve">.. </w:t>
      </w:r>
      <w:proofErr w:type="gramEnd"/>
      <w:r w:rsidRPr="00726F29">
        <w:rPr>
          <w:color w:val="000000"/>
        </w:rPr>
        <w:t xml:space="preserve">Стремление к  исследованиям позволяет проявить активность, самостоятельность, обеспечивает </w:t>
      </w:r>
      <w:r w:rsidRPr="00726F29">
        <w:rPr>
          <w:color w:val="000000"/>
        </w:rPr>
        <w:lastRenderedPageBreak/>
        <w:t>каждому из них реальную возможность овладеть исследовательскими умениями, основанием для успешного осуществления роли учителя-исследователя.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Владение исследовательскими умениями дает возможность учителю успешно решать возникающие педагогические задачи, совершенствовать свое педагогическое мастерство, на современном уровне управлять педагогическими явлениями.</w:t>
      </w:r>
    </w:p>
    <w:p w:rsidR="00766BED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. Для того</w:t>
      </w:r>
      <w:proofErr w:type="gramStart"/>
      <w:r w:rsidRPr="00726F29">
        <w:rPr>
          <w:color w:val="000000"/>
        </w:rPr>
        <w:t>,</w:t>
      </w:r>
      <w:proofErr w:type="gramEnd"/>
      <w:r w:rsidRPr="00726F29">
        <w:rPr>
          <w:color w:val="000000"/>
        </w:rPr>
        <w:t xml:space="preserve"> чтобы процесс обучения способствовал развитию познавательной активности и самостоятельности учащихся, формированию у детей стремления к поиску нового, сам учитель должен обладать творческими качествами личности, стремлением к исследовательской педагогической деятельности. Итак, с одной стороны, учитель должен обладать умениями исследовательской работы, так как он обязан прививать их своим ученикам, а с другой стороны -</w:t>
      </w:r>
      <w:r w:rsidR="00766BED" w:rsidRPr="00726F29">
        <w:rPr>
          <w:color w:val="000000"/>
        </w:rPr>
        <w:t xml:space="preserve"> </w:t>
      </w:r>
      <w:r w:rsidRPr="00726F29">
        <w:rPr>
          <w:color w:val="000000"/>
        </w:rPr>
        <w:t xml:space="preserve">необходимость этого следует из требований, которые предъявляются к учителю, как участнику инновационных процессов в школе, участнику </w:t>
      </w:r>
      <w:proofErr w:type="gramStart"/>
      <w:r w:rsidRPr="00726F29">
        <w:rPr>
          <w:color w:val="000000"/>
        </w:rPr>
        <w:t>поиска путей повышения качества обучения</w:t>
      </w:r>
      <w:proofErr w:type="gramEnd"/>
      <w:r w:rsidRPr="00726F29">
        <w:rPr>
          <w:color w:val="000000"/>
        </w:rPr>
        <w:t xml:space="preserve"> и воспитания учащихся. "По самой своей логике, по философской основе, его творческому характеру, -</w:t>
      </w:r>
      <w:r w:rsidR="00766BED" w:rsidRPr="00726F29">
        <w:rPr>
          <w:color w:val="000000"/>
        </w:rPr>
        <w:t xml:space="preserve"> </w:t>
      </w:r>
      <w:r w:rsidRPr="00726F29">
        <w:rPr>
          <w:color w:val="000000"/>
        </w:rPr>
        <w:t>указывал В.А. Сухомлинский, - педагогический труд невозможен без элемента исследования. Если Вы хотите, чтобы педагогический труд дав</w:t>
      </w:r>
      <w:r w:rsidR="00766BED" w:rsidRPr="00726F29">
        <w:rPr>
          <w:color w:val="000000"/>
        </w:rPr>
        <w:t>а</w:t>
      </w:r>
      <w:r w:rsidRPr="00726F29">
        <w:rPr>
          <w:color w:val="000000"/>
        </w:rPr>
        <w:t>л учителю радость, чтобы повседневное проведение уроков не превратилось в скучную, однообразную повинность, ведите каждого учителя на счастливую тропинку исследования.</w:t>
      </w:r>
      <w:r w:rsidR="00766BED" w:rsidRPr="00726F29">
        <w:rPr>
          <w:color w:val="000000"/>
        </w:rPr>
        <w:t xml:space="preserve"> </w:t>
      </w:r>
      <w:r w:rsidRPr="00726F29">
        <w:rPr>
          <w:color w:val="000000"/>
        </w:rPr>
        <w:t>Становится мастером педагогического труда</w:t>
      </w:r>
      <w:r w:rsidR="00766BED" w:rsidRPr="00726F29">
        <w:rPr>
          <w:color w:val="000000"/>
        </w:rPr>
        <w:t>,</w:t>
      </w:r>
      <w:r w:rsidRPr="00726F29">
        <w:rPr>
          <w:color w:val="000000"/>
        </w:rPr>
        <w:t xml:space="preserve"> скорее всего тот, кто почувствовал в себе исследователя".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На сегодняшний день остаются недостаточно исследованными сущность и структура процесса формирования исследовательских умений у учителей начальных классов, нуждается в совершенствовании содержание подготовки учителя к исследовательской педагогической деятельности на факультете начальных классов. Актуальным становится также введение инноваций подготовки учителя к исследовательской деятельности, рациональное использование потенциала всех учебных дисциплин, использование тренинговых и контрольных заданий компьютерного типа, использование учебно-исследовательских заданий.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Таким образом, возникло противоречие между практической актуальностью проблемы и недостаточной разработанностью на системном уровне теоретических аспектов формирования исследовательских умений у студентов факультета начальных классов и подготовки будущих учителей к исследовательской педагогической деятельности.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Данное противоречие обусловило выбор темы диссертационного исследования: "Формирование исследовательских умений у будущих учителей начальных классов".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 xml:space="preserve">Проблема данного </w:t>
      </w:r>
      <w:proofErr w:type="gramStart"/>
      <w:r w:rsidRPr="00726F29">
        <w:rPr>
          <w:color w:val="000000"/>
        </w:rPr>
        <w:t>исследования</w:t>
      </w:r>
      <w:proofErr w:type="gramEnd"/>
      <w:r w:rsidRPr="00726F29">
        <w:rPr>
          <w:color w:val="000000"/>
        </w:rPr>
        <w:t>: каковы педагогические условия формирования исследовательских умений у будущих учителей начальных классов?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Решение этой проблемы составляет цель исследования.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Объект исследования — профессиональное образование учителя начальных классов.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Предмет исследования: процесс формирования исследовательских умений у будущих учителей начальных классов.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lastRenderedPageBreak/>
        <w:t>Гипотезой исследования служит предположение о том, что формирование исследовательских умений у будущих учителей начальных классов будет эффективным, если в учебно-воспитательном процессе факультета начальных классов обеспечивается реализация следующих компонентов готовности студентов к исследовательской педагогической деятельности:</w:t>
      </w:r>
    </w:p>
    <w:p w:rsidR="007E2B68" w:rsidRPr="00726F29" w:rsidRDefault="00726F29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- м</w:t>
      </w:r>
      <w:r w:rsidR="007E2B68" w:rsidRPr="00726F29">
        <w:rPr>
          <w:color w:val="000000"/>
        </w:rPr>
        <w:t>отивационно-ценностного, предполагающего осознание значимости формирования профессиональной готовности учителя к исследовательской педагогической деятельности и важности овладения исследовательскими умениями; информационно-содержательного, включающего овладение студентами философскими, психолого-педагогическими, специальными знаниями, а также знаниями технологии исследовательской работы, организации и методики педагогических исследований;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- практико-ориентированного, предполагающего овладение будущими учителями умениями, необходимыми для осуществления исследовательской деятельности.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В соответствии с указанной целью, гипотезой исследования были определены следующие задачи: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1. Проанализировать сущность и выявить комплекс исследовательских умений учителя начальных классов.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 xml:space="preserve">2. Раскрыть </w:t>
      </w:r>
      <w:proofErr w:type="spellStart"/>
      <w:r w:rsidRPr="00726F29">
        <w:rPr>
          <w:color w:val="000000"/>
        </w:rPr>
        <w:t>критериальную</w:t>
      </w:r>
      <w:proofErr w:type="spellEnd"/>
      <w:r w:rsidRPr="00726F29">
        <w:rPr>
          <w:color w:val="000000"/>
        </w:rPr>
        <w:t xml:space="preserve"> характеристику готовности учителя начальных классов к исследовательской педагогической деятельности.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3. Определить и экспериментально обосновать педагогические условия формирования исследовательских умений у студентов факультета начальных классов.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4. Разработать научно-методические рекомендации по совершенствованию процесса формирования исследовательских умений у будущих учителей начальных классов.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proofErr w:type="gramStart"/>
      <w:r w:rsidRPr="00726F29">
        <w:rPr>
          <w:color w:val="000000"/>
        </w:rPr>
        <w:t>Методологическую основу исследования составляют общефилософский системный, интегративный, подход, который базируется на положении о всеобщей связи явлений, на поиске целостных характеристик изучаемых явлений; философские положения о человеке как высшей ценности современной культуры, о человеке как субъекте отношений; положения философии, психологии, педагогики о творческо-деятельностной сущности личности, закономерностях ее развития, о ведущей роли деятельности в обучении;</w:t>
      </w:r>
      <w:proofErr w:type="gramEnd"/>
      <w:r w:rsidRPr="00726F29">
        <w:rPr>
          <w:color w:val="000000"/>
        </w:rPr>
        <w:t xml:space="preserve"> дидактическая концепция о репродуктивной и творческой деятельности; психологическая и общедидактическая теория формирования умений и навыков; педагогические концепции процесса обучения.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Для решения поставленных задач и проверки гипотезы нами определены следующие методы исследования: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• теоретический анализ философской, психолого-педагогической, учебно-методической литературы по теме исследования;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• изучение и обобщение педагогического опыта;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lastRenderedPageBreak/>
        <w:t>• педагогическое наблюдение</w:t>
      </w:r>
      <w:proofErr w:type="gramStart"/>
      <w:r w:rsidRPr="00726F29">
        <w:rPr>
          <w:color w:val="000000"/>
        </w:rPr>
        <w:t xml:space="preserve"> ;</w:t>
      </w:r>
      <w:proofErr w:type="gramEnd"/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• диагностические методы (беседа, анкетирование, интервьюирование);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• тестирование;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• педагогический эксперимент;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• анализ продуктов творческой деятельности студентов;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 xml:space="preserve">• </w:t>
      </w:r>
      <w:proofErr w:type="gramStart"/>
      <w:r w:rsidRPr="00726F29">
        <w:rPr>
          <w:color w:val="000000"/>
        </w:rPr>
        <w:t>сравнительные</w:t>
      </w:r>
      <w:proofErr w:type="gramEnd"/>
      <w:r w:rsidRPr="00726F29">
        <w:rPr>
          <w:color w:val="000000"/>
        </w:rPr>
        <w:t xml:space="preserve"> анализ, синтез;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• количественный и качественный анализ полученных результатов исследования с использованием статистических методов.</w:t>
      </w:r>
    </w:p>
    <w:p w:rsidR="007E2B68" w:rsidRPr="00726F29" w:rsidRDefault="007E2B68" w:rsidP="00A043B2">
      <w:pPr>
        <w:pStyle w:val="a3"/>
        <w:shd w:val="clear" w:color="auto" w:fill="FFFFFF"/>
        <w:spacing w:line="307" w:lineRule="atLeast"/>
        <w:jc w:val="both"/>
        <w:rPr>
          <w:color w:val="000000"/>
        </w:rPr>
      </w:pPr>
      <w:r w:rsidRPr="00726F29">
        <w:rPr>
          <w:color w:val="000000"/>
        </w:rPr>
        <w:t>Подготовка учителя к исследовательской педагогической деятельности не может соответствовать современным требованиям, если даются знания и умения, но не развиваются мотивы и потребности исследовательской деятельности. Эффективность подготовки к исследовательской деятельности, а также формирование исследовательских умений в решающей степени зависят от профессионально-педагогической направленности будущих учителей, прежде всего от мотивационно-ценнос</w:t>
      </w:r>
      <w:r w:rsidR="006E62E1">
        <w:rPr>
          <w:color w:val="000000"/>
        </w:rPr>
        <w:t>тн</w:t>
      </w:r>
      <w:r w:rsidRPr="00726F29">
        <w:rPr>
          <w:color w:val="000000"/>
        </w:rPr>
        <w:t>ых отношений к деятельности. Являясь сложным личностным образованием, мотивационно-ценнос</w:t>
      </w:r>
      <w:r w:rsidR="006E62E1">
        <w:rPr>
          <w:color w:val="000000"/>
        </w:rPr>
        <w:t>тн</w:t>
      </w:r>
      <w:r w:rsidRPr="00726F29">
        <w:rPr>
          <w:color w:val="000000"/>
        </w:rPr>
        <w:t>ая готовность учителя к исследовательской деятельности основывается на теории личностно-ориентированной педагогической технологии, информационной культуры, базируется на интеграции всех преподаваемых курсов: социально-гуманистических, психолого-педагогических, методических и специальных.</w:t>
      </w:r>
    </w:p>
    <w:p w:rsidR="007E2B68" w:rsidRPr="00726F29" w:rsidRDefault="007E2B68" w:rsidP="009B5126">
      <w:pPr>
        <w:pStyle w:val="2"/>
        <w:shd w:val="clear" w:color="auto" w:fill="FFFFFF"/>
        <w:spacing w:line="307" w:lineRule="atLeas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26F29">
        <w:rPr>
          <w:rFonts w:ascii="Times New Roman" w:hAnsi="Times New Roman" w:cs="Times New Roman"/>
          <w:b w:val="0"/>
          <w:color w:val="000000"/>
          <w:sz w:val="24"/>
          <w:szCs w:val="24"/>
        </w:rPr>
        <w:t>ЛИТЕРАТУРА</w:t>
      </w:r>
    </w:p>
    <w:p w:rsidR="007E2B68" w:rsidRPr="00726F29" w:rsidRDefault="007E2B68" w:rsidP="009B5126">
      <w:pPr>
        <w:pStyle w:val="a3"/>
        <w:shd w:val="clear" w:color="auto" w:fill="FFFFFF"/>
        <w:spacing w:line="307" w:lineRule="atLeast"/>
        <w:rPr>
          <w:color w:val="000000"/>
        </w:rPr>
      </w:pPr>
      <w:r w:rsidRPr="00726F29">
        <w:rPr>
          <w:color w:val="000000"/>
        </w:rPr>
        <w:t>1. Абдуллина О.Д. Общепедагогическая подготовка учителя в системе высшего педагогического образования. М.: Просвещение, 1990. -139 с.</w:t>
      </w:r>
    </w:p>
    <w:p w:rsidR="007E2B68" w:rsidRPr="00726F29" w:rsidRDefault="007E2B68" w:rsidP="009B5126">
      <w:pPr>
        <w:pStyle w:val="a3"/>
        <w:shd w:val="clear" w:color="auto" w:fill="FFFFFF"/>
        <w:spacing w:line="307" w:lineRule="atLeast"/>
        <w:rPr>
          <w:color w:val="000000"/>
        </w:rPr>
      </w:pPr>
    </w:p>
    <w:p w:rsidR="007E2B68" w:rsidRPr="00726F29" w:rsidRDefault="007E2B68" w:rsidP="009B5126">
      <w:pPr>
        <w:pStyle w:val="a3"/>
        <w:shd w:val="clear" w:color="auto" w:fill="FFFFFF"/>
        <w:spacing w:line="307" w:lineRule="atLeast"/>
        <w:rPr>
          <w:color w:val="000000"/>
        </w:rPr>
      </w:pPr>
      <w:r w:rsidRPr="00726F29">
        <w:rPr>
          <w:color w:val="000000"/>
        </w:rPr>
        <w:t>2. Анисимов О.С. Методологическая культура педагогической деятельности и мышления. / Инновационное образование АН СССР, Всероссийский</w:t>
      </w:r>
      <w:r w:rsidR="006E62E1">
        <w:rPr>
          <w:color w:val="000000"/>
        </w:rPr>
        <w:t xml:space="preserve"> </w:t>
      </w:r>
      <w:r w:rsidRPr="00726F29">
        <w:rPr>
          <w:color w:val="000000"/>
        </w:rPr>
        <w:t>методологический центр. М.: Экономика, 1991.-416с.</w:t>
      </w:r>
    </w:p>
    <w:p w:rsidR="007E2B68" w:rsidRPr="00726F29" w:rsidRDefault="007E2B68" w:rsidP="009B5126">
      <w:pPr>
        <w:pStyle w:val="a3"/>
        <w:shd w:val="clear" w:color="auto" w:fill="FFFFFF"/>
        <w:spacing w:line="307" w:lineRule="atLeast"/>
        <w:rPr>
          <w:color w:val="000000"/>
        </w:rPr>
      </w:pPr>
      <w:r w:rsidRPr="00726F29">
        <w:rPr>
          <w:color w:val="000000"/>
        </w:rPr>
        <w:t xml:space="preserve">3. </w:t>
      </w:r>
      <w:proofErr w:type="spellStart"/>
      <w:r w:rsidRPr="00726F29">
        <w:rPr>
          <w:color w:val="000000"/>
        </w:rPr>
        <w:t>Бордовский</w:t>
      </w:r>
      <w:proofErr w:type="spellEnd"/>
      <w:r w:rsidRPr="00726F29">
        <w:rPr>
          <w:color w:val="000000"/>
        </w:rPr>
        <w:t xml:space="preserve"> В.А. Инновационные процессы в современной системе высшего педагогического образования: Монография. СПб</w:t>
      </w:r>
      <w:proofErr w:type="gramStart"/>
      <w:r w:rsidRPr="00726F29">
        <w:rPr>
          <w:color w:val="000000"/>
        </w:rPr>
        <w:t xml:space="preserve">.: </w:t>
      </w:r>
      <w:proofErr w:type="gramEnd"/>
      <w:r w:rsidRPr="00726F29">
        <w:rPr>
          <w:color w:val="000000"/>
        </w:rPr>
        <w:t>Изд-во РГПУ им. А.И. Герцена, 1998. -127 с.</w:t>
      </w:r>
    </w:p>
    <w:p w:rsidR="007E2B68" w:rsidRPr="00726F29" w:rsidRDefault="007E2B68" w:rsidP="009B5126">
      <w:pPr>
        <w:pStyle w:val="a3"/>
        <w:shd w:val="clear" w:color="auto" w:fill="FFFFFF"/>
        <w:spacing w:line="307" w:lineRule="atLeast"/>
        <w:rPr>
          <w:color w:val="000000"/>
        </w:rPr>
      </w:pPr>
      <w:r w:rsidRPr="00726F29">
        <w:rPr>
          <w:color w:val="000000"/>
        </w:rPr>
        <w:t>4. Винниченко П.Ф. Из истории исследовательского метода. Д.: Ученые записки ЛГПИ им. А.И. Герцена, 1948, т.71. -С.109-137.</w:t>
      </w:r>
    </w:p>
    <w:p w:rsidR="007E2B68" w:rsidRPr="00726F29" w:rsidRDefault="007E2B68" w:rsidP="009B5126">
      <w:pPr>
        <w:pStyle w:val="a3"/>
        <w:shd w:val="clear" w:color="auto" w:fill="FFFFFF"/>
        <w:spacing w:line="307" w:lineRule="atLeast"/>
        <w:rPr>
          <w:color w:val="000000"/>
        </w:rPr>
      </w:pPr>
      <w:r w:rsidRPr="00726F29">
        <w:rPr>
          <w:color w:val="000000"/>
        </w:rPr>
        <w:t xml:space="preserve">5. </w:t>
      </w:r>
      <w:proofErr w:type="spellStart"/>
      <w:r w:rsidRPr="00726F29">
        <w:rPr>
          <w:color w:val="000000"/>
        </w:rPr>
        <w:t>Дуранов</w:t>
      </w:r>
      <w:proofErr w:type="spellEnd"/>
      <w:r w:rsidRPr="00726F29">
        <w:rPr>
          <w:color w:val="000000"/>
        </w:rPr>
        <w:t xml:space="preserve"> М.Е., </w:t>
      </w:r>
      <w:proofErr w:type="spellStart"/>
      <w:r w:rsidRPr="00726F29">
        <w:rPr>
          <w:color w:val="000000"/>
        </w:rPr>
        <w:t>Гостев</w:t>
      </w:r>
      <w:proofErr w:type="spellEnd"/>
      <w:r w:rsidRPr="00726F29">
        <w:rPr>
          <w:color w:val="000000"/>
        </w:rPr>
        <w:t xml:space="preserve"> АГ. Исследовательский подход к профессионально-педагогической деятельности: Учебное </w:t>
      </w:r>
      <w:proofErr w:type="spellStart"/>
      <w:r w:rsidRPr="00726F29">
        <w:rPr>
          <w:color w:val="000000"/>
        </w:rPr>
        <w:t>пособие-Челябинск</w:t>
      </w:r>
      <w:proofErr w:type="gramStart"/>
      <w:r w:rsidRPr="00726F29">
        <w:rPr>
          <w:color w:val="000000"/>
        </w:rPr>
        <w:t>:Ч</w:t>
      </w:r>
      <w:proofErr w:type="gramEnd"/>
      <w:r w:rsidRPr="00726F29">
        <w:rPr>
          <w:color w:val="000000"/>
        </w:rPr>
        <w:t>елГУ</w:t>
      </w:r>
      <w:proofErr w:type="spellEnd"/>
      <w:r w:rsidRPr="00726F29">
        <w:rPr>
          <w:color w:val="000000"/>
        </w:rPr>
        <w:t>, 1996.-72 с.</w:t>
      </w:r>
    </w:p>
    <w:p w:rsidR="007E2B68" w:rsidRPr="00726F29" w:rsidRDefault="007E2B68" w:rsidP="009B5126">
      <w:pPr>
        <w:pStyle w:val="a3"/>
        <w:shd w:val="clear" w:color="auto" w:fill="FFFFFF"/>
        <w:spacing w:line="307" w:lineRule="atLeast"/>
        <w:rPr>
          <w:color w:val="000000"/>
        </w:rPr>
      </w:pPr>
      <w:r w:rsidRPr="00726F29">
        <w:rPr>
          <w:color w:val="000000"/>
        </w:rPr>
        <w:lastRenderedPageBreak/>
        <w:t xml:space="preserve">6. </w:t>
      </w:r>
      <w:proofErr w:type="spellStart"/>
      <w:r w:rsidRPr="00726F29">
        <w:rPr>
          <w:color w:val="000000"/>
        </w:rPr>
        <w:t>Коджаспирова</w:t>
      </w:r>
      <w:proofErr w:type="spellEnd"/>
      <w:r w:rsidRPr="00726F29">
        <w:rPr>
          <w:color w:val="000000"/>
        </w:rPr>
        <w:t xml:space="preserve"> Г.М. Культура профессионального самообразования педагога: Пособие</w:t>
      </w:r>
      <w:proofErr w:type="gramStart"/>
      <w:r w:rsidRPr="00726F29">
        <w:rPr>
          <w:color w:val="000000"/>
        </w:rPr>
        <w:t xml:space="preserve"> / П</w:t>
      </w:r>
      <w:proofErr w:type="gramEnd"/>
      <w:r w:rsidRPr="00726F29">
        <w:rPr>
          <w:color w:val="000000"/>
        </w:rPr>
        <w:t>од ред. Ю.М. Забродина. М., 1994. - 342 с.</w:t>
      </w:r>
    </w:p>
    <w:p w:rsidR="007E2B68" w:rsidRPr="00726F29" w:rsidRDefault="007E2B68" w:rsidP="009B5126">
      <w:pPr>
        <w:pStyle w:val="a3"/>
        <w:shd w:val="clear" w:color="auto" w:fill="FFFFFF"/>
        <w:spacing w:line="307" w:lineRule="atLeast"/>
        <w:rPr>
          <w:color w:val="000000"/>
        </w:rPr>
      </w:pPr>
      <w:r w:rsidRPr="00726F29">
        <w:rPr>
          <w:color w:val="000000"/>
        </w:rPr>
        <w:t xml:space="preserve">7. </w:t>
      </w:r>
      <w:proofErr w:type="spellStart"/>
      <w:r w:rsidRPr="00726F29">
        <w:rPr>
          <w:color w:val="000000"/>
        </w:rPr>
        <w:t>Коджаспирова</w:t>
      </w:r>
      <w:proofErr w:type="spellEnd"/>
      <w:r w:rsidRPr="00726F29">
        <w:rPr>
          <w:color w:val="000000"/>
        </w:rPr>
        <w:t xml:space="preserve"> Г.М. Формирование готовности учителя начальных классов к профессиональному самообразованию. </w:t>
      </w:r>
      <w:proofErr w:type="spellStart"/>
      <w:r w:rsidRPr="00726F29">
        <w:rPr>
          <w:color w:val="000000"/>
        </w:rPr>
        <w:t>Дисс</w:t>
      </w:r>
      <w:proofErr w:type="spellEnd"/>
      <w:r w:rsidRPr="00726F29">
        <w:rPr>
          <w:color w:val="000000"/>
        </w:rPr>
        <w:t>.</w:t>
      </w:r>
      <w:proofErr w:type="gramStart"/>
      <w:r w:rsidRPr="00726F29">
        <w:rPr>
          <w:color w:val="000000"/>
        </w:rPr>
        <w:t xml:space="preserve"> .</w:t>
      </w:r>
      <w:proofErr w:type="gramEnd"/>
      <w:r w:rsidRPr="00726F29">
        <w:rPr>
          <w:color w:val="000000"/>
        </w:rPr>
        <w:t xml:space="preserve">д-ра </w:t>
      </w:r>
      <w:proofErr w:type="spellStart"/>
      <w:r w:rsidRPr="00726F29">
        <w:rPr>
          <w:color w:val="000000"/>
        </w:rPr>
        <w:t>пед</w:t>
      </w:r>
      <w:proofErr w:type="spellEnd"/>
      <w:r w:rsidRPr="00726F29">
        <w:rPr>
          <w:color w:val="000000"/>
        </w:rPr>
        <w:t>. наук. М.,1995-507 с.</w:t>
      </w:r>
    </w:p>
    <w:p w:rsidR="007E2B68" w:rsidRPr="00726F29" w:rsidRDefault="007E2B68" w:rsidP="009B5126">
      <w:pPr>
        <w:pStyle w:val="a3"/>
        <w:shd w:val="clear" w:color="auto" w:fill="FFFFFF"/>
        <w:spacing w:line="307" w:lineRule="atLeast"/>
        <w:rPr>
          <w:color w:val="000000"/>
        </w:rPr>
      </w:pPr>
      <w:r w:rsidRPr="00726F29">
        <w:rPr>
          <w:color w:val="000000"/>
        </w:rPr>
        <w:t xml:space="preserve">8. </w:t>
      </w:r>
      <w:proofErr w:type="spellStart"/>
      <w:r w:rsidRPr="00726F29">
        <w:rPr>
          <w:color w:val="000000"/>
        </w:rPr>
        <w:t>Лицман</w:t>
      </w:r>
      <w:proofErr w:type="spellEnd"/>
      <w:r w:rsidRPr="00726F29">
        <w:rPr>
          <w:color w:val="000000"/>
        </w:rPr>
        <w:t xml:space="preserve"> Г.11. Научно-исследовательская деятельность как средство профессионально-квалификационного роста учителя. </w:t>
      </w:r>
      <w:proofErr w:type="spellStart"/>
      <w:r w:rsidRPr="00726F29">
        <w:rPr>
          <w:color w:val="000000"/>
        </w:rPr>
        <w:t>Дисс</w:t>
      </w:r>
      <w:proofErr w:type="spellEnd"/>
      <w:r w:rsidRPr="00726F29">
        <w:rPr>
          <w:color w:val="000000"/>
        </w:rPr>
        <w:t xml:space="preserve">. канд. </w:t>
      </w:r>
      <w:proofErr w:type="spellStart"/>
      <w:r w:rsidRPr="00726F29">
        <w:rPr>
          <w:color w:val="000000"/>
        </w:rPr>
        <w:t>пед</w:t>
      </w:r>
      <w:proofErr w:type="spellEnd"/>
      <w:r w:rsidRPr="00726F29">
        <w:rPr>
          <w:color w:val="000000"/>
        </w:rPr>
        <w:t xml:space="preserve">. наук. </w:t>
      </w:r>
      <w:proofErr w:type="gramStart"/>
      <w:r w:rsidRPr="00726F29">
        <w:rPr>
          <w:color w:val="000000"/>
        </w:rPr>
        <w:t>-Е</w:t>
      </w:r>
      <w:proofErr w:type="gramEnd"/>
      <w:r w:rsidRPr="00726F29">
        <w:rPr>
          <w:color w:val="000000"/>
        </w:rPr>
        <w:t>катеринбург, 2000. -187 с.</w:t>
      </w:r>
    </w:p>
    <w:p w:rsidR="007E2B68" w:rsidRPr="00726F29" w:rsidRDefault="007E2B68" w:rsidP="009B5126">
      <w:pPr>
        <w:pStyle w:val="a3"/>
        <w:shd w:val="clear" w:color="auto" w:fill="FFFFFF"/>
        <w:spacing w:line="307" w:lineRule="atLeast"/>
        <w:rPr>
          <w:color w:val="000000"/>
        </w:rPr>
      </w:pPr>
      <w:r w:rsidRPr="00726F29">
        <w:rPr>
          <w:color w:val="000000"/>
        </w:rPr>
        <w:t>9. Обухов А.С. Исследовательская деятельность как способ формирования мировоззрения. // Школьные технологии. -1999. №1. -С.138-143.</w:t>
      </w:r>
    </w:p>
    <w:p w:rsidR="007E2B68" w:rsidRPr="00726F29" w:rsidRDefault="007E2B68" w:rsidP="009B5126">
      <w:pPr>
        <w:pStyle w:val="a3"/>
        <w:shd w:val="clear" w:color="auto" w:fill="FFFFFF"/>
        <w:spacing w:line="307" w:lineRule="atLeast"/>
        <w:rPr>
          <w:color w:val="000000"/>
        </w:rPr>
      </w:pPr>
      <w:r w:rsidRPr="00726F29">
        <w:rPr>
          <w:color w:val="000000"/>
        </w:rPr>
        <w:t>10. Огородников ИТ. Актуальные проблемы исследования педагогической подготовки учителей в высшей школе. // Советская педагогика 1975.- №2. -С.89-97.</w:t>
      </w:r>
    </w:p>
    <w:p w:rsidR="007E2B68" w:rsidRPr="00726F29" w:rsidRDefault="007E2B68" w:rsidP="009B5126">
      <w:pPr>
        <w:pStyle w:val="a3"/>
        <w:shd w:val="clear" w:color="auto" w:fill="FFFFFF"/>
        <w:spacing w:line="307" w:lineRule="atLeast"/>
        <w:rPr>
          <w:color w:val="000000"/>
        </w:rPr>
      </w:pPr>
      <w:r w:rsidRPr="00726F29">
        <w:rPr>
          <w:color w:val="000000"/>
        </w:rPr>
        <w:t>11. Подготовка будущих учителей к исследованию учебного процесса в школе: Методические рекомендации для преподавателей психолого-педагогических дисциплин</w:t>
      </w:r>
      <w:proofErr w:type="gramStart"/>
      <w:r w:rsidRPr="00726F29">
        <w:rPr>
          <w:color w:val="000000"/>
        </w:rPr>
        <w:t>.(</w:t>
      </w:r>
      <w:proofErr w:type="gramEnd"/>
      <w:r w:rsidRPr="00726F29">
        <w:rPr>
          <w:color w:val="000000"/>
        </w:rPr>
        <w:t xml:space="preserve">Сост. </w:t>
      </w:r>
      <w:proofErr w:type="spellStart"/>
      <w:r w:rsidRPr="00726F29">
        <w:rPr>
          <w:color w:val="000000"/>
        </w:rPr>
        <w:t>Р.П.Скульский</w:t>
      </w:r>
      <w:proofErr w:type="spellEnd"/>
      <w:r w:rsidRPr="00726F29">
        <w:rPr>
          <w:color w:val="000000"/>
        </w:rPr>
        <w:t>).-</w:t>
      </w:r>
      <w:proofErr w:type="spellStart"/>
      <w:r w:rsidRPr="00726F29">
        <w:rPr>
          <w:color w:val="000000"/>
        </w:rPr>
        <w:t>Киев:РУМК</w:t>
      </w:r>
      <w:proofErr w:type="spellEnd"/>
      <w:r w:rsidRPr="00726F29">
        <w:rPr>
          <w:color w:val="000000"/>
        </w:rPr>
        <w:t xml:space="preserve"> </w:t>
      </w:r>
      <w:proofErr w:type="spellStart"/>
      <w:r w:rsidRPr="00726F29">
        <w:rPr>
          <w:color w:val="000000"/>
        </w:rPr>
        <w:t>Минпроса</w:t>
      </w:r>
      <w:proofErr w:type="spellEnd"/>
      <w:r w:rsidRPr="00726F29">
        <w:rPr>
          <w:color w:val="000000"/>
        </w:rPr>
        <w:t xml:space="preserve"> УССР,1987-20 с.</w:t>
      </w:r>
    </w:p>
    <w:p w:rsidR="007E2B68" w:rsidRPr="00726F29" w:rsidRDefault="007E2B68" w:rsidP="009B5126">
      <w:pPr>
        <w:pStyle w:val="a3"/>
        <w:shd w:val="clear" w:color="auto" w:fill="FFFFFF"/>
        <w:spacing w:line="307" w:lineRule="atLeast"/>
        <w:rPr>
          <w:color w:val="000000"/>
        </w:rPr>
      </w:pPr>
      <w:r w:rsidRPr="00726F29">
        <w:rPr>
          <w:color w:val="000000"/>
        </w:rPr>
        <w:t xml:space="preserve">12. </w:t>
      </w:r>
      <w:proofErr w:type="spellStart"/>
      <w:r w:rsidRPr="00726F29">
        <w:rPr>
          <w:color w:val="000000"/>
        </w:rPr>
        <w:t>Скамницкая</w:t>
      </w:r>
      <w:proofErr w:type="spellEnd"/>
      <w:r w:rsidRPr="00726F29">
        <w:rPr>
          <w:color w:val="000000"/>
        </w:rPr>
        <w:t xml:space="preserve"> Г Л. Формирование исследовательских умений учителя (теория и практика). </w:t>
      </w:r>
      <w:proofErr w:type="spellStart"/>
      <w:r w:rsidRPr="00726F29">
        <w:rPr>
          <w:color w:val="000000"/>
        </w:rPr>
        <w:t>Дисс</w:t>
      </w:r>
      <w:proofErr w:type="spellEnd"/>
      <w:r w:rsidRPr="00726F29">
        <w:rPr>
          <w:color w:val="000000"/>
        </w:rPr>
        <w:t xml:space="preserve">. д-ра </w:t>
      </w:r>
      <w:proofErr w:type="spellStart"/>
      <w:r w:rsidRPr="00726F29">
        <w:rPr>
          <w:color w:val="000000"/>
        </w:rPr>
        <w:t>пед</w:t>
      </w:r>
      <w:proofErr w:type="spellEnd"/>
      <w:r w:rsidRPr="00726F29">
        <w:rPr>
          <w:color w:val="000000"/>
        </w:rPr>
        <w:t>. наук. М., 2000. - 308 с.</w:t>
      </w:r>
    </w:p>
    <w:p w:rsidR="007E2B68" w:rsidRPr="00726F29" w:rsidRDefault="007E2B68" w:rsidP="009B5126">
      <w:pPr>
        <w:pStyle w:val="a3"/>
        <w:shd w:val="clear" w:color="auto" w:fill="FFFFFF"/>
        <w:spacing w:line="307" w:lineRule="atLeast"/>
        <w:rPr>
          <w:color w:val="000000"/>
        </w:rPr>
      </w:pPr>
      <w:r w:rsidRPr="00726F29">
        <w:rPr>
          <w:color w:val="000000"/>
        </w:rPr>
        <w:t>13. Тимофеева P.E. Организация и методика педагогических исследований. (Рекомендации в помощь методистам). Якутск: ИСКРО, 1993. - 24 с.</w:t>
      </w:r>
    </w:p>
    <w:p w:rsidR="007E2B68" w:rsidRPr="00726F29" w:rsidRDefault="007E2B68" w:rsidP="009B5126">
      <w:pPr>
        <w:pStyle w:val="a3"/>
        <w:shd w:val="clear" w:color="auto" w:fill="FFFFFF"/>
        <w:spacing w:line="307" w:lineRule="atLeast"/>
        <w:rPr>
          <w:color w:val="000000"/>
        </w:rPr>
      </w:pPr>
      <w:r w:rsidRPr="00726F29">
        <w:rPr>
          <w:color w:val="000000"/>
        </w:rPr>
        <w:t>14. Узнадзе Н.Д. Психологические исследования. М.: Наука, 1966. - 451 с.</w:t>
      </w:r>
    </w:p>
    <w:p w:rsidR="007E2B68" w:rsidRPr="00726F29" w:rsidRDefault="007E2B68" w:rsidP="009B5126">
      <w:pPr>
        <w:pStyle w:val="a3"/>
        <w:shd w:val="clear" w:color="auto" w:fill="FFFFFF"/>
        <w:spacing w:line="307" w:lineRule="atLeast"/>
        <w:rPr>
          <w:color w:val="000000"/>
        </w:rPr>
      </w:pPr>
      <w:r w:rsidRPr="00726F29">
        <w:rPr>
          <w:color w:val="000000"/>
        </w:rPr>
        <w:t xml:space="preserve">15. </w:t>
      </w:r>
      <w:proofErr w:type="spellStart"/>
      <w:r w:rsidRPr="00726F29">
        <w:rPr>
          <w:color w:val="000000"/>
        </w:rPr>
        <w:t>Шадриков</w:t>
      </w:r>
      <w:proofErr w:type="spellEnd"/>
      <w:r w:rsidRPr="00726F29">
        <w:rPr>
          <w:color w:val="000000"/>
        </w:rPr>
        <w:t xml:space="preserve"> В.Д. Деятельность и способности. </w:t>
      </w:r>
      <w:proofErr w:type="gramStart"/>
      <w:r w:rsidRPr="00726F29">
        <w:rPr>
          <w:color w:val="000000"/>
        </w:rPr>
        <w:t>-М</w:t>
      </w:r>
      <w:proofErr w:type="gramEnd"/>
      <w:r w:rsidRPr="00726F29">
        <w:rPr>
          <w:color w:val="000000"/>
        </w:rPr>
        <w:t>.: Логос, 1994.</w:t>
      </w:r>
    </w:p>
    <w:p w:rsidR="00861BDD" w:rsidRPr="00726F29" w:rsidRDefault="007E2B68" w:rsidP="009B5126">
      <w:pPr>
        <w:pStyle w:val="a3"/>
        <w:shd w:val="clear" w:color="auto" w:fill="FFFFFF"/>
        <w:spacing w:line="307" w:lineRule="atLeast"/>
        <w:rPr>
          <w:color w:val="000000"/>
        </w:rPr>
      </w:pPr>
      <w:r w:rsidRPr="00726F29">
        <w:rPr>
          <w:color w:val="000000"/>
        </w:rPr>
        <w:t>181. Шамова Т.И. Исследовательский подход в управлении школой.// Советская педагогика. 1984. - №9. - С.42-47.</w:t>
      </w:r>
      <w:r w:rsidRPr="00726F29">
        <w:rPr>
          <w:color w:val="000000"/>
          <w:shd w:val="clear" w:color="auto" w:fill="FFFFFF"/>
        </w:rPr>
        <w:br/>
      </w:r>
      <w:hyperlink r:id="rId6" w:anchor="ixzz2LLaCisAa" w:history="1">
        <w:r w:rsidRPr="00726F29">
          <w:rPr>
            <w:rStyle w:val="a4"/>
            <w:color w:val="003399"/>
            <w:shd w:val="clear" w:color="auto" w:fill="FFFFFF"/>
          </w:rPr>
          <w:t>http://nauka-pedagogika.com/pedagogika-13-00-01/dissertaciya-formirovanie-issledovatelskih-umeniy-u-buduschih-uchiteley-nachalnyh-klassov#ixzz2LLaCisAa</w:t>
        </w:r>
      </w:hyperlink>
    </w:p>
    <w:sectPr w:rsidR="00861BDD" w:rsidRPr="00726F29" w:rsidSect="00B2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68"/>
    <w:rsid w:val="00234A2D"/>
    <w:rsid w:val="006C2FD0"/>
    <w:rsid w:val="006E62E1"/>
    <w:rsid w:val="00726F29"/>
    <w:rsid w:val="00736758"/>
    <w:rsid w:val="00766BED"/>
    <w:rsid w:val="007E2B68"/>
    <w:rsid w:val="00861BDD"/>
    <w:rsid w:val="009B5126"/>
    <w:rsid w:val="00A043B2"/>
    <w:rsid w:val="00B2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2B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nhideWhenUsed/>
    <w:rsid w:val="007E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E2B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2B68"/>
  </w:style>
  <w:style w:type="character" w:customStyle="1" w:styleId="desc">
    <w:name w:val="desc"/>
    <w:basedOn w:val="a0"/>
    <w:rsid w:val="007E2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2B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nhideWhenUsed/>
    <w:rsid w:val="007E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E2B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2B68"/>
  </w:style>
  <w:style w:type="character" w:customStyle="1" w:styleId="desc">
    <w:name w:val="desc"/>
    <w:basedOn w:val="a0"/>
    <w:rsid w:val="007E2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auka-pedagogika.com/pedagogika-13-00-01/dissertaciya-formirovanie-issledovatelskih-umeniy-u-buduschih-uchiteley-nachalnyh-klass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0C21-76FF-4332-9570-75E31368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Татьяна</cp:lastModifiedBy>
  <cp:revision>4</cp:revision>
  <dcterms:created xsi:type="dcterms:W3CDTF">2017-03-27T07:21:00Z</dcterms:created>
  <dcterms:modified xsi:type="dcterms:W3CDTF">2017-03-27T07:23:00Z</dcterms:modified>
</cp:coreProperties>
</file>