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F8" w:rsidRDefault="009D7FF8">
      <w:pPr>
        <w:pStyle w:val="a4"/>
        <w:ind w:left="-1260"/>
        <w:jc w:val="right"/>
        <w:rPr>
          <w:sz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9D7FF8" w:rsidRDefault="009D7FF8">
      <w:pPr>
        <w:ind w:firstLine="540"/>
        <w:jc w:val="center"/>
        <w:rPr>
          <w:b/>
          <w:sz w:val="36"/>
          <w:szCs w:val="36"/>
        </w:rPr>
      </w:pPr>
    </w:p>
    <w:p w:rsidR="005D0FFC" w:rsidRDefault="0058123D">
      <w:pPr>
        <w:ind w:firstLine="540"/>
        <w:jc w:val="center"/>
        <w:rPr>
          <w:b/>
          <w:sz w:val="40"/>
          <w:szCs w:val="40"/>
        </w:rPr>
      </w:pPr>
      <w:r w:rsidRPr="005D0FFC">
        <w:rPr>
          <w:b/>
          <w:sz w:val="40"/>
          <w:szCs w:val="40"/>
        </w:rPr>
        <w:t xml:space="preserve">Технологии работы </w:t>
      </w:r>
      <w:proofErr w:type="gramStart"/>
      <w:r w:rsidRPr="005D0FFC">
        <w:rPr>
          <w:b/>
          <w:sz w:val="40"/>
          <w:szCs w:val="40"/>
        </w:rPr>
        <w:t>с</w:t>
      </w:r>
      <w:proofErr w:type="gramEnd"/>
      <w:r w:rsidRPr="005D0FFC">
        <w:rPr>
          <w:b/>
          <w:sz w:val="40"/>
          <w:szCs w:val="40"/>
        </w:rPr>
        <w:t xml:space="preserve"> интеллектуально </w:t>
      </w:r>
    </w:p>
    <w:p w:rsidR="009D7FF8" w:rsidRPr="005D0FFC" w:rsidRDefault="0058123D">
      <w:pPr>
        <w:ind w:firstLine="540"/>
        <w:jc w:val="center"/>
        <w:rPr>
          <w:b/>
          <w:sz w:val="40"/>
          <w:szCs w:val="40"/>
        </w:rPr>
      </w:pPr>
      <w:r w:rsidRPr="005D0FFC">
        <w:rPr>
          <w:b/>
          <w:sz w:val="40"/>
          <w:szCs w:val="40"/>
        </w:rPr>
        <w:t>одаре</w:t>
      </w:r>
      <w:r w:rsidRPr="005D0FFC">
        <w:rPr>
          <w:b/>
          <w:sz w:val="40"/>
          <w:szCs w:val="40"/>
        </w:rPr>
        <w:t>н</w:t>
      </w:r>
      <w:r w:rsidRPr="005D0FFC">
        <w:rPr>
          <w:b/>
          <w:sz w:val="40"/>
          <w:szCs w:val="40"/>
        </w:rPr>
        <w:t>ными детьми.</w:t>
      </w: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rPr>
          <w:sz w:val="28"/>
          <w:szCs w:val="28"/>
        </w:rPr>
      </w:pPr>
    </w:p>
    <w:p w:rsidR="009D7FF8" w:rsidRPr="005D0FFC" w:rsidRDefault="009D7FF8">
      <w:pPr>
        <w:ind w:firstLine="540"/>
        <w:rPr>
          <w:sz w:val="28"/>
          <w:szCs w:val="28"/>
        </w:rPr>
      </w:pP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550BD8" w:rsidP="00550BD8">
      <w:pPr>
        <w:ind w:firstLine="540"/>
        <w:jc w:val="right"/>
        <w:rPr>
          <w:bCs/>
          <w:sz w:val="28"/>
          <w:szCs w:val="28"/>
        </w:rPr>
      </w:pPr>
      <w:r w:rsidRPr="005D0FFC">
        <w:rPr>
          <w:bCs/>
          <w:sz w:val="28"/>
          <w:szCs w:val="28"/>
        </w:rPr>
        <w:t>Каштанова Ольга Николаевна</w:t>
      </w:r>
    </w:p>
    <w:p w:rsidR="00550BD8" w:rsidRPr="005D0FFC" w:rsidRDefault="00550BD8" w:rsidP="00550BD8">
      <w:pPr>
        <w:ind w:firstLine="540"/>
        <w:jc w:val="right"/>
        <w:rPr>
          <w:bCs/>
          <w:sz w:val="28"/>
          <w:szCs w:val="28"/>
        </w:rPr>
      </w:pPr>
      <w:r w:rsidRPr="005D0FFC">
        <w:rPr>
          <w:bCs/>
          <w:sz w:val="28"/>
          <w:szCs w:val="28"/>
        </w:rPr>
        <w:t xml:space="preserve"> учитель истории и обществознания</w:t>
      </w:r>
    </w:p>
    <w:p w:rsidR="00550BD8" w:rsidRPr="005D0FFC" w:rsidRDefault="00550BD8" w:rsidP="00550BD8">
      <w:pPr>
        <w:ind w:firstLine="540"/>
        <w:jc w:val="right"/>
        <w:rPr>
          <w:bCs/>
          <w:sz w:val="28"/>
          <w:szCs w:val="28"/>
        </w:rPr>
      </w:pPr>
      <w:r w:rsidRPr="005D0FFC">
        <w:rPr>
          <w:bCs/>
          <w:sz w:val="28"/>
          <w:szCs w:val="28"/>
        </w:rPr>
        <w:t>МБОУ «СШ№14» г Смоленска</w:t>
      </w: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9D7FF8">
      <w:pPr>
        <w:ind w:firstLine="540"/>
        <w:rPr>
          <w:bCs/>
          <w:sz w:val="28"/>
          <w:szCs w:val="28"/>
        </w:rPr>
      </w:pPr>
    </w:p>
    <w:p w:rsidR="009D7FF8" w:rsidRPr="005D0FFC" w:rsidRDefault="009D7FF8">
      <w:pPr>
        <w:rPr>
          <w:bCs/>
          <w:sz w:val="28"/>
          <w:szCs w:val="28"/>
        </w:rPr>
      </w:pPr>
    </w:p>
    <w:p w:rsidR="009D7FF8" w:rsidRPr="005D0FFC" w:rsidRDefault="009D7FF8">
      <w:pPr>
        <w:rPr>
          <w:bCs/>
          <w:sz w:val="28"/>
          <w:szCs w:val="28"/>
        </w:rPr>
      </w:pPr>
    </w:p>
    <w:p w:rsidR="009D7FF8" w:rsidRPr="005D0FFC" w:rsidRDefault="009D7FF8">
      <w:pPr>
        <w:rPr>
          <w:bCs/>
          <w:sz w:val="28"/>
          <w:szCs w:val="28"/>
        </w:rPr>
      </w:pPr>
    </w:p>
    <w:p w:rsidR="009D7FF8" w:rsidRPr="005D0FFC" w:rsidRDefault="009D7FF8">
      <w:pPr>
        <w:rPr>
          <w:bCs/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5D0FFC" w:rsidRPr="005D0FFC" w:rsidRDefault="005D0FFC">
      <w:pPr>
        <w:ind w:firstLine="540"/>
        <w:jc w:val="center"/>
        <w:rPr>
          <w:sz w:val="28"/>
          <w:szCs w:val="28"/>
        </w:rPr>
      </w:pPr>
    </w:p>
    <w:p w:rsidR="005D0FFC" w:rsidRPr="005D0FFC" w:rsidRDefault="005D0FFC">
      <w:pPr>
        <w:ind w:firstLine="540"/>
        <w:jc w:val="center"/>
        <w:rPr>
          <w:sz w:val="28"/>
          <w:szCs w:val="28"/>
        </w:rPr>
      </w:pPr>
    </w:p>
    <w:p w:rsidR="005D0FFC" w:rsidRPr="005D0FFC" w:rsidRDefault="005D0FFC">
      <w:pPr>
        <w:ind w:firstLine="540"/>
        <w:jc w:val="center"/>
        <w:rPr>
          <w:sz w:val="28"/>
          <w:szCs w:val="28"/>
        </w:rPr>
      </w:pPr>
    </w:p>
    <w:p w:rsidR="005D0FFC" w:rsidRPr="005D0FFC" w:rsidRDefault="005D0FFC">
      <w:pPr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ind w:firstLine="540"/>
        <w:jc w:val="center"/>
        <w:rPr>
          <w:sz w:val="28"/>
          <w:szCs w:val="28"/>
        </w:rPr>
      </w:pPr>
    </w:p>
    <w:p w:rsidR="009D7FF8" w:rsidRPr="005D0FFC" w:rsidRDefault="0058123D">
      <w:pPr>
        <w:ind w:firstLine="540"/>
        <w:jc w:val="center"/>
        <w:rPr>
          <w:b/>
          <w:sz w:val="28"/>
          <w:szCs w:val="28"/>
        </w:rPr>
      </w:pPr>
      <w:r w:rsidRPr="005D0FFC">
        <w:rPr>
          <w:b/>
          <w:sz w:val="28"/>
          <w:szCs w:val="28"/>
        </w:rPr>
        <w:t>Теоретические аспекты одаренности</w:t>
      </w:r>
    </w:p>
    <w:p w:rsidR="009D7FF8" w:rsidRPr="005D0FFC" w:rsidRDefault="009D7FF8">
      <w:pPr>
        <w:ind w:firstLine="540"/>
        <w:jc w:val="center"/>
        <w:rPr>
          <w:b/>
          <w:sz w:val="28"/>
          <w:szCs w:val="28"/>
        </w:rPr>
      </w:pP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Одаренность ребенка может быть установлена профессионально подг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товленными людьми, рассматривающими следующие параметры: интелле</w:t>
      </w:r>
      <w:r w:rsidRPr="005D0FFC">
        <w:rPr>
          <w:sz w:val="28"/>
          <w:szCs w:val="28"/>
        </w:rPr>
        <w:t>к</w:t>
      </w:r>
      <w:r w:rsidRPr="005D0FFC">
        <w:rPr>
          <w:sz w:val="28"/>
          <w:szCs w:val="28"/>
        </w:rPr>
        <w:t>туальные способности, специфические способности к обучению, творческое или продуктивное мышление, опережающее развитие познания, психомото</w:t>
      </w:r>
      <w:r w:rsidRPr="005D0FFC">
        <w:rPr>
          <w:sz w:val="28"/>
          <w:szCs w:val="28"/>
        </w:rPr>
        <w:t>р</w:t>
      </w:r>
      <w:r w:rsidRPr="005D0FFC">
        <w:rPr>
          <w:sz w:val="28"/>
          <w:szCs w:val="28"/>
        </w:rPr>
        <w:t>ные способности.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Поэтому большинство ученных называют одаренностью генетически обусловленный компонент способностей, который в значительной мере о</w:t>
      </w:r>
      <w:r w:rsidRPr="005D0FFC">
        <w:rPr>
          <w:sz w:val="28"/>
          <w:szCs w:val="28"/>
        </w:rPr>
        <w:t>п</w:t>
      </w:r>
      <w:r w:rsidRPr="005D0FFC">
        <w:rPr>
          <w:sz w:val="28"/>
          <w:szCs w:val="28"/>
        </w:rPr>
        <w:t>ределяет как конечный итог (результат развития) так и темп развития [</w:t>
      </w:r>
      <w:proofErr w:type="spellStart"/>
      <w:r w:rsidRPr="005D0FFC">
        <w:rPr>
          <w:sz w:val="28"/>
          <w:szCs w:val="28"/>
        </w:rPr>
        <w:t>Венгер</w:t>
      </w:r>
      <w:proofErr w:type="spellEnd"/>
      <w:r w:rsidRPr="005D0FFC">
        <w:rPr>
          <w:sz w:val="28"/>
          <w:szCs w:val="28"/>
        </w:rPr>
        <w:t xml:space="preserve"> Л.А, Педагогика способностей – М 1993] 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С какими типами одаренных детей приходиться сталкиваться? Извес</w:t>
      </w:r>
      <w:r w:rsidRPr="005D0FFC">
        <w:rPr>
          <w:sz w:val="28"/>
          <w:szCs w:val="28"/>
        </w:rPr>
        <w:t>т</w:t>
      </w:r>
      <w:r w:rsidRPr="005D0FFC">
        <w:rPr>
          <w:sz w:val="28"/>
          <w:szCs w:val="28"/>
        </w:rPr>
        <w:t xml:space="preserve">ный исследователь способностей Н.С. </w:t>
      </w:r>
      <w:proofErr w:type="spellStart"/>
      <w:r w:rsidRPr="005D0FFC">
        <w:rPr>
          <w:sz w:val="28"/>
          <w:szCs w:val="28"/>
        </w:rPr>
        <w:t>Лейтес</w:t>
      </w:r>
      <w:proofErr w:type="spellEnd"/>
      <w:r w:rsidRPr="005D0FFC">
        <w:rPr>
          <w:sz w:val="28"/>
          <w:szCs w:val="28"/>
        </w:rPr>
        <w:t xml:space="preserve"> предлагает различать три кат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гории способностей детей. Первая категория – это дети с ранним подъемом интеллекта. Ко второй категории относятся дети с ярким проявлением сп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собностей к отдельным школьным наукам и выпадам деятельности. Третья категория – это дети с потенциальными признаками одаренности [</w:t>
      </w:r>
      <w:proofErr w:type="spellStart"/>
      <w:r w:rsidRPr="005D0FFC">
        <w:rPr>
          <w:sz w:val="28"/>
          <w:szCs w:val="28"/>
        </w:rPr>
        <w:t>Лейтес</w:t>
      </w:r>
      <w:proofErr w:type="spellEnd"/>
      <w:r w:rsidRPr="005D0FFC">
        <w:rPr>
          <w:sz w:val="28"/>
          <w:szCs w:val="28"/>
        </w:rPr>
        <w:t xml:space="preserve"> Н.С, М.1996].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Предложенное </w:t>
      </w:r>
      <w:proofErr w:type="gramStart"/>
      <w:r w:rsidRPr="005D0FFC">
        <w:rPr>
          <w:sz w:val="28"/>
          <w:szCs w:val="28"/>
        </w:rPr>
        <w:t>Дж</w:t>
      </w:r>
      <w:proofErr w:type="gramEnd"/>
      <w:r w:rsidRPr="005D0FFC">
        <w:rPr>
          <w:sz w:val="28"/>
          <w:szCs w:val="28"/>
        </w:rPr>
        <w:t xml:space="preserve">. </w:t>
      </w:r>
      <w:proofErr w:type="spellStart"/>
      <w:r w:rsidRPr="005D0FFC">
        <w:rPr>
          <w:sz w:val="28"/>
          <w:szCs w:val="28"/>
        </w:rPr>
        <w:t>Гилфордом</w:t>
      </w:r>
      <w:proofErr w:type="spellEnd"/>
      <w:r w:rsidRPr="005D0FFC">
        <w:rPr>
          <w:sz w:val="28"/>
          <w:szCs w:val="28"/>
        </w:rPr>
        <w:t xml:space="preserve"> деление мышления на конвергентное и </w:t>
      </w:r>
      <w:proofErr w:type="spellStart"/>
      <w:r w:rsidRPr="005D0FFC">
        <w:rPr>
          <w:sz w:val="28"/>
          <w:szCs w:val="28"/>
        </w:rPr>
        <w:t>дивенгертное</w:t>
      </w:r>
      <w:proofErr w:type="spellEnd"/>
      <w:r w:rsidRPr="005D0FFC">
        <w:rPr>
          <w:sz w:val="28"/>
          <w:szCs w:val="28"/>
        </w:rPr>
        <w:t xml:space="preserve"> стало существенным шагом в дифференци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ции составляющих умственных способностей и фактически положило начало введению понятий «интеллектуальная одаренность» и «тво</w:t>
      </w:r>
      <w:r w:rsidRPr="005D0FFC">
        <w:rPr>
          <w:sz w:val="28"/>
          <w:szCs w:val="28"/>
        </w:rPr>
        <w:t>р</w:t>
      </w:r>
      <w:r w:rsidRPr="005D0FFC">
        <w:rPr>
          <w:sz w:val="28"/>
          <w:szCs w:val="28"/>
        </w:rPr>
        <w:t>ческая одаренность».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Известный американский ученый П. </w:t>
      </w:r>
      <w:proofErr w:type="spellStart"/>
      <w:r w:rsidRPr="005D0FFC">
        <w:rPr>
          <w:sz w:val="28"/>
          <w:szCs w:val="28"/>
        </w:rPr>
        <w:t>Торренс</w:t>
      </w:r>
      <w:proofErr w:type="spellEnd"/>
      <w:r w:rsidRPr="005D0FFC">
        <w:rPr>
          <w:sz w:val="28"/>
          <w:szCs w:val="28"/>
        </w:rPr>
        <w:t>, наблюдая за своими уч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никами, пришел к выводу, что успешны в творческой деятельности не те д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ти, которые хорошо учатся и не те, кто имеет очень высокий I Q. Для творч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ства требуется нечто другое.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В течение последних лет проблема дифференциации интелле</w:t>
      </w:r>
      <w:r w:rsidRPr="005D0FFC">
        <w:rPr>
          <w:sz w:val="28"/>
          <w:szCs w:val="28"/>
        </w:rPr>
        <w:t>к</w:t>
      </w:r>
      <w:r w:rsidRPr="005D0FFC">
        <w:rPr>
          <w:sz w:val="28"/>
          <w:szCs w:val="28"/>
        </w:rPr>
        <w:t>туальных и творческих способностей стала предметом ряда спец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альных исследований отечественных специалистов (С. Д. Бирюков, А.Н. Воронин, В.Н. Дружинин, А.М. Матюшкин и др.) [Матюшкин А.М, - М., 1993] 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Известный российский психолог В.Н. Дружинин, анализируя подходы большинства отечественных и зарубежных авторов к проблеме интеллекта и </w:t>
      </w:r>
      <w:proofErr w:type="spellStart"/>
      <w:r w:rsidRPr="005D0FFC">
        <w:rPr>
          <w:sz w:val="28"/>
          <w:szCs w:val="28"/>
        </w:rPr>
        <w:t>креативности</w:t>
      </w:r>
      <w:proofErr w:type="spellEnd"/>
      <w:r w:rsidRPr="005D0FFC">
        <w:rPr>
          <w:sz w:val="28"/>
          <w:szCs w:val="28"/>
        </w:rPr>
        <w:t>, выделяет три основных позиции: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а) отказ, от какого бы то ни было разделения этих функций;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б) строится на утверждении, что между интеллектом и </w:t>
      </w:r>
      <w:proofErr w:type="spellStart"/>
      <w:r w:rsidRPr="005D0FFC">
        <w:rPr>
          <w:sz w:val="28"/>
          <w:szCs w:val="28"/>
        </w:rPr>
        <w:t>креативностью</w:t>
      </w:r>
      <w:proofErr w:type="spellEnd"/>
      <w:r w:rsidRPr="005D0FFC">
        <w:rPr>
          <w:sz w:val="28"/>
          <w:szCs w:val="28"/>
        </w:rPr>
        <w:t xml:space="preserve"> существуют пороговые отношения; для проявления </w:t>
      </w:r>
      <w:proofErr w:type="spellStart"/>
      <w:r w:rsidRPr="005D0FFC">
        <w:rPr>
          <w:sz w:val="28"/>
          <w:szCs w:val="28"/>
        </w:rPr>
        <w:t>креативности</w:t>
      </w:r>
      <w:proofErr w:type="spellEnd"/>
      <w:r w:rsidRPr="005D0FFC">
        <w:rPr>
          <w:sz w:val="28"/>
          <w:szCs w:val="28"/>
        </w:rPr>
        <w:t xml:space="preserve"> нужен и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 xml:space="preserve">теллект не ниже среднего или «нет </w:t>
      </w:r>
      <w:proofErr w:type="gramStart"/>
      <w:r w:rsidRPr="005D0FFC">
        <w:rPr>
          <w:sz w:val="28"/>
          <w:szCs w:val="28"/>
        </w:rPr>
        <w:t>глупых</w:t>
      </w:r>
      <w:proofErr w:type="gramEnd"/>
      <w:r w:rsidRPr="005D0FFC">
        <w:rPr>
          <w:sz w:val="28"/>
          <w:szCs w:val="28"/>
        </w:rPr>
        <w:t xml:space="preserve"> </w:t>
      </w:r>
      <w:proofErr w:type="spellStart"/>
      <w:r w:rsidRPr="005D0FFC">
        <w:rPr>
          <w:sz w:val="28"/>
          <w:szCs w:val="28"/>
        </w:rPr>
        <w:t>креативов</w:t>
      </w:r>
      <w:proofErr w:type="spellEnd"/>
      <w:r w:rsidRPr="005D0FFC">
        <w:rPr>
          <w:sz w:val="28"/>
          <w:szCs w:val="28"/>
        </w:rPr>
        <w:t>, но есть нетворческие интеллектуалы»;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в) интеллект и </w:t>
      </w:r>
      <w:proofErr w:type="spellStart"/>
      <w:r w:rsidRPr="005D0FFC">
        <w:rPr>
          <w:sz w:val="28"/>
          <w:szCs w:val="28"/>
        </w:rPr>
        <w:t>креативность</w:t>
      </w:r>
      <w:proofErr w:type="spellEnd"/>
      <w:r w:rsidRPr="005D0FFC">
        <w:rPr>
          <w:sz w:val="28"/>
          <w:szCs w:val="28"/>
        </w:rPr>
        <w:t xml:space="preserve"> – независимые, ортогональные способн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сти. [ Дружинин В.Н, М, 1995].</w:t>
      </w:r>
    </w:p>
    <w:p w:rsidR="009D7FF8" w:rsidRPr="005D0FFC" w:rsidRDefault="0058123D">
      <w:pPr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Существуют варианты современных зарубежных моделей од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 xml:space="preserve">ренности (модель Дж. </w:t>
      </w:r>
      <w:proofErr w:type="spellStart"/>
      <w:r w:rsidRPr="005D0FFC">
        <w:rPr>
          <w:sz w:val="28"/>
          <w:szCs w:val="28"/>
        </w:rPr>
        <w:t>Рензулли</w:t>
      </w:r>
      <w:proofErr w:type="spellEnd"/>
      <w:r w:rsidRPr="005D0FFC">
        <w:rPr>
          <w:sz w:val="28"/>
          <w:szCs w:val="28"/>
        </w:rPr>
        <w:t xml:space="preserve">, концепция П. </w:t>
      </w:r>
      <w:proofErr w:type="spellStart"/>
      <w:r w:rsidRPr="005D0FFC">
        <w:rPr>
          <w:sz w:val="28"/>
          <w:szCs w:val="28"/>
        </w:rPr>
        <w:t>Торренса</w:t>
      </w:r>
      <w:proofErr w:type="spellEnd"/>
      <w:r w:rsidRPr="005D0FFC">
        <w:rPr>
          <w:sz w:val="28"/>
          <w:szCs w:val="28"/>
        </w:rPr>
        <w:t xml:space="preserve">, концепция одаренности, предложенная Д. </w:t>
      </w:r>
      <w:proofErr w:type="spellStart"/>
      <w:r w:rsidRPr="005D0FFC">
        <w:rPr>
          <w:sz w:val="28"/>
          <w:szCs w:val="28"/>
        </w:rPr>
        <w:t>Фельдхьюсеном</w:t>
      </w:r>
      <w:proofErr w:type="spellEnd"/>
      <w:r w:rsidRPr="005D0FFC">
        <w:rPr>
          <w:sz w:val="28"/>
          <w:szCs w:val="28"/>
        </w:rPr>
        <w:t xml:space="preserve">, теория К. Холера («Мюнхенская модель </w:t>
      </w:r>
      <w:r w:rsidRPr="005D0FFC">
        <w:rPr>
          <w:sz w:val="28"/>
          <w:szCs w:val="28"/>
        </w:rPr>
        <w:lastRenderedPageBreak/>
        <w:t xml:space="preserve">одаренности»)) [Холер К. – М., 1995], </w:t>
      </w:r>
      <w:proofErr w:type="gramStart"/>
      <w:r w:rsidRPr="005D0FFC">
        <w:rPr>
          <w:sz w:val="28"/>
          <w:szCs w:val="28"/>
        </w:rPr>
        <w:t xml:space="preserve">[ </w:t>
      </w:r>
      <w:proofErr w:type="gramEnd"/>
      <w:r w:rsidRPr="005D0FFC">
        <w:rPr>
          <w:sz w:val="28"/>
          <w:szCs w:val="28"/>
        </w:rPr>
        <w:t>Лук А.Н Теоретические основы выя</w:t>
      </w:r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ления творческих способностей – М, 1991] .</w:t>
      </w:r>
    </w:p>
    <w:p w:rsidR="009D7FF8" w:rsidRPr="005D0FFC" w:rsidRDefault="009D7FF8">
      <w:pPr>
        <w:ind w:firstLine="540"/>
        <w:jc w:val="both"/>
        <w:rPr>
          <w:sz w:val="28"/>
          <w:szCs w:val="28"/>
        </w:rPr>
      </w:pPr>
    </w:p>
    <w:p w:rsidR="009D7FF8" w:rsidRPr="005D0FFC" w:rsidRDefault="009D7FF8">
      <w:pPr>
        <w:ind w:firstLine="540"/>
        <w:rPr>
          <w:sz w:val="28"/>
          <w:szCs w:val="28"/>
        </w:rPr>
      </w:pPr>
    </w:p>
    <w:p w:rsidR="009D7FF8" w:rsidRPr="005D0FFC" w:rsidRDefault="0058123D">
      <w:pPr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Виды одаренности: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общая интеллектуальная одаренность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академическая одаренность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творческая одаренность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социальная одаренность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художественная одаренность</w:t>
      </w:r>
    </w:p>
    <w:p w:rsidR="009D7FF8" w:rsidRPr="005D0FFC" w:rsidRDefault="0058123D">
      <w:pPr>
        <w:numPr>
          <w:ilvl w:val="0"/>
          <w:numId w:val="2"/>
        </w:numPr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психомоторная одаренность </w:t>
      </w:r>
      <w:proofErr w:type="gramStart"/>
      <w:r w:rsidRPr="005D0FFC">
        <w:rPr>
          <w:sz w:val="28"/>
          <w:szCs w:val="28"/>
        </w:rPr>
        <w:t xml:space="preserve">[ </w:t>
      </w:r>
      <w:proofErr w:type="gramEnd"/>
      <w:r w:rsidRPr="005D0FFC">
        <w:rPr>
          <w:sz w:val="28"/>
          <w:szCs w:val="28"/>
        </w:rPr>
        <w:t xml:space="preserve">Л.А. </w:t>
      </w:r>
      <w:proofErr w:type="spellStart"/>
      <w:r w:rsidRPr="005D0FFC">
        <w:rPr>
          <w:sz w:val="28"/>
          <w:szCs w:val="28"/>
        </w:rPr>
        <w:t>Венгер</w:t>
      </w:r>
      <w:proofErr w:type="spellEnd"/>
      <w:r w:rsidRPr="005D0FFC">
        <w:rPr>
          <w:sz w:val="28"/>
          <w:szCs w:val="28"/>
        </w:rPr>
        <w:t>].</w:t>
      </w:r>
    </w:p>
    <w:p w:rsidR="009D7FF8" w:rsidRPr="005D0FFC" w:rsidRDefault="009D7FF8">
      <w:pPr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Общие особенности одаренных людей:</w:t>
      </w:r>
    </w:p>
    <w:p w:rsidR="009D7FF8" w:rsidRPr="005D0FFC" w:rsidRDefault="0058123D">
      <w:pPr>
        <w:numPr>
          <w:ilvl w:val="1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способность быстро схватывать смысл принципов. Понятий, пол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жений;</w:t>
      </w:r>
    </w:p>
    <w:p w:rsidR="009D7FF8" w:rsidRPr="005D0FFC" w:rsidRDefault="0058123D">
      <w:pPr>
        <w:numPr>
          <w:ilvl w:val="1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потребность сосредотачиваться на заинтересовавших сторонах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блемы и стремление разобраться в них;</w:t>
      </w:r>
    </w:p>
    <w:p w:rsidR="009D7FF8" w:rsidRPr="005D0FFC" w:rsidRDefault="0058123D">
      <w:pPr>
        <w:numPr>
          <w:ilvl w:val="1"/>
          <w:numId w:val="2"/>
        </w:numPr>
        <w:tabs>
          <w:tab w:val="left" w:pos="1080"/>
          <w:tab w:val="left" w:pos="144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способность подмечать, рассуждать и выдвигать объяснения;</w:t>
      </w:r>
    </w:p>
    <w:p w:rsidR="009D7FF8" w:rsidRPr="005D0FFC" w:rsidRDefault="0058123D">
      <w:pPr>
        <w:numPr>
          <w:ilvl w:val="1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обеспокоенность, тревожность в связи со своей непохожестью на сверстников.</w:t>
      </w:r>
    </w:p>
    <w:p w:rsidR="009D7FF8" w:rsidRPr="005D0FFC" w:rsidRDefault="009D7FF8">
      <w:pPr>
        <w:tabs>
          <w:tab w:val="left" w:pos="144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  <w:tab w:val="left" w:pos="144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    Принципы обучения одаренных детей: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широкие вопросы, темы или проблемы, рассматриваемые на основе учебного материала;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применение междисциплинарного подхода;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углубленное изучение тех проблем, которые выбраны самими уч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щимися;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развитие умения самостоятельно работать;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развитие продуктивного абстрактного мышления и высших умс</w:t>
      </w:r>
      <w:r w:rsidRPr="005D0FFC">
        <w:rPr>
          <w:sz w:val="28"/>
          <w:szCs w:val="28"/>
        </w:rPr>
        <w:t>т</w:t>
      </w:r>
      <w:r w:rsidRPr="005D0FFC">
        <w:rPr>
          <w:sz w:val="28"/>
          <w:szCs w:val="28"/>
        </w:rPr>
        <w:t>венных процессов;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насыщенность учебного материала заданиями открытого т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па;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развитие базовых умений и навыков наряду с высшими умственн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ми операциями и исследовательскими умениями;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поощрение результатов, которые бросают вызов существующим взглядам и содержат новые идеи;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поощрение движения к пониманию самих себя, сходства и различия с другими, признанию своих способностей;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оценка результатов работы на основе критериев, связанных с ко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кретной областью интересов;</w:t>
      </w:r>
    </w:p>
    <w:p w:rsidR="009D7FF8" w:rsidRPr="005D0FFC" w:rsidRDefault="0058123D">
      <w:pPr>
        <w:numPr>
          <w:ilvl w:val="2"/>
          <w:numId w:val="2"/>
        </w:numPr>
        <w:tabs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установка на </w:t>
      </w:r>
      <w:proofErr w:type="spellStart"/>
      <w:r w:rsidRPr="005D0FFC">
        <w:rPr>
          <w:sz w:val="28"/>
          <w:szCs w:val="28"/>
        </w:rPr>
        <w:t>самоценность</w:t>
      </w:r>
      <w:proofErr w:type="spellEnd"/>
      <w:r w:rsidRPr="005D0FFC">
        <w:rPr>
          <w:sz w:val="28"/>
          <w:szCs w:val="28"/>
        </w:rPr>
        <w:t xml:space="preserve"> познавательной деятельности при из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чении научных дисциплин, на готовность к непрагматическому риску в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ординарных ситуациях жизни, возможности сохранения приоритета духо</w:t>
      </w:r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ных, идеальных ценностей при любых обстоятельствах.</w:t>
      </w:r>
    </w:p>
    <w:p w:rsidR="009D7FF8" w:rsidRPr="005D0FFC" w:rsidRDefault="009D7FF8">
      <w:pPr>
        <w:tabs>
          <w:tab w:val="left" w:pos="1080"/>
        </w:tabs>
        <w:ind w:firstLine="540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ind w:firstLine="540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550BD8" w:rsidRPr="005D0FFC" w:rsidRDefault="00550BD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550BD8" w:rsidRPr="005D0FFC" w:rsidRDefault="00550BD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550BD8" w:rsidRPr="005D0FFC" w:rsidRDefault="00550BD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550BD8" w:rsidRPr="005D0FFC" w:rsidRDefault="00550BD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550BD8" w:rsidRPr="005D0FFC" w:rsidRDefault="00550BD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ind w:firstLine="540"/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Новые высокоэффективные технологии работы</w:t>
      </w:r>
    </w:p>
    <w:p w:rsidR="009D7FF8" w:rsidRPr="005D0FFC" w:rsidRDefault="0058123D">
      <w:pPr>
        <w:tabs>
          <w:tab w:val="left" w:pos="1080"/>
        </w:tabs>
        <w:ind w:firstLine="540"/>
        <w:jc w:val="center"/>
        <w:rPr>
          <w:sz w:val="28"/>
          <w:szCs w:val="28"/>
        </w:rPr>
      </w:pPr>
      <w:r w:rsidRPr="005D0FFC">
        <w:rPr>
          <w:sz w:val="28"/>
          <w:szCs w:val="28"/>
        </w:rPr>
        <w:t xml:space="preserve"> с одаренными детьми; </w:t>
      </w:r>
    </w:p>
    <w:p w:rsidR="009D7FF8" w:rsidRPr="005D0FFC" w:rsidRDefault="0058123D">
      <w:pPr>
        <w:tabs>
          <w:tab w:val="left" w:pos="1080"/>
        </w:tabs>
        <w:ind w:firstLine="540"/>
        <w:jc w:val="center"/>
        <w:rPr>
          <w:sz w:val="28"/>
          <w:szCs w:val="28"/>
        </w:rPr>
      </w:pPr>
      <w:r w:rsidRPr="005D0FFC">
        <w:rPr>
          <w:sz w:val="28"/>
          <w:szCs w:val="28"/>
        </w:rPr>
        <w:t xml:space="preserve">от поиска </w:t>
      </w:r>
      <w:proofErr w:type="gramStart"/>
      <w:r w:rsidRPr="005D0FFC">
        <w:rPr>
          <w:sz w:val="28"/>
          <w:szCs w:val="28"/>
        </w:rPr>
        <w:t>одаренных</w:t>
      </w:r>
      <w:proofErr w:type="gramEnd"/>
      <w:r w:rsidRPr="005D0FFC">
        <w:rPr>
          <w:sz w:val="28"/>
          <w:szCs w:val="28"/>
        </w:rPr>
        <w:t xml:space="preserve"> – к раскрытию одаренности.</w:t>
      </w:r>
    </w:p>
    <w:p w:rsidR="009D7FF8" w:rsidRPr="005D0FFC" w:rsidRDefault="009D7FF8">
      <w:pPr>
        <w:tabs>
          <w:tab w:val="left" w:pos="1080"/>
        </w:tabs>
        <w:ind w:firstLine="540"/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Отбирать и интенсивно обучать одаренных  детей - было впервые выск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зано Конфуцием более двух с половиной тысяч лет тому назад. Эта идея б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ла реализована в Древнем Китае, где для отбора особо одаренных детей и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>пользовались различные испытания (тесты) на логическое мышление, тво</w:t>
      </w:r>
      <w:r w:rsidRPr="005D0FFC">
        <w:rPr>
          <w:sz w:val="28"/>
          <w:szCs w:val="28"/>
        </w:rPr>
        <w:t>р</w:t>
      </w:r>
      <w:r w:rsidRPr="005D0FFC">
        <w:rPr>
          <w:sz w:val="28"/>
          <w:szCs w:val="28"/>
        </w:rPr>
        <w:t>ческую фантазию, память, умение красиво писать, сочинять стихи и романы.</w:t>
      </w:r>
      <w:r w:rsidRPr="005D0FFC">
        <w:rPr>
          <w:sz w:val="28"/>
          <w:szCs w:val="28"/>
        </w:rPr>
        <w:br/>
        <w:t>|   Древнегреческий философ Платон также   считал, что наиболее способных детей следует отбирать и заставлять изучать то, что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лезно для государства. Таким образом, идея отобрать и обучить им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 xml:space="preserve">ет давнюю историю и </w:t>
      </w:r>
      <w:proofErr w:type="spellStart"/>
      <w:proofErr w:type="gramStart"/>
      <w:r w:rsidRPr="005D0FFC">
        <w:rPr>
          <w:sz w:val="28"/>
          <w:szCs w:val="28"/>
        </w:rPr>
        <w:t>представ-ляется</w:t>
      </w:r>
      <w:proofErr w:type="spellEnd"/>
      <w:proofErr w:type="gramEnd"/>
      <w:r w:rsidRPr="005D0FFC">
        <w:rPr>
          <w:sz w:val="28"/>
          <w:szCs w:val="28"/>
        </w:rPr>
        <w:t xml:space="preserve"> на первый взгляд самым простым и логичным способом удовлетв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рить актуальную и в современном обществе потребность в использовании потенциала творческих личностей.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Обычно работа с одаренными детьми строится по принципу поиска тех детей, чьи способности раскрылись сами, без специальной пед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гогической помощи и часто вопреки внешним обстоятельствам. Уже когда такие дети найдены (например, путем тестирования, проведения олимпиад, конкурсов и др.) с ними проводится специальная работа по развитию способностей.</w:t>
      </w: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ind w:firstLine="540"/>
        <w:rPr>
          <w:i/>
          <w:sz w:val="28"/>
          <w:szCs w:val="28"/>
        </w:rPr>
      </w:pPr>
      <w:r w:rsidRPr="005D0FFC">
        <w:rPr>
          <w:sz w:val="28"/>
          <w:szCs w:val="28"/>
        </w:rPr>
        <w:t xml:space="preserve">                    </w:t>
      </w:r>
      <w:r w:rsidRPr="005D0FFC">
        <w:rPr>
          <w:i/>
          <w:sz w:val="28"/>
          <w:szCs w:val="28"/>
        </w:rPr>
        <w:t>Недостатки такого подхода:</w:t>
      </w:r>
    </w:p>
    <w:p w:rsidR="009D7FF8" w:rsidRPr="005D0FFC" w:rsidRDefault="0058123D">
      <w:pPr>
        <w:numPr>
          <w:ilvl w:val="0"/>
          <w:numId w:val="5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Таким путем можно найти не так уж много одаренных детей, сколько ни вкладывать в это средств. Современное научно-техническое развитие 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 xml:space="preserve">щества требует большего количества </w:t>
      </w:r>
      <w:proofErr w:type="gramStart"/>
      <w:r w:rsidRPr="005D0FFC">
        <w:rPr>
          <w:sz w:val="28"/>
          <w:szCs w:val="28"/>
        </w:rPr>
        <w:t>од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ренных</w:t>
      </w:r>
      <w:proofErr w:type="gramEnd"/>
      <w:r w:rsidRPr="005D0FFC">
        <w:rPr>
          <w:sz w:val="28"/>
          <w:szCs w:val="28"/>
        </w:rPr>
        <w:t>.</w:t>
      </w:r>
    </w:p>
    <w:p w:rsidR="009D7FF8" w:rsidRPr="005D0FFC" w:rsidRDefault="0058123D">
      <w:pPr>
        <w:numPr>
          <w:ilvl w:val="0"/>
          <w:numId w:val="5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Деление детей на одаренных и неодаренных отрицательно влияет на неокрепшую психику тех и других, создает у одних чувство исключительн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 xml:space="preserve">сти, </w:t>
      </w:r>
      <w:proofErr w:type="spellStart"/>
      <w:r w:rsidRPr="005D0FFC">
        <w:rPr>
          <w:sz w:val="28"/>
          <w:szCs w:val="28"/>
        </w:rPr>
        <w:t>элитности</w:t>
      </w:r>
      <w:proofErr w:type="spellEnd"/>
      <w:r w:rsidRPr="005D0FFC">
        <w:rPr>
          <w:sz w:val="28"/>
          <w:szCs w:val="28"/>
        </w:rPr>
        <w:t>, а у других – чувство приниженности, второсортности, бе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>перспективности.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А ведь многие психологи и педагоги утверждают, что неодаренных от природы детей нет вообще, но </w:t>
      </w:r>
      <w:proofErr w:type="gramStart"/>
      <w:r w:rsidRPr="005D0FFC">
        <w:rPr>
          <w:sz w:val="28"/>
          <w:szCs w:val="28"/>
        </w:rPr>
        <w:t>далеко</w:t>
      </w:r>
      <w:proofErr w:type="gramEnd"/>
      <w:r w:rsidRPr="005D0FFC">
        <w:rPr>
          <w:sz w:val="28"/>
          <w:szCs w:val="28"/>
        </w:rPr>
        <w:t xml:space="preserve"> ни у всех под влиянием жизненных 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стоятельств раскрываются способности.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Об этом же говорит разработанная отечественными психологами «Раб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чая концепция одаренности», различающая актуальную од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ренность, которая есть у немногих детей, и потенциальную одаре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ность, которая есть у многих.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Формы и методы обучения обеспечивают когнитивное и аффективное развитие одаренных детей и направлены на развитие высших познавательных </w:t>
      </w:r>
      <w:r w:rsidRPr="005D0FFC">
        <w:rPr>
          <w:sz w:val="28"/>
          <w:szCs w:val="28"/>
        </w:rPr>
        <w:lastRenderedPageBreak/>
        <w:t xml:space="preserve">процессов, интересов и умений, самостоятельности, </w:t>
      </w:r>
      <w:proofErr w:type="spellStart"/>
      <w:r w:rsidRPr="005D0FFC">
        <w:rPr>
          <w:sz w:val="28"/>
          <w:szCs w:val="28"/>
        </w:rPr>
        <w:t>саморегуляции</w:t>
      </w:r>
      <w:proofErr w:type="spellEnd"/>
      <w:r w:rsidRPr="005D0FFC">
        <w:rPr>
          <w:sz w:val="28"/>
          <w:szCs w:val="28"/>
        </w:rPr>
        <w:t xml:space="preserve"> мысл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 xml:space="preserve">тельной деятельности, мотивации достижения, </w:t>
      </w:r>
      <w:proofErr w:type="spellStart"/>
      <w:r w:rsidRPr="005D0FFC">
        <w:rPr>
          <w:sz w:val="28"/>
          <w:szCs w:val="28"/>
        </w:rPr>
        <w:t>креативности</w:t>
      </w:r>
      <w:proofErr w:type="spellEnd"/>
      <w:r w:rsidRPr="005D0FFC">
        <w:rPr>
          <w:sz w:val="28"/>
          <w:szCs w:val="28"/>
        </w:rPr>
        <w:t>, коммуникати</w:t>
      </w:r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ных способностей, позитивной Я – ко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цепции. Реализация моделей, целей образовательной деятельности связана с внедрением личностно ориентир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 xml:space="preserve">ванных технологий обучения и воспитания, </w:t>
      </w:r>
      <w:proofErr w:type="spellStart"/>
      <w:r w:rsidRPr="005D0FFC">
        <w:rPr>
          <w:sz w:val="28"/>
          <w:szCs w:val="28"/>
        </w:rPr>
        <w:t>задействующих</w:t>
      </w:r>
      <w:proofErr w:type="spellEnd"/>
      <w:r w:rsidRPr="005D0FFC">
        <w:rPr>
          <w:sz w:val="28"/>
          <w:szCs w:val="28"/>
        </w:rPr>
        <w:t xml:space="preserve"> психогенные м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ханизмы развития личности: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Технология личностно ориентированного обучения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Технология саморазвития личности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Технология развития критического мышления через чтение, письмо и др.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Рил – обучение (реализация индивидуальности личности)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Реализация индивидуальности, возможностей каждого ребенка зависит от его самооценки, мотивации. Именно поэтому в качестве интегрального показателя развития ребенка мы выбирали не только традиционные показ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тели (достижения в олимпиадах, творческих конкурсах, соревнованиях нау</w:t>
      </w:r>
      <w:r w:rsidRPr="005D0FFC">
        <w:rPr>
          <w:sz w:val="28"/>
          <w:szCs w:val="28"/>
        </w:rPr>
        <w:t>ч</w:t>
      </w:r>
      <w:r w:rsidRPr="005D0FFC">
        <w:rPr>
          <w:sz w:val="28"/>
          <w:szCs w:val="28"/>
        </w:rPr>
        <w:t>ных проектов), но и показатели развития индивидуальности личности. К т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ковым относятся: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Потребности и мотивы самосовершенствования личности (нравс</w:t>
      </w:r>
      <w:r w:rsidRPr="005D0FFC">
        <w:rPr>
          <w:sz w:val="28"/>
          <w:szCs w:val="28"/>
        </w:rPr>
        <w:t>т</w:t>
      </w:r>
      <w:r w:rsidRPr="005D0FFC">
        <w:rPr>
          <w:sz w:val="28"/>
          <w:szCs w:val="28"/>
        </w:rPr>
        <w:t>венно-волевая мотивация),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Я - концепция,</w:t>
      </w:r>
    </w:p>
    <w:p w:rsidR="009D7FF8" w:rsidRPr="005D0FFC" w:rsidRDefault="0058123D">
      <w:pPr>
        <w:numPr>
          <w:ilvl w:val="0"/>
          <w:numId w:val="3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Способности личности.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Образование должно давать навыки не только различных форм и спос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бов деятельности, но и научить находить внутреннюю мотив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цию, ставить перед собой цели и задачи, анализировать и оценивать собственную деятел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ность, пользоваться результатами своего труда, сознавать собственную зн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чимость, успешность, адаптивность.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Развивающие технологии, основанные на принципах </w:t>
      </w:r>
      <w:proofErr w:type="spellStart"/>
      <w:r w:rsidRPr="005D0FFC">
        <w:rPr>
          <w:sz w:val="28"/>
          <w:szCs w:val="28"/>
        </w:rPr>
        <w:t>деятельностного</w:t>
      </w:r>
      <w:proofErr w:type="spellEnd"/>
      <w:r w:rsidRPr="005D0FFC">
        <w:rPr>
          <w:sz w:val="28"/>
          <w:szCs w:val="28"/>
        </w:rPr>
        <w:t xml:space="preserve"> подхода, провозглашенного Д. </w:t>
      </w:r>
      <w:proofErr w:type="spellStart"/>
      <w:r w:rsidRPr="005D0FFC">
        <w:rPr>
          <w:sz w:val="28"/>
          <w:szCs w:val="28"/>
        </w:rPr>
        <w:t>Дьюи</w:t>
      </w:r>
      <w:proofErr w:type="spellEnd"/>
      <w:r w:rsidRPr="005D0FFC">
        <w:rPr>
          <w:sz w:val="28"/>
          <w:szCs w:val="28"/>
        </w:rPr>
        <w:t xml:space="preserve"> (проектное обучение, проблемное об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 xml:space="preserve">чение), на мой взгляд, помогают решить проблему мотивации к процессу обучения, являются перспективными в современном школьном образовании. 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Так, учебный проект с точки зрения учащегося – это возможность делать что-то интересное самостоятельно, в группе или самому, максимально и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>пользуя свои возможности; это деятельность, позволя</w:t>
      </w:r>
      <w:r w:rsidRPr="005D0FFC">
        <w:rPr>
          <w:sz w:val="28"/>
          <w:szCs w:val="28"/>
        </w:rPr>
        <w:t>ю</w:t>
      </w:r>
      <w:r w:rsidRPr="005D0FFC">
        <w:rPr>
          <w:sz w:val="28"/>
          <w:szCs w:val="28"/>
        </w:rPr>
        <w:t>щая проявлять себя, попробовать свои силы, приложить знания, принести пользу и показать пу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лично достигнутый результат; это де</w:t>
      </w:r>
      <w:r w:rsidRPr="005D0FFC">
        <w:rPr>
          <w:sz w:val="28"/>
          <w:szCs w:val="28"/>
        </w:rPr>
        <w:t>я</w:t>
      </w:r>
      <w:r w:rsidRPr="005D0FFC">
        <w:rPr>
          <w:sz w:val="28"/>
          <w:szCs w:val="28"/>
        </w:rPr>
        <w:t>тельность, направленная на решение интересной проблемы, сформулированной самим учеником в виде цели, з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дач, когда результат этой деятельности – найденный способ решения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блемы – носит практический характер, интересный и значимый для самих о</w:t>
      </w:r>
      <w:r w:rsidRPr="005D0FFC">
        <w:rPr>
          <w:sz w:val="28"/>
          <w:szCs w:val="28"/>
        </w:rPr>
        <w:t>т</w:t>
      </w:r>
      <w:r w:rsidRPr="005D0FFC">
        <w:rPr>
          <w:sz w:val="28"/>
          <w:szCs w:val="28"/>
        </w:rPr>
        <w:t>крывателей. Коллекция учебных проектов разнообразна. Это и различного рода портреты (например, города будущего и настоящего), и исследовател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ские проекты, и экологические проекты. Виды проектов разноо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разны. Они могут быть: фантазийные; тематические; комплексные; проекты жизнеде</w:t>
      </w:r>
      <w:r w:rsidRPr="005D0FFC">
        <w:rPr>
          <w:sz w:val="28"/>
          <w:szCs w:val="28"/>
        </w:rPr>
        <w:t>я</w:t>
      </w:r>
      <w:r w:rsidRPr="005D0FFC">
        <w:rPr>
          <w:sz w:val="28"/>
          <w:szCs w:val="28"/>
        </w:rPr>
        <w:t>тельности; проекты решения психологических, технологических и иных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блем и т.д.</w:t>
      </w:r>
    </w:p>
    <w:p w:rsidR="009D7FF8" w:rsidRPr="005D0FFC" w:rsidRDefault="0058123D">
      <w:pPr>
        <w:pStyle w:val="210"/>
        <w:jc w:val="both"/>
      </w:pPr>
      <w:r w:rsidRPr="005D0FFC">
        <w:lastRenderedPageBreak/>
        <w:t xml:space="preserve">      Работа с использованием разнообразных методов исследования п</w:t>
      </w:r>
      <w:r w:rsidRPr="005D0FFC">
        <w:t>о</w:t>
      </w:r>
      <w:r w:rsidRPr="005D0FFC">
        <w:t>могает ребятам глубже понять явления, к тому же, эта работа гораздо инт</w:t>
      </w:r>
      <w:r w:rsidRPr="005D0FFC">
        <w:t>е</w:t>
      </w:r>
      <w:r w:rsidRPr="005D0FFC">
        <w:t>реснее, чем простое усвоение знаний, она развивает в ребятах самостоятел</w:t>
      </w:r>
      <w:r w:rsidRPr="005D0FFC">
        <w:t>ь</w:t>
      </w:r>
      <w:r w:rsidRPr="005D0FFC">
        <w:t xml:space="preserve">ность, любознательность, творческую инициативу. Но для активизации </w:t>
      </w:r>
      <w:proofErr w:type="spellStart"/>
      <w:r w:rsidRPr="005D0FFC">
        <w:t>мы</w:t>
      </w:r>
      <w:r w:rsidRPr="005D0FFC">
        <w:t>с</w:t>
      </w:r>
      <w:r w:rsidRPr="005D0FFC">
        <w:t>лидеятельности</w:t>
      </w:r>
      <w:proofErr w:type="spellEnd"/>
      <w:r w:rsidRPr="005D0FFC">
        <w:t xml:space="preserve"> существует </w:t>
      </w:r>
      <w:proofErr w:type="gramStart"/>
      <w:r w:rsidRPr="005D0FFC">
        <w:t>очень много</w:t>
      </w:r>
      <w:proofErr w:type="gramEnd"/>
      <w:r w:rsidRPr="005D0FFC">
        <w:t xml:space="preserve"> методов и приемов.</w:t>
      </w:r>
    </w:p>
    <w:p w:rsidR="009D7FF8" w:rsidRPr="005D0FFC" w:rsidRDefault="0058123D">
      <w:pPr>
        <w:pStyle w:val="210"/>
        <w:jc w:val="both"/>
      </w:pPr>
      <w:r w:rsidRPr="005D0FFC">
        <w:t>Так, при организации поисковой работы в группах, целесообразно и</w:t>
      </w:r>
      <w:r w:rsidRPr="005D0FFC">
        <w:t>с</w:t>
      </w:r>
      <w:r w:rsidRPr="005D0FFC">
        <w:t xml:space="preserve">пользовать следующие виды деятельности: 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  <w:u w:val="single"/>
        </w:rPr>
        <w:t>Индивидуальное самообучение</w:t>
      </w:r>
      <w:r w:rsidRPr="005D0FFC">
        <w:rPr>
          <w:sz w:val="28"/>
          <w:szCs w:val="28"/>
        </w:rPr>
        <w:t xml:space="preserve"> – ученики выполняют ту или иную с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мостоятельную работу (с изучаемыми объектами, учебником, приборами, решение задач, исследовательская работа) и составляют письменные соо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щения по ее результатам.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proofErr w:type="gramStart"/>
      <w:r w:rsidRPr="005D0FFC">
        <w:rPr>
          <w:sz w:val="28"/>
          <w:szCs w:val="28"/>
          <w:u w:val="single"/>
        </w:rPr>
        <w:t xml:space="preserve">Парное </w:t>
      </w:r>
      <w:proofErr w:type="spellStart"/>
      <w:r w:rsidRPr="005D0FFC">
        <w:rPr>
          <w:sz w:val="28"/>
          <w:szCs w:val="28"/>
          <w:u w:val="single"/>
        </w:rPr>
        <w:t>взаимообучение</w:t>
      </w:r>
      <w:proofErr w:type="spellEnd"/>
      <w:r w:rsidRPr="005D0FFC">
        <w:rPr>
          <w:sz w:val="28"/>
          <w:szCs w:val="28"/>
        </w:rPr>
        <w:t xml:space="preserve"> – ученики в стабильных парах (соседи за о</w:t>
      </w:r>
      <w:r w:rsidRPr="005D0FFC">
        <w:rPr>
          <w:sz w:val="28"/>
          <w:szCs w:val="28"/>
        </w:rPr>
        <w:t>д</w:t>
      </w:r>
      <w:r w:rsidRPr="005D0FFC">
        <w:rPr>
          <w:sz w:val="28"/>
          <w:szCs w:val="28"/>
        </w:rPr>
        <w:t>ной партой) либо в парах смешанного состава (ученики в течение урока м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няются местами по типу конвейера) объясняют друг другу какой-либо 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прос, защищают свою тему, оценивают результаты тов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рища.</w:t>
      </w:r>
      <w:proofErr w:type="gramEnd"/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  <w:u w:val="single"/>
        </w:rPr>
        <w:t>Групповая работа по общей теме.</w:t>
      </w:r>
      <w:r w:rsidRPr="005D0FFC">
        <w:rPr>
          <w:sz w:val="28"/>
          <w:szCs w:val="28"/>
        </w:rPr>
        <w:t xml:space="preserve"> Обучение внутри группы. Ученики, объединенные в группы, взаимодействуют внутри них: объясняют новый м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териал, обсуждают его, оценивают свою деятельность, готовят выступление, проводят фрагмент занятий.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proofErr w:type="spellStart"/>
      <w:r w:rsidRPr="005D0FFC">
        <w:rPr>
          <w:sz w:val="28"/>
          <w:szCs w:val="28"/>
          <w:u w:val="single"/>
        </w:rPr>
        <w:t>Взаимообучение</w:t>
      </w:r>
      <w:proofErr w:type="spellEnd"/>
      <w:r w:rsidRPr="005D0FFC">
        <w:rPr>
          <w:sz w:val="28"/>
          <w:szCs w:val="28"/>
          <w:u w:val="single"/>
        </w:rPr>
        <w:t xml:space="preserve"> групп.</w:t>
      </w:r>
      <w:r w:rsidRPr="005D0FFC">
        <w:rPr>
          <w:sz w:val="28"/>
          <w:szCs w:val="28"/>
        </w:rPr>
        <w:t xml:space="preserve"> Группы, занимающиеся разными проблемами или видами деятельности, например теоретики и экспериментаторы, време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но объединяются, чтобы поделиться опытом, и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формацией, проблемами.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  <w:u w:val="single"/>
        </w:rPr>
        <w:t>Ученик вместо учителя.</w:t>
      </w:r>
      <w:r w:rsidRPr="005D0FFC">
        <w:rPr>
          <w:sz w:val="28"/>
          <w:szCs w:val="28"/>
        </w:rPr>
        <w:t xml:space="preserve"> Один или двое учеников обучают весь класс, ведут урок, проводят лекцию или другое занятие.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  <w:u w:val="single"/>
        </w:rPr>
        <w:t>Подготовка учениками выступлений.</w:t>
      </w:r>
      <w:r w:rsidRPr="005D0FFC">
        <w:rPr>
          <w:sz w:val="28"/>
          <w:szCs w:val="28"/>
        </w:rPr>
        <w:t xml:space="preserve"> Отрабатываются такие виды де</w:t>
      </w:r>
      <w:r w:rsidRPr="005D0FFC">
        <w:rPr>
          <w:sz w:val="28"/>
          <w:szCs w:val="28"/>
        </w:rPr>
        <w:t>я</w:t>
      </w:r>
      <w:r w:rsidRPr="005D0FFC">
        <w:rPr>
          <w:sz w:val="28"/>
          <w:szCs w:val="28"/>
        </w:rPr>
        <w:t>тельности, как техника выступления, методика ведения дискуссий, формул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ровка вопросов и ответов к ним, аргументация суждений, рецензирование, оценивание, анализ.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 w:rsidRPr="005D0FFC">
        <w:rPr>
          <w:sz w:val="28"/>
          <w:szCs w:val="28"/>
          <w:u w:val="single"/>
        </w:rPr>
        <w:t xml:space="preserve">Самоорганизующийся коллектив. </w:t>
      </w:r>
      <w:r w:rsidRPr="005D0FFC">
        <w:rPr>
          <w:sz w:val="28"/>
          <w:szCs w:val="28"/>
        </w:rPr>
        <w:t>По мере овладения учащимися опр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деленными видами деятельности им предоставляются все большие возмо</w:t>
      </w:r>
      <w:r w:rsidRPr="005D0FFC">
        <w:rPr>
          <w:sz w:val="28"/>
          <w:szCs w:val="28"/>
        </w:rPr>
        <w:t>ж</w:t>
      </w:r>
      <w:r w:rsidRPr="005D0FFC">
        <w:rPr>
          <w:sz w:val="28"/>
          <w:szCs w:val="28"/>
        </w:rPr>
        <w:t>ности в самоорганизации обучения. Например, спонтанное или специально организованное (методом «круглого стола» или «мо</w:t>
      </w:r>
      <w:r w:rsidRPr="005D0FFC">
        <w:rPr>
          <w:sz w:val="28"/>
          <w:szCs w:val="28"/>
        </w:rPr>
        <w:t>з</w:t>
      </w:r>
      <w:r w:rsidRPr="005D0FFC">
        <w:rPr>
          <w:sz w:val="28"/>
          <w:szCs w:val="28"/>
        </w:rPr>
        <w:t>говой атаки») рождение замысла урока (или их серии) ведет к образ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ванию координационной группы учащихся, уточнению тематики и технологии занятия, коллективной подг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товке и проведению занятия.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Очень часто в настоящее время говорят о модульном представлении, м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дульном планировании. Что такое модуль? - Это целостное представление о предмете познания. Его так же можно назвать концентром. Мы изучаем п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риод правления Петра I. Модуль - это система параграфов, разрабатывающих проблемы и события, происходившие в период царствования Петра. Обычно это несколько уроков, входящих в данный модуль. На современном этапе г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ворят об укрупнении учебных единиц, о том, что познание не может быть пунктирным - от пункта к пункту. Оно должно быть целостным, модульным. Даже пл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 xml:space="preserve">нирование (составление образовательного маршрута учащимися) </w:t>
      </w:r>
      <w:r w:rsidRPr="005D0FFC">
        <w:rPr>
          <w:sz w:val="28"/>
          <w:szCs w:val="28"/>
        </w:rPr>
        <w:lastRenderedPageBreak/>
        <w:t>должно быть модульным, охватывающим всю систему знаний по 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просу, проблеме, позволяющим разворачивать вопрос, составлять его логическое изложение. И в этом случае интересным и взаимосвяза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ным является метод развертывания идеи, проблемы, вопроса, темы.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Для осознания значимости, важности познаваемого материала очень важным моментом является организация рефлексии. Напоминаем, что ре</w:t>
      </w:r>
      <w:r w:rsidRPr="005D0FFC">
        <w:rPr>
          <w:sz w:val="28"/>
          <w:szCs w:val="28"/>
        </w:rPr>
        <w:t>ф</w:t>
      </w:r>
      <w:r w:rsidRPr="005D0FFC">
        <w:rPr>
          <w:sz w:val="28"/>
          <w:szCs w:val="28"/>
        </w:rPr>
        <w:t>лексия - это внутренний диалог с собой. Если диалога нет, значит, информ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ция чужая, она не способствует расширению кр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гозора ребенка.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Рефлексия может быть самого разного направления. Так, если для нас важен момент знания значимости информации, мы можем воспользоваться рефлексией типа: Я понял, что.., Я задумался </w:t>
      </w:r>
      <w:proofErr w:type="gramStart"/>
      <w:r w:rsidRPr="005D0FFC">
        <w:rPr>
          <w:sz w:val="28"/>
          <w:szCs w:val="28"/>
        </w:rPr>
        <w:t>над</w:t>
      </w:r>
      <w:proofErr w:type="gramEnd"/>
      <w:r w:rsidRPr="005D0FFC">
        <w:rPr>
          <w:sz w:val="28"/>
          <w:szCs w:val="28"/>
        </w:rPr>
        <w:t>.., Я осмыслил значимость… и т. д.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gramStart"/>
      <w:r w:rsidRPr="005D0FFC">
        <w:rPr>
          <w:sz w:val="28"/>
          <w:szCs w:val="28"/>
        </w:rPr>
        <w:t>Если мы хотим помочь ребятам рефлексивно отследить позитивное,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гативное с позиций Я - концепции (например: «</w:t>
      </w:r>
      <w:proofErr w:type="gramEnd"/>
      <w:r w:rsidRPr="005D0FFC">
        <w:rPr>
          <w:sz w:val="28"/>
          <w:szCs w:val="28"/>
        </w:rPr>
        <w:t xml:space="preserve"> </w:t>
      </w:r>
      <w:proofErr w:type="gramStart"/>
      <w:r w:rsidRPr="005D0FFC">
        <w:rPr>
          <w:sz w:val="28"/>
          <w:szCs w:val="28"/>
        </w:rPr>
        <w:t>Я считаю, что данное реш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ние, высказывание, позиция…»), мы сможем воспользоваться методом ре</w:t>
      </w:r>
      <w:r w:rsidRPr="005D0FFC">
        <w:rPr>
          <w:sz w:val="28"/>
          <w:szCs w:val="28"/>
        </w:rPr>
        <w:t>ф</w:t>
      </w:r>
      <w:r w:rsidRPr="005D0FFC">
        <w:rPr>
          <w:sz w:val="28"/>
          <w:szCs w:val="28"/>
        </w:rPr>
        <w:t>лексивного отслеживания информации с позиции Я – концепции.</w:t>
      </w:r>
      <w:proofErr w:type="gramEnd"/>
      <w:r w:rsidRPr="005D0FFC">
        <w:rPr>
          <w:sz w:val="28"/>
          <w:szCs w:val="28"/>
        </w:rPr>
        <w:t xml:space="preserve"> Существует метод рефлексии на основе самоотчета. Например: Я уже смог</w:t>
      </w:r>
      <w:proofErr w:type="gramStart"/>
      <w:r w:rsidRPr="005D0FFC">
        <w:rPr>
          <w:sz w:val="28"/>
          <w:szCs w:val="28"/>
        </w:rPr>
        <w:t xml:space="preserve">.., </w:t>
      </w:r>
      <w:proofErr w:type="gramEnd"/>
      <w:r w:rsidRPr="005D0FFC">
        <w:rPr>
          <w:sz w:val="28"/>
          <w:szCs w:val="28"/>
        </w:rPr>
        <w:t>Я выпо</w:t>
      </w:r>
      <w:r w:rsidRPr="005D0FFC">
        <w:rPr>
          <w:sz w:val="28"/>
          <w:szCs w:val="28"/>
        </w:rPr>
        <w:t>л</w:t>
      </w:r>
      <w:r w:rsidRPr="005D0FFC">
        <w:rPr>
          <w:sz w:val="28"/>
          <w:szCs w:val="28"/>
        </w:rPr>
        <w:t>нил… и т. д.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Не менее важен метод рефлексивного отслеживания самовыдвижения, саморазвития. Например: Я смог.., Я уже достиг.., Я могу</w:t>
      </w:r>
      <w:proofErr w:type="gramStart"/>
      <w:r w:rsidRPr="005D0FFC">
        <w:rPr>
          <w:sz w:val="28"/>
          <w:szCs w:val="28"/>
        </w:rPr>
        <w:t xml:space="preserve"> .</w:t>
      </w:r>
      <w:proofErr w:type="gramEnd"/>
      <w:r w:rsidRPr="005D0FFC">
        <w:rPr>
          <w:sz w:val="28"/>
          <w:szCs w:val="28"/>
        </w:rPr>
        <w:t>. и т. д.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Очень важно научить ребенка методам самопознания, самоопр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деления. Надо внушать ему, что каждый человек воспитывается, образуется сам.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 xml:space="preserve">даром наш выдающийся психолог Л. С. </w:t>
      </w:r>
      <w:proofErr w:type="spellStart"/>
      <w:r w:rsidRPr="005D0FFC">
        <w:rPr>
          <w:sz w:val="28"/>
          <w:szCs w:val="28"/>
        </w:rPr>
        <w:t>Выготский</w:t>
      </w:r>
      <w:proofErr w:type="spellEnd"/>
      <w:r w:rsidRPr="005D0FFC">
        <w:rPr>
          <w:sz w:val="28"/>
          <w:szCs w:val="28"/>
        </w:rPr>
        <w:t xml:space="preserve"> утверждал: «Строго гов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 xml:space="preserve">ря, нельзя воспитывать </w:t>
      </w:r>
      <w:proofErr w:type="gramStart"/>
      <w:r w:rsidRPr="005D0FFC">
        <w:rPr>
          <w:sz w:val="28"/>
          <w:szCs w:val="28"/>
        </w:rPr>
        <w:t>другого</w:t>
      </w:r>
      <w:proofErr w:type="gramEnd"/>
      <w:r w:rsidRPr="005D0FFC">
        <w:rPr>
          <w:sz w:val="28"/>
          <w:szCs w:val="28"/>
        </w:rPr>
        <w:t>… Ребенок воспитывается сам». И далее,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обходимо, чтобы ученики поняли, что познание себя - очень сложный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цесс. Оттого, что мы с трудом представляем себе свои потенции, мы испол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зуем только 3-5% своих интеллектуальных возможностей. Надо помнить, что «нет людей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талантливых. Есть люди, занимающиеся не своим делом». А чтобы найти это свое дело, необходимо самоопреде</w:t>
      </w:r>
      <w:r w:rsidRPr="005D0FFC">
        <w:rPr>
          <w:sz w:val="28"/>
          <w:szCs w:val="28"/>
        </w:rPr>
        <w:softHyphen/>
        <w:t xml:space="preserve">литься, понять и познать себя. Этому служат многочисленные тесты, </w:t>
      </w:r>
      <w:proofErr w:type="spellStart"/>
      <w:r w:rsidRPr="005D0FFC">
        <w:rPr>
          <w:sz w:val="28"/>
          <w:szCs w:val="28"/>
        </w:rPr>
        <w:t>опросники</w:t>
      </w:r>
      <w:proofErr w:type="spellEnd"/>
      <w:r w:rsidRPr="005D0FFC">
        <w:rPr>
          <w:sz w:val="28"/>
          <w:szCs w:val="28"/>
        </w:rPr>
        <w:t>, анкеты, этому сл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жит метод двойного зеркала, когда ученик рассматривает свои действия, сравнивая их с действиями других (человек смотрится в другого и видит, как в зеркале, себя). Главное, чтобы это был процесс самопознания, а не позн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ния его другими - психологами, педагогами и пр.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К этим методам примыкает серия таких способов, как методы </w:t>
      </w:r>
      <w:proofErr w:type="spellStart"/>
      <w:r w:rsidRPr="005D0FFC">
        <w:rPr>
          <w:sz w:val="28"/>
          <w:szCs w:val="28"/>
        </w:rPr>
        <w:t>саморег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ляции</w:t>
      </w:r>
      <w:proofErr w:type="spellEnd"/>
      <w:r w:rsidRPr="005D0FFC">
        <w:rPr>
          <w:sz w:val="28"/>
          <w:szCs w:val="28"/>
        </w:rPr>
        <w:t xml:space="preserve"> своих действий и поведения</w:t>
      </w:r>
      <w:proofErr w:type="gramStart"/>
      <w:r w:rsidRPr="005D0FFC">
        <w:rPr>
          <w:sz w:val="28"/>
          <w:szCs w:val="28"/>
        </w:rPr>
        <w:t>… З</w:t>
      </w:r>
      <w:proofErr w:type="gramEnd"/>
      <w:r w:rsidRPr="005D0FFC">
        <w:rPr>
          <w:sz w:val="28"/>
          <w:szCs w:val="28"/>
        </w:rPr>
        <w:t>а этими методами стоит умение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анализировать свое поведение, действия и прийти к выв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ду, насколько они соответствуют сущностным характеристикам человека, такого человека, к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торый задан свыше Если мы не будем этим заниматься, наше общество в л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це каждого из нас просто деградир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 xml:space="preserve">ет, окажется тупиковым. Учитель должен использовать всякую возможность, чтобы помочь детям заниматься </w:t>
      </w:r>
      <w:proofErr w:type="spellStart"/>
      <w:r w:rsidRPr="005D0FFC">
        <w:rPr>
          <w:sz w:val="28"/>
          <w:szCs w:val="28"/>
        </w:rPr>
        <w:t>самор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гуляцией</w:t>
      </w:r>
      <w:proofErr w:type="spellEnd"/>
      <w:r w:rsidRPr="005D0FFC">
        <w:rPr>
          <w:sz w:val="28"/>
          <w:szCs w:val="28"/>
        </w:rPr>
        <w:t xml:space="preserve"> через м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тод двойного зеркала, рефлексии, самопознания.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Огромное значение для саморазвития ребенка имеют интерактивные м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тоды, связанные с актуализацией интеллектуальной деятел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ности. Методы сравнения явлений, действий и на этой основе обо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 xml:space="preserve">щения, выявление общего </w:t>
      </w:r>
      <w:r w:rsidRPr="005D0FFC">
        <w:rPr>
          <w:sz w:val="28"/>
          <w:szCs w:val="28"/>
        </w:rPr>
        <w:lastRenderedPageBreak/>
        <w:t>и особенного. Главное в данном случае, чтобы ребенок осознавал, что он и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>пользует эти методы самостоятельно, он совершает мыслительную опер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цию, которая позволяет ему познавать мир, сущность явления, закона, чел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века и пр. Т. е. должна быть задана ситуация, а ребенок, группа детей сове</w:t>
      </w:r>
      <w:r w:rsidRPr="005D0FFC">
        <w:rPr>
          <w:sz w:val="28"/>
          <w:szCs w:val="28"/>
        </w:rPr>
        <w:t>р</w:t>
      </w:r>
      <w:r w:rsidRPr="005D0FFC">
        <w:rPr>
          <w:sz w:val="28"/>
          <w:szCs w:val="28"/>
        </w:rPr>
        <w:t xml:space="preserve">шает </w:t>
      </w:r>
      <w:proofErr w:type="spellStart"/>
      <w:r w:rsidRPr="005D0FFC">
        <w:rPr>
          <w:sz w:val="28"/>
          <w:szCs w:val="28"/>
        </w:rPr>
        <w:t>мыследеятельность</w:t>
      </w:r>
      <w:proofErr w:type="spellEnd"/>
      <w:r w:rsidRPr="005D0FFC">
        <w:rPr>
          <w:sz w:val="28"/>
          <w:szCs w:val="28"/>
        </w:rPr>
        <w:t xml:space="preserve"> и приходит к рефлексивным выводам. Недаром ведь новая система образования основана на личностно-рефлексивной деятельн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сти. Деятельности ценностно-рефлексивной.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Более сложен  и требует больших усилий метод сопоставления. Сопо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>тавляя факты и явления, ученик приходит к выводу, что... Например, он р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 xml:space="preserve">шает проблему: «В чем Петр I пошел дальше в своих реформах по сравнению с Алексеем Михайловичем?» 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Очень перспективен метод цепочек причинно-следственных связей. В тексте описывается какая-то ситуация. В ней, на первый взгляд, не видно причин и следствий. Схематизация этих связей выстроит логическую цепо</w:t>
      </w:r>
      <w:r w:rsidRPr="005D0FFC">
        <w:rPr>
          <w:sz w:val="28"/>
          <w:szCs w:val="28"/>
        </w:rPr>
        <w:t>ч</w:t>
      </w:r>
      <w:r w:rsidRPr="005D0FFC">
        <w:rPr>
          <w:sz w:val="28"/>
          <w:szCs w:val="28"/>
        </w:rPr>
        <w:t>ку, которая поможет ученику понять, что из чего вытекает, что является пр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чиной, а что – следствием. Возможно, после тренировки он уже сможет в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делять в тексте главное, причины и следствия.</w:t>
      </w:r>
    </w:p>
    <w:p w:rsidR="009D7FF8" w:rsidRPr="005D0FFC" w:rsidRDefault="0058123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5D0FFC">
        <w:rPr>
          <w:sz w:val="28"/>
          <w:szCs w:val="28"/>
        </w:rPr>
        <w:t>В процессе учебно-познавательной деятельности можно также использ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вать метод установления проблемно-причинных связей. Это также способ анализа текста. Ведь учебный текст должен быть поучительным. Он помог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ет понять многие проблемы и их причины. Выделение проблем из текста, с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 xml:space="preserve">туации - важный путь к </w:t>
      </w:r>
      <w:proofErr w:type="spellStart"/>
      <w:r w:rsidRPr="005D0FFC">
        <w:rPr>
          <w:sz w:val="28"/>
          <w:szCs w:val="28"/>
        </w:rPr>
        <w:t>проблематизации</w:t>
      </w:r>
      <w:proofErr w:type="spellEnd"/>
      <w:r w:rsidRPr="005D0FFC">
        <w:rPr>
          <w:sz w:val="28"/>
          <w:szCs w:val="28"/>
        </w:rPr>
        <w:t xml:space="preserve"> образования. А без решения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блемы не может быть поиска истины.</w:t>
      </w:r>
    </w:p>
    <w:p w:rsidR="009D7FF8" w:rsidRPr="005D0FFC" w:rsidRDefault="0058123D">
      <w:pPr>
        <w:pStyle w:val="210"/>
        <w:jc w:val="both"/>
      </w:pPr>
      <w:r w:rsidRPr="005D0FFC">
        <w:t>Что касается приемов педагогической техники в современных у</w:t>
      </w:r>
      <w:r w:rsidRPr="005D0FFC">
        <w:t>с</w:t>
      </w:r>
      <w:r w:rsidRPr="005D0FFC">
        <w:t>ловиях модернизации школы их количество не ограниченно. Они исключительно эффективны для развития творческого мышления и мн</w:t>
      </w:r>
      <w:r w:rsidRPr="005D0FFC">
        <w:t>о</w:t>
      </w:r>
      <w:r w:rsidRPr="005D0FFC">
        <w:t>гих важных качеств личности.</w:t>
      </w:r>
    </w:p>
    <w:p w:rsidR="009D7FF8" w:rsidRPr="005D0FFC" w:rsidRDefault="009D7FF8">
      <w:pPr>
        <w:pStyle w:val="210"/>
        <w:jc w:val="both"/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Принцип идеальности (высокого КПД)</w:t>
      </w:r>
    </w:p>
    <w:p w:rsidR="009D7FF8" w:rsidRPr="005D0FFC" w:rsidRDefault="009D7FF8">
      <w:pPr>
        <w:tabs>
          <w:tab w:val="left" w:pos="1080"/>
        </w:tabs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 Идеальность – одно из ключевых понятий теории решения  изобрет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тельских задач (ТРИЗ). Психоаналитикам знаком принцип  удовольствия, экономистам – принцип рентабельности, инженерам – принцип повышения коэффициента полезного действия  (КПД). Суть всех этих принципов едина. Любое наше действие характеризуется не только получаемой от него пол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зой, но и затратами – затратами сил, нервов,  времени, денег... Идеальность действия (или, если хотите, его КПД) тем выше, чем больше польза и чем меньше затраты. В пр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менении к педагогической технике это означает, что некоторые приемы и техно</w:t>
      </w:r>
      <w:r w:rsidRPr="005D0FFC">
        <w:rPr>
          <w:sz w:val="28"/>
          <w:szCs w:val="28"/>
        </w:rPr>
        <w:softHyphen/>
        <w:t>логии были отброшены, несмотря на их поле</w:t>
      </w:r>
      <w:r w:rsidRPr="005D0FFC">
        <w:rPr>
          <w:sz w:val="28"/>
          <w:szCs w:val="28"/>
        </w:rPr>
        <w:t>з</w:t>
      </w:r>
      <w:r w:rsidRPr="005D0FFC">
        <w:rPr>
          <w:sz w:val="28"/>
          <w:szCs w:val="28"/>
        </w:rPr>
        <w:t>ность. Отброшены из-за низкой идеальности, то есть либо слишком много сил учителя они требовали для своего воплощения, либо слишком редких к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честв. Наш идеал — чтобы учитель не уставал, не вырабатывался при самой высо</w:t>
      </w:r>
      <w:r w:rsidRPr="005D0FFC">
        <w:rPr>
          <w:sz w:val="28"/>
          <w:szCs w:val="28"/>
        </w:rPr>
        <w:softHyphen/>
        <w:t>кой эффективности своего труда! Наверное, наш идеал, как и всякий другой идеал, недостижим. Но стремиться к нему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лезно.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lastRenderedPageBreak/>
        <w:t xml:space="preserve">     </w:t>
      </w:r>
      <w:r w:rsidRPr="005D0FFC">
        <w:rPr>
          <w:i/>
          <w:sz w:val="28"/>
          <w:szCs w:val="28"/>
        </w:rPr>
        <w:t>ФОРМУЛИРОВКА</w:t>
      </w:r>
      <w:r w:rsidRPr="005D0FFC">
        <w:rPr>
          <w:sz w:val="28"/>
          <w:szCs w:val="28"/>
        </w:rPr>
        <w:t>: максимально использовать возможности, знания, и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тересы самих учащихся с целью повышений результа</w:t>
      </w:r>
      <w:r w:rsidRPr="005D0FFC">
        <w:rPr>
          <w:sz w:val="28"/>
          <w:szCs w:val="28"/>
        </w:rPr>
        <w:softHyphen/>
        <w:t>тивности и уменьшения затрат в процессе образования.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Чем больше активность, самоорганизация учеников, тем выше иде</w:t>
      </w:r>
      <w:r w:rsidRPr="005D0FFC">
        <w:rPr>
          <w:sz w:val="28"/>
          <w:szCs w:val="28"/>
        </w:rPr>
        <w:softHyphen/>
        <w:t>альность обучающего или управляющего действия. Если мы грамотно согл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суем содержание и формы обучения с интересами школьников, то они тогда САМИ будут стремиться узнать: а что же дальше? Согл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суем темп, ритм и сложность обучения с возможностями учеников — и тогда они почувствуют свою успешность и САМИ захотят ее подкрепить. А еще принцип предпол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гает активное вовлечение учеников в управле</w:t>
      </w:r>
      <w:r w:rsidRPr="005D0FFC">
        <w:rPr>
          <w:sz w:val="28"/>
          <w:szCs w:val="28"/>
        </w:rPr>
        <w:softHyphen/>
        <w:t>ние своим коллективом, и тогда они САМИ обучают друг др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га.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И последнее. Однажды Джейн Поли, ведущая программы новостей одного из телеканалов США, сказала: "Хорошо организованная жизнь — это как сетка для страховки. Благодаря </w:t>
      </w:r>
      <w:proofErr w:type="gramStart"/>
      <w:r w:rsidRPr="005D0FFC">
        <w:rPr>
          <w:sz w:val="28"/>
          <w:szCs w:val="28"/>
        </w:rPr>
        <w:t>ей</w:t>
      </w:r>
      <w:proofErr w:type="gramEnd"/>
      <w:r w:rsidRPr="005D0FFC">
        <w:rPr>
          <w:sz w:val="28"/>
          <w:szCs w:val="28"/>
        </w:rPr>
        <w:t xml:space="preserve"> вы можете выделывать высоко на пров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локе более сложные трюки". Сетка, сеть — образ, с которого мы начали. Приемы педагогической техники — сеть. А результат — хорошо организ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ванный труд учителя, хорошо организованный класс, хорошо организова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 xml:space="preserve">ные знания. </w:t>
      </w:r>
    </w:p>
    <w:p w:rsidR="009D7FF8" w:rsidRPr="005D0FFC" w:rsidRDefault="009D7FF8">
      <w:pPr>
        <w:tabs>
          <w:tab w:val="left" w:pos="1080"/>
        </w:tabs>
        <w:jc w:val="center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Удивляй</w:t>
      </w:r>
    </w:p>
    <w:p w:rsidR="009D7FF8" w:rsidRPr="005D0FFC" w:rsidRDefault="0058123D">
      <w:pPr>
        <w:tabs>
          <w:tab w:val="left" w:pos="1080"/>
        </w:tabs>
        <w:rPr>
          <w:sz w:val="28"/>
          <w:szCs w:val="28"/>
        </w:rPr>
      </w:pPr>
      <w:r w:rsidRPr="005D0FFC">
        <w:rPr>
          <w:sz w:val="28"/>
          <w:szCs w:val="28"/>
        </w:rPr>
        <w:t xml:space="preserve">      Хорошо известно, что ничто так не привлекает внимания и не стимулир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>ет работу ума, как удивительное.</w:t>
      </w:r>
    </w:p>
    <w:p w:rsidR="009D7FF8" w:rsidRPr="005D0FFC" w:rsidRDefault="0058123D">
      <w:pPr>
        <w:tabs>
          <w:tab w:val="left" w:pos="0"/>
        </w:tabs>
        <w:jc w:val="both"/>
        <w:rPr>
          <w:sz w:val="28"/>
          <w:szCs w:val="28"/>
        </w:rPr>
      </w:pPr>
      <w:r w:rsidRPr="005D0FFC">
        <w:rPr>
          <w:i/>
          <w:sz w:val="28"/>
          <w:szCs w:val="28"/>
        </w:rPr>
        <w:t xml:space="preserve">      ФОРМУЛА:</w:t>
      </w:r>
      <w:r w:rsidRPr="005D0FFC">
        <w:rPr>
          <w:sz w:val="28"/>
          <w:szCs w:val="28"/>
        </w:rPr>
        <w:t xml:space="preserve"> учитель находит такой угол зре</w:t>
      </w:r>
      <w:r w:rsidRPr="005D0FFC">
        <w:rPr>
          <w:sz w:val="28"/>
          <w:szCs w:val="28"/>
        </w:rPr>
        <w:softHyphen/>
        <w:t xml:space="preserve">ния, при котором даже </w:t>
      </w:r>
      <w:proofErr w:type="gramStart"/>
      <w:r w:rsidRPr="005D0FFC">
        <w:rPr>
          <w:sz w:val="28"/>
          <w:szCs w:val="28"/>
        </w:rPr>
        <w:t>об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денное</w:t>
      </w:r>
      <w:proofErr w:type="gramEnd"/>
      <w:r w:rsidRPr="005D0FFC">
        <w:rPr>
          <w:sz w:val="28"/>
          <w:szCs w:val="28"/>
        </w:rPr>
        <w:t xml:space="preserve"> становится удивительным.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Пример. ИСТОРИЯ,  11 КЛАСС СССР в 20-30-е годы. Великая Оте</w:t>
      </w:r>
      <w:r w:rsidRPr="005D0FFC">
        <w:rPr>
          <w:sz w:val="28"/>
          <w:szCs w:val="28"/>
        </w:rPr>
        <w:softHyphen/>
        <w:t>чественная война.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— Вы уже изучали роман М. Булгако</w:t>
      </w:r>
      <w:r w:rsidRPr="005D0FFC">
        <w:rPr>
          <w:sz w:val="28"/>
          <w:szCs w:val="28"/>
        </w:rPr>
        <w:softHyphen/>
        <w:t xml:space="preserve">ва "Мастер и Маргарита". </w:t>
      </w:r>
      <w:proofErr w:type="spellStart"/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ланд</w:t>
      </w:r>
      <w:proofErr w:type="spellEnd"/>
      <w:r w:rsidRPr="005D0FFC">
        <w:rPr>
          <w:sz w:val="28"/>
          <w:szCs w:val="28"/>
        </w:rPr>
        <w:t xml:space="preserve"> — какой он? Зло наказывает зло? "...Желая зло, творит одно лишь бла</w:t>
      </w:r>
      <w:r w:rsidRPr="005D0FFC">
        <w:rPr>
          <w:sz w:val="28"/>
          <w:szCs w:val="28"/>
        </w:rPr>
        <w:softHyphen/>
        <w:t>го" ("Ф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 xml:space="preserve">уст"). А знаете ли вы, что в образе </w:t>
      </w:r>
      <w:proofErr w:type="spellStart"/>
      <w:r w:rsidRPr="005D0FFC">
        <w:rPr>
          <w:sz w:val="28"/>
          <w:szCs w:val="28"/>
        </w:rPr>
        <w:t>Воланда</w:t>
      </w:r>
      <w:proofErr w:type="spellEnd"/>
      <w:r w:rsidRPr="005D0FFC">
        <w:rPr>
          <w:sz w:val="28"/>
          <w:szCs w:val="28"/>
        </w:rPr>
        <w:t xml:space="preserve"> Булгаков зашифро</w:t>
      </w:r>
      <w:r w:rsidRPr="005D0FFC">
        <w:rPr>
          <w:sz w:val="28"/>
          <w:szCs w:val="28"/>
        </w:rPr>
        <w:softHyphen/>
        <w:t>вал свое пон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мание исторической роли Сталина?.. (Утве</w:t>
      </w:r>
      <w:r w:rsidRPr="005D0FFC">
        <w:rPr>
          <w:sz w:val="28"/>
          <w:szCs w:val="28"/>
        </w:rPr>
        <w:t>р</w:t>
      </w:r>
      <w:r w:rsidRPr="005D0FFC">
        <w:rPr>
          <w:sz w:val="28"/>
          <w:szCs w:val="28"/>
        </w:rPr>
        <w:t>ждение лите</w:t>
      </w:r>
      <w:r w:rsidRPr="005D0FFC">
        <w:rPr>
          <w:sz w:val="28"/>
          <w:szCs w:val="28"/>
        </w:rPr>
        <w:softHyphen/>
        <w:t>ратурного критика В. Котова со ссыл</w:t>
      </w:r>
      <w:r w:rsidRPr="005D0FFC">
        <w:rPr>
          <w:sz w:val="28"/>
          <w:szCs w:val="28"/>
        </w:rPr>
        <w:softHyphen/>
        <w:t>кой на признание    самого  Булгакова.)</w:t>
      </w:r>
      <w:r w:rsidRPr="005D0FFC">
        <w:rPr>
          <w:sz w:val="28"/>
          <w:szCs w:val="28"/>
        </w:rPr>
        <w:tab/>
      </w: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Мозговой штурм</w:t>
      </w:r>
    </w:p>
    <w:p w:rsidR="009D7FF8" w:rsidRPr="005D0FFC" w:rsidRDefault="009D7FF8">
      <w:pPr>
        <w:tabs>
          <w:tab w:val="left" w:pos="1080"/>
        </w:tabs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</w:t>
      </w:r>
      <w:proofErr w:type="spellStart"/>
      <w:r w:rsidRPr="005D0FFC">
        <w:rPr>
          <w:sz w:val="28"/>
          <w:szCs w:val="28"/>
        </w:rPr>
        <w:t>Не_поленимся</w:t>
      </w:r>
      <w:proofErr w:type="spellEnd"/>
      <w:r w:rsidRPr="005D0FFC">
        <w:rPr>
          <w:sz w:val="28"/>
          <w:szCs w:val="28"/>
        </w:rPr>
        <w:t xml:space="preserve"> подробно рассмотреть технологию учебного мозг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вого штурма. Нет школьного предмета, на котором проведение мозг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вого штурма было бы нецелесообразно. Если, конечно, учителю интересно развивать творческие способности учеников.</w:t>
      </w: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rPr>
          <w:sz w:val="28"/>
          <w:szCs w:val="28"/>
        </w:rPr>
      </w:pPr>
      <w:r w:rsidRPr="005D0FFC">
        <w:rPr>
          <w:sz w:val="28"/>
          <w:szCs w:val="28"/>
        </w:rPr>
        <w:t xml:space="preserve">     НЕМНОГО ИСТОРИИ, ИЛИ ЛЕГЕНДА О ТОРПЕДЕ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Никому не пожелаешь побывать в переделке типа той, в которую попал американец Алекс Осборн. Представьте себе: вторая мировая война, в откр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том океане караван грузовых судов. И так уж случилось, что в какой-то м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мент они остались без охраны. И вдруг радиотелеграм</w:t>
      </w:r>
      <w:r w:rsidRPr="005D0FFC">
        <w:rPr>
          <w:sz w:val="28"/>
          <w:szCs w:val="28"/>
        </w:rPr>
        <w:softHyphen/>
        <w:t>ма: будьте внимател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lastRenderedPageBreak/>
        <w:t>ны — в вашем районе действует немецкая подвод</w:t>
      </w:r>
      <w:r w:rsidRPr="005D0FFC">
        <w:rPr>
          <w:sz w:val="28"/>
          <w:szCs w:val="28"/>
        </w:rPr>
        <w:softHyphen/>
        <w:t>ная лодка. Алекс — он был капитаном одного из этих кораблей — живо себе представил: вот показыв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ется перископ подлодки, а вот и торпеда, оставляя за собой мелкие буруны, мчится прямо в борт. Что делать? Задача, казалось бы, неразрешимая.</w:t>
      </w:r>
    </w:p>
    <w:p w:rsidR="009D7FF8" w:rsidRPr="005D0FFC" w:rsidRDefault="0058123D">
      <w:pPr>
        <w:tabs>
          <w:tab w:val="left" w:pos="1080"/>
        </w:tabs>
        <w:jc w:val="both"/>
        <w:rPr>
          <w:color w:val="000000"/>
          <w:spacing w:val="5"/>
          <w:sz w:val="28"/>
          <w:szCs w:val="28"/>
        </w:rPr>
      </w:pPr>
      <w:r w:rsidRPr="005D0FFC">
        <w:rPr>
          <w:sz w:val="28"/>
          <w:szCs w:val="28"/>
        </w:rPr>
        <w:t xml:space="preserve">       И тогда капитан вспомнил практику, к которой в затруднительных пол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жениях прибегали еще средневековые пираты. Выстроилась на па</w:t>
      </w:r>
      <w:r w:rsidRPr="005D0FFC">
        <w:rPr>
          <w:sz w:val="28"/>
          <w:szCs w:val="28"/>
        </w:rPr>
        <w:softHyphen/>
        <w:t>лубе вся команда, и все, начиная с младших матросов, отвечали только на один 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прос: как спастись в ситуации торпедной атаки? Можно говорить все, что только придет в голову! — а вдруг чья-то "д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кая" идея послужит ключиком к решению проблемы... Например, повар подал такую идею: давайте все выб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жим на борт и одновременно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дуем на торпеду. Глядишь, и сдуем ее с курса — мимо пройдет</w:t>
      </w:r>
      <w:r w:rsidRPr="005D0FFC">
        <w:rPr>
          <w:color w:val="000000"/>
          <w:spacing w:val="5"/>
          <w:sz w:val="28"/>
          <w:szCs w:val="28"/>
        </w:rPr>
        <w:t>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Им повезло. Подлодка не появилась. Но после войны Осборн вспом</w:t>
      </w:r>
      <w:r w:rsidRPr="005D0FFC">
        <w:rPr>
          <w:sz w:val="28"/>
          <w:szCs w:val="28"/>
        </w:rPr>
        <w:softHyphen/>
        <w:t>нил этот случай и однажды в компании друзей решил проанализиро</w:t>
      </w:r>
      <w:r w:rsidRPr="005D0FFC">
        <w:rPr>
          <w:sz w:val="28"/>
          <w:szCs w:val="28"/>
        </w:rPr>
        <w:softHyphen/>
        <w:t>вать ситу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цию. Вспомнил и предложение повара. И спокойный анализ показал, что а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сурдная идея кока привела к настоящему решению! Ко</w:t>
      </w:r>
      <w:r w:rsidRPr="005D0FFC">
        <w:rPr>
          <w:sz w:val="28"/>
          <w:szCs w:val="28"/>
        </w:rPr>
        <w:softHyphen/>
        <w:t>нечно, "мощным д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вом" торпеду не повернешь, как щеки ни напрягай. Но зато ее можно немн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го притормозить и сбить с курса струей кора</w:t>
      </w:r>
      <w:r w:rsidRPr="005D0FFC">
        <w:rPr>
          <w:sz w:val="28"/>
          <w:szCs w:val="28"/>
        </w:rPr>
        <w:softHyphen/>
        <w:t>бельной помпы, которая есть на каждом судне. Конечно, успех не гарантирован — но когда на карту поста</w:t>
      </w:r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лена жизнь, стоит попытаться...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Почему бы не использовать такой способ поиска новых идей в мир</w:t>
      </w:r>
      <w:r w:rsidRPr="005D0FFC">
        <w:rPr>
          <w:sz w:val="28"/>
          <w:szCs w:val="28"/>
        </w:rPr>
        <w:softHyphen/>
        <w:t>ной жизни? В 1953 году бывший капитан Алекс Осборн выпускает книгу "Упра</w:t>
      </w:r>
      <w:r w:rsidRPr="005D0FFC">
        <w:rPr>
          <w:sz w:val="28"/>
          <w:szCs w:val="28"/>
        </w:rPr>
        <w:t>в</w:t>
      </w:r>
      <w:r w:rsidRPr="005D0FFC">
        <w:rPr>
          <w:sz w:val="28"/>
          <w:szCs w:val="28"/>
        </w:rPr>
        <w:t>ляемое воображение". С нее-то и началась популяриз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ция моз</w:t>
      </w:r>
      <w:r w:rsidRPr="005D0FFC">
        <w:rPr>
          <w:sz w:val="28"/>
          <w:szCs w:val="28"/>
        </w:rPr>
        <w:softHyphen/>
        <w:t>гового штурма в Америке, а затем и в других странах.</w:t>
      </w:r>
    </w:p>
    <w:p w:rsidR="009D7FF8" w:rsidRPr="005D0FFC" w:rsidRDefault="009D7FF8">
      <w:pPr>
        <w:tabs>
          <w:tab w:val="left" w:pos="1080"/>
        </w:tabs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Учебный мозговой штурм</w:t>
      </w:r>
    </w:p>
    <w:p w:rsidR="009D7FF8" w:rsidRPr="005D0FFC" w:rsidRDefault="009D7FF8">
      <w:pPr>
        <w:tabs>
          <w:tab w:val="left" w:pos="1080"/>
        </w:tabs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О классическом мозговом штурме в современном его исполнении можно говорить долго. Но нас интересует учебный мозговой штурм (далее — УМШ).</w:t>
      </w:r>
    </w:p>
    <w:p w:rsidR="009D7FF8" w:rsidRPr="005D0FFC" w:rsidRDefault="0058123D">
      <w:pPr>
        <w:tabs>
          <w:tab w:val="left" w:pos="1080"/>
        </w:tabs>
        <w:rPr>
          <w:sz w:val="28"/>
          <w:szCs w:val="28"/>
        </w:rPr>
      </w:pPr>
      <w:r w:rsidRPr="005D0FFC">
        <w:rPr>
          <w:sz w:val="28"/>
          <w:szCs w:val="28"/>
        </w:rPr>
        <w:t>ФОРМУЛА: решение творческой задачи организуется в форме учебного мо</w:t>
      </w:r>
      <w:r w:rsidRPr="005D0FFC">
        <w:rPr>
          <w:sz w:val="28"/>
          <w:szCs w:val="28"/>
        </w:rPr>
        <w:t>з</w:t>
      </w:r>
      <w:r w:rsidRPr="005D0FFC">
        <w:rPr>
          <w:sz w:val="28"/>
          <w:szCs w:val="28"/>
        </w:rPr>
        <w:t>гового штурма.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Развитие творческого стиля мышления — вот основная его цель. Пер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числим дидактические ценности УМШ: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- это активная форма работы, хорошее дополнение и противовес</w:t>
      </w:r>
      <w:r w:rsidRPr="005D0FFC">
        <w:rPr>
          <w:sz w:val="28"/>
          <w:szCs w:val="28"/>
        </w:rPr>
        <w:br/>
        <w:t>репродуктивным формам учебы;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- учащиеся тренируют умение кратко и четко выражать свои</w:t>
      </w:r>
      <w:r w:rsidRPr="005D0FFC">
        <w:rPr>
          <w:sz w:val="28"/>
          <w:szCs w:val="28"/>
        </w:rPr>
        <w:br/>
        <w:t>мысли;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- участники штурма учатся слушать и слышать друг друга, чему</w:t>
      </w:r>
      <w:r w:rsidRPr="005D0FFC">
        <w:rPr>
          <w:sz w:val="28"/>
          <w:szCs w:val="28"/>
        </w:rPr>
        <w:br/>
        <w:t>особенно способствует учитель, поощряя тех, кто стремится</w:t>
      </w:r>
      <w:r w:rsidRPr="005D0FFC">
        <w:rPr>
          <w:sz w:val="28"/>
          <w:szCs w:val="28"/>
        </w:rPr>
        <w:br/>
        <w:t>к развитию предложений своих товарищей;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- учителю легко поддержать трудного ученика, обратив внимание</w:t>
      </w:r>
      <w:r w:rsidRPr="005D0FFC">
        <w:rPr>
          <w:sz w:val="28"/>
          <w:szCs w:val="28"/>
        </w:rPr>
        <w:br/>
        <w:t>на его идею;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- наработанные решения часто дают новые подходы к изучению</w:t>
      </w:r>
      <w:r w:rsidRPr="005D0FFC">
        <w:rPr>
          <w:sz w:val="28"/>
          <w:szCs w:val="28"/>
        </w:rPr>
        <w:br/>
        <w:t>темы.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lastRenderedPageBreak/>
        <w:t xml:space="preserve">      УМШ вызывает большой интерес учеников, на его основе легко</w:t>
      </w:r>
      <w:r w:rsidRPr="005D0FFC">
        <w:rPr>
          <w:sz w:val="28"/>
          <w:szCs w:val="28"/>
        </w:rPr>
        <w:br/>
        <w:t>организовать деловую игру.</w:t>
      </w: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ТЕХНОЛОГИЯ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Обычно штурм проводится в группах численностью 7—9 учащи</w:t>
      </w:r>
      <w:r w:rsidRPr="005D0FFC">
        <w:rPr>
          <w:sz w:val="28"/>
          <w:szCs w:val="28"/>
        </w:rPr>
        <w:t>х</w:t>
      </w:r>
      <w:r w:rsidRPr="005D0FFC">
        <w:rPr>
          <w:sz w:val="28"/>
          <w:szCs w:val="28"/>
        </w:rPr>
        <w:t>ся. До штурма: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 1.</w:t>
      </w:r>
      <w:r w:rsidRPr="005D0FFC">
        <w:rPr>
          <w:sz w:val="28"/>
          <w:szCs w:val="28"/>
        </w:rPr>
        <w:tab/>
        <w:t>Группу перед штурмом инструктируют. Основное правило на</w:t>
      </w:r>
      <w:r w:rsidRPr="005D0FFC">
        <w:rPr>
          <w:sz w:val="28"/>
          <w:szCs w:val="28"/>
        </w:rPr>
        <w:br/>
        <w:t>первом этапе штурма - НИКАКОЙ КРИТИКИ</w:t>
      </w:r>
      <w:proofErr w:type="gramStart"/>
      <w:r w:rsidRPr="005D0FFC">
        <w:rPr>
          <w:sz w:val="28"/>
          <w:szCs w:val="28"/>
        </w:rPr>
        <w:t xml:space="preserve"> !</w:t>
      </w:r>
      <w:proofErr w:type="gramEnd"/>
      <w:r w:rsidRPr="005D0FFC">
        <w:rPr>
          <w:sz w:val="28"/>
          <w:szCs w:val="28"/>
        </w:rPr>
        <w:t xml:space="preserve"> В каждой группе выб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рается или назначается учителем ведущий. Он следит за выполнением правил штурма, подсказывает направления поиска идей. Ведущий может акцентир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 xml:space="preserve">вать внимание на той или иной интересной идее, чтобы группа не упустила ее из виду, поработала над ее развитием. </w:t>
      </w:r>
      <w:proofErr w:type="gramStart"/>
      <w:r w:rsidRPr="005D0FFC">
        <w:rPr>
          <w:sz w:val="28"/>
          <w:szCs w:val="28"/>
        </w:rPr>
        <w:t>Группа выбирает секретаря, чтобы фиксировать возникающие идеи ключевыми словами, рисунком, знаком...).</w:t>
      </w:r>
      <w:proofErr w:type="gramEnd"/>
    </w:p>
    <w:p w:rsidR="009D7FF8" w:rsidRPr="005D0FFC" w:rsidRDefault="0058123D">
      <w:pPr>
        <w:tabs>
          <w:tab w:val="left" w:pos="1080"/>
        </w:tabs>
        <w:rPr>
          <w:sz w:val="28"/>
          <w:szCs w:val="28"/>
        </w:rPr>
      </w:pPr>
      <w:r w:rsidRPr="005D0FFC">
        <w:rPr>
          <w:sz w:val="28"/>
          <w:szCs w:val="28"/>
        </w:rPr>
        <w:t xml:space="preserve">       Проводится первичное обсуждение и уточнение условия задачи. Учитель определяет время на первый этап. Время, обычно до 20 м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нут, желательно зафиксировать на доске.</w:t>
      </w: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Первый этап. СОЗДАНИЕ БАНКА ИДЕЙ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Главная цель — наработать как можно больше возможных решений. В том числе тех, которые на первый взгляд кажутся "дикими". Иногда имеет смысл прервать этап раньше, если идеи явно иссякли и ведущий не может исправить положение.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Теперь небольшой перерыв, в котором можно обсудить штурм с  рефле</w:t>
      </w:r>
      <w:r w:rsidRPr="005D0FFC">
        <w:rPr>
          <w:sz w:val="28"/>
          <w:szCs w:val="28"/>
        </w:rPr>
        <w:t>к</w:t>
      </w:r>
      <w:r w:rsidRPr="005D0FFC">
        <w:rPr>
          <w:sz w:val="28"/>
          <w:szCs w:val="28"/>
        </w:rPr>
        <w:t>сивной позиции: какие были сбои, допускались ли нарушения правил и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чему...</w:t>
      </w: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jc w:val="both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Второй этап. АНАЛИЗ ИДЕЙ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Все высказанные идеи группа рассматривает критически. При этом пр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держивается основного правила: в каждой идее желательно найти что-то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лезное, рациональное зерно, возможность усовершенств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вать эту идею или хотя бы применить в других условиях. И опять н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большой перерыв.</w:t>
      </w: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Третий этап. ОБРАБОТКА РЕЗУЛЬТАТОВ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Группа отбирает от 2 до 5 самых интересных решений и назначает спик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ра, который рассказывает о них классу и учителю. (Возможны ва</w:t>
      </w:r>
      <w:r w:rsidRPr="005D0FFC">
        <w:rPr>
          <w:sz w:val="28"/>
          <w:szCs w:val="28"/>
        </w:rPr>
        <w:softHyphen/>
        <w:t>рианты: н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пример, группа отбирает самое практичное предложение и самое "дикое".) В некоторых случаях целью группы является поиск как можно большего числа решений, и тогда спикер может огласить все идеи.</w:t>
      </w: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ИСТОРИЯ (пример):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По всем нашим представлениям древний человек должен быть   сильным и ловким — таковы были условия выживания. Но вот при  раскопках был о</w:t>
      </w:r>
      <w:r w:rsidRPr="005D0FFC">
        <w:rPr>
          <w:sz w:val="28"/>
          <w:szCs w:val="28"/>
        </w:rPr>
        <w:t>б</w:t>
      </w:r>
      <w:r w:rsidRPr="005D0FFC">
        <w:rPr>
          <w:sz w:val="28"/>
          <w:szCs w:val="28"/>
        </w:rPr>
        <w:t>наружен скелет однорукого мужчины, погибшего под обрушившимся сводом пещеры. Изучение скелета показало, что му</w:t>
      </w:r>
      <w:r w:rsidRPr="005D0FFC">
        <w:rPr>
          <w:sz w:val="28"/>
          <w:szCs w:val="28"/>
        </w:rPr>
        <w:t>ж</w:t>
      </w:r>
      <w:r w:rsidRPr="005D0FFC">
        <w:rPr>
          <w:sz w:val="28"/>
          <w:szCs w:val="28"/>
        </w:rPr>
        <w:t>чине  в момент смерти было лет 50, а правую руку он потерял еще в юношеском  возрасте. Как выжил этот человек? (УМШ активизирует уже имеющиеся  знания учеников о жизни древних людей и дает бог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тую пищу для  дальнейшего изучения темы.)</w:t>
      </w:r>
    </w:p>
    <w:p w:rsidR="009D7FF8" w:rsidRPr="005D0FFC" w:rsidRDefault="009D7FF8">
      <w:pPr>
        <w:tabs>
          <w:tab w:val="left" w:pos="1080"/>
        </w:tabs>
        <w:rPr>
          <w:sz w:val="28"/>
          <w:szCs w:val="28"/>
        </w:rPr>
      </w:pPr>
    </w:p>
    <w:p w:rsidR="009D7FF8" w:rsidRPr="005D0FFC" w:rsidRDefault="009D7FF8">
      <w:pPr>
        <w:tabs>
          <w:tab w:val="left" w:pos="1080"/>
        </w:tabs>
        <w:jc w:val="center"/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Лови ошибку</w:t>
      </w:r>
    </w:p>
    <w:p w:rsidR="009D7FF8" w:rsidRPr="005D0FFC" w:rsidRDefault="009D7FF8">
      <w:pPr>
        <w:tabs>
          <w:tab w:val="left" w:pos="1080"/>
        </w:tabs>
        <w:rPr>
          <w:sz w:val="28"/>
          <w:szCs w:val="28"/>
        </w:rPr>
      </w:pPr>
    </w:p>
    <w:p w:rsidR="009D7FF8" w:rsidRPr="005D0FFC" w:rsidRDefault="0058123D">
      <w:pPr>
        <w:tabs>
          <w:tab w:val="left" w:pos="1080"/>
        </w:tabs>
        <w:rPr>
          <w:sz w:val="28"/>
          <w:szCs w:val="28"/>
        </w:rPr>
      </w:pPr>
      <w:r w:rsidRPr="005D0FFC">
        <w:rPr>
          <w:i/>
          <w:sz w:val="28"/>
          <w:szCs w:val="28"/>
        </w:rPr>
        <w:t xml:space="preserve">       ФОРМУЛА:</w:t>
      </w:r>
      <w:r w:rsidRPr="005D0FFC">
        <w:rPr>
          <w:sz w:val="28"/>
          <w:szCs w:val="28"/>
        </w:rPr>
        <w:t xml:space="preserve"> ученик получает текст (или, скажем, разбор решения задачи) со специально допущенными ошибками — пусть "порабо</w:t>
      </w:r>
      <w:r w:rsidRPr="005D0FFC">
        <w:rPr>
          <w:sz w:val="28"/>
          <w:szCs w:val="28"/>
        </w:rPr>
        <w:softHyphen/>
        <w:t>тает учителем". Тексты могут быть заранее приготовлены другими учен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ками, в том числе старшими.</w:t>
      </w:r>
    </w:p>
    <w:p w:rsidR="009D7FF8" w:rsidRPr="005D0FFC" w:rsidRDefault="0058123D">
      <w:pPr>
        <w:tabs>
          <w:tab w:val="left" w:pos="1080"/>
        </w:tabs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ИСТОРИЯ (пример):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— Перед вами текст, составленный из ученических сочинений. Ваша з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дача состоит в том, чтобы внимательно проверить текст, в</w:t>
      </w:r>
      <w:r w:rsidRPr="005D0FFC">
        <w:rPr>
          <w:sz w:val="28"/>
          <w:szCs w:val="28"/>
        </w:rPr>
        <w:t>ы</w:t>
      </w:r>
      <w:r w:rsidRPr="005D0FFC">
        <w:rPr>
          <w:sz w:val="28"/>
          <w:szCs w:val="28"/>
        </w:rPr>
        <w:t>явить и исправить все возможные исторические и другие погрешности в нем: "Великий князь Иван IV Грозный пра</w:t>
      </w:r>
      <w:r w:rsidRPr="005D0FFC">
        <w:rPr>
          <w:sz w:val="28"/>
          <w:szCs w:val="28"/>
        </w:rPr>
        <w:softHyphen/>
        <w:t xml:space="preserve">вил Россией в XVII </w:t>
      </w:r>
      <w:proofErr w:type="gramStart"/>
      <w:r w:rsidRPr="005D0FFC">
        <w:rPr>
          <w:sz w:val="28"/>
          <w:szCs w:val="28"/>
        </w:rPr>
        <w:t>в</w:t>
      </w:r>
      <w:proofErr w:type="gramEnd"/>
      <w:r w:rsidRPr="005D0FFC">
        <w:rPr>
          <w:sz w:val="28"/>
          <w:szCs w:val="28"/>
        </w:rPr>
        <w:t>. 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 xml:space="preserve">дился </w:t>
      </w:r>
      <w:proofErr w:type="gramStart"/>
      <w:r w:rsidRPr="005D0FFC">
        <w:rPr>
          <w:sz w:val="28"/>
          <w:szCs w:val="28"/>
        </w:rPr>
        <w:t>он</w:t>
      </w:r>
      <w:proofErr w:type="gramEnd"/>
      <w:r w:rsidRPr="005D0FFC">
        <w:rPr>
          <w:sz w:val="28"/>
          <w:szCs w:val="28"/>
        </w:rPr>
        <w:t xml:space="preserve"> не</w:t>
      </w:r>
      <w:r w:rsidRPr="005D0FFC">
        <w:rPr>
          <w:sz w:val="28"/>
          <w:szCs w:val="28"/>
        </w:rPr>
        <w:softHyphen/>
        <w:t>известно когда и в семье неизвест</w:t>
      </w:r>
      <w:r w:rsidRPr="005D0FFC">
        <w:rPr>
          <w:sz w:val="28"/>
          <w:szCs w:val="28"/>
        </w:rPr>
        <w:softHyphen/>
        <w:t>но какой. Несчастливое детство его прошло в унижениях: отец его, Васи</w:t>
      </w:r>
      <w:r w:rsidRPr="005D0FFC">
        <w:rPr>
          <w:sz w:val="28"/>
          <w:szCs w:val="28"/>
        </w:rPr>
        <w:softHyphen/>
        <w:t>лий IV, умер, когда молодому князю было не больше пяти лет, практи</w:t>
      </w:r>
      <w:r w:rsidRPr="005D0FFC">
        <w:rPr>
          <w:sz w:val="28"/>
          <w:szCs w:val="28"/>
        </w:rPr>
        <w:softHyphen/>
        <w:t xml:space="preserve">чески престолом правили бояре Шуйские.       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Когда Иван стал взрослым, то окру</w:t>
      </w:r>
      <w:r w:rsidRPr="005D0FFC">
        <w:rPr>
          <w:sz w:val="28"/>
          <w:szCs w:val="28"/>
        </w:rPr>
        <w:softHyphen/>
        <w:t>жил себя самыми верными и необхо</w:t>
      </w:r>
      <w:r w:rsidRPr="005D0FFC">
        <w:rPr>
          <w:sz w:val="28"/>
          <w:szCs w:val="28"/>
        </w:rPr>
        <w:softHyphen/>
        <w:t>димыми людьми, отсюда его скрыт</w:t>
      </w:r>
      <w:r w:rsidRPr="005D0FFC">
        <w:rPr>
          <w:sz w:val="28"/>
          <w:szCs w:val="28"/>
        </w:rPr>
        <w:softHyphen/>
        <w:t>ность, нелюдимость, замкнутость и п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дозрительность ко всякому, кто его окружал. Единственным человеком, имеющим на царя хоть какое-то влияние, был патриарх всея Руси Филипп. Своими речами он  вызывал у  Ивана IV искреннее раскаяние, тот безграни</w:t>
      </w:r>
      <w:r w:rsidRPr="005D0FFC">
        <w:rPr>
          <w:sz w:val="28"/>
          <w:szCs w:val="28"/>
        </w:rPr>
        <w:t>ч</w:t>
      </w:r>
      <w:r w:rsidRPr="005D0FFC">
        <w:rPr>
          <w:sz w:val="28"/>
          <w:szCs w:val="28"/>
        </w:rPr>
        <w:t>но доверял патриарху. Кстати, именно от патриарха Филиппа пошло выр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жение "филькина гра</w:t>
      </w:r>
      <w:r w:rsidRPr="005D0FFC">
        <w:rPr>
          <w:sz w:val="28"/>
          <w:szCs w:val="28"/>
        </w:rPr>
        <w:softHyphen/>
        <w:t>мота", то есть д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кумент, не имеющий никакой ценности. Так сказал кто-то из бояр, когда ему передали бумагу, подписанную Фили</w:t>
      </w:r>
      <w:r w:rsidRPr="005D0FFC">
        <w:rPr>
          <w:sz w:val="28"/>
          <w:szCs w:val="28"/>
        </w:rPr>
        <w:t>п</w:t>
      </w:r>
      <w:r w:rsidRPr="005D0FFC">
        <w:rPr>
          <w:sz w:val="28"/>
          <w:szCs w:val="28"/>
        </w:rPr>
        <w:t>пом. Свое прозвище Иван IV получил за нововведения, негативно отразивши</w:t>
      </w:r>
      <w:r w:rsidRPr="005D0FFC">
        <w:rPr>
          <w:sz w:val="28"/>
          <w:szCs w:val="28"/>
        </w:rPr>
        <w:softHyphen/>
        <w:t>еся на мат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риальном состоянии рус</w:t>
      </w:r>
      <w:r w:rsidRPr="005D0FFC">
        <w:rPr>
          <w:sz w:val="28"/>
          <w:szCs w:val="28"/>
        </w:rPr>
        <w:softHyphen/>
        <w:t>ского народа.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Наряду с известными технологиями развивающего обучения формир</w:t>
      </w:r>
      <w:r w:rsidRPr="005D0FFC">
        <w:rPr>
          <w:sz w:val="28"/>
          <w:szCs w:val="28"/>
        </w:rPr>
        <w:t>у</w:t>
      </w:r>
      <w:r w:rsidRPr="005D0FFC">
        <w:rPr>
          <w:sz w:val="28"/>
          <w:szCs w:val="28"/>
        </w:rPr>
        <w:t xml:space="preserve">ются технологии дистанционного обучения – </w:t>
      </w:r>
      <w:proofErr w:type="spellStart"/>
      <w:proofErr w:type="gramStart"/>
      <w:r w:rsidRPr="005D0FFC">
        <w:rPr>
          <w:sz w:val="28"/>
          <w:szCs w:val="28"/>
        </w:rPr>
        <w:t>кейс-технологии</w:t>
      </w:r>
      <w:proofErr w:type="spellEnd"/>
      <w:proofErr w:type="gramEnd"/>
      <w:r w:rsidRPr="005D0FFC">
        <w:rPr>
          <w:sz w:val="28"/>
          <w:szCs w:val="28"/>
        </w:rPr>
        <w:t xml:space="preserve">. В отличие от традиционного обучения эти технологии представляют собой необходимы набор учебной информации, методические материалы по ее обработки, </w:t>
      </w:r>
      <w:proofErr w:type="gramStart"/>
      <w:r w:rsidRPr="005D0FFC">
        <w:rPr>
          <w:sz w:val="28"/>
          <w:szCs w:val="28"/>
        </w:rPr>
        <w:t>ко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троль за</w:t>
      </w:r>
      <w:proofErr w:type="gramEnd"/>
      <w:r w:rsidRPr="005D0FFC">
        <w:rPr>
          <w:sz w:val="28"/>
          <w:szCs w:val="28"/>
        </w:rPr>
        <w:t xml:space="preserve"> самостоятельным усвоением знаний.</w:t>
      </w:r>
    </w:p>
    <w:p w:rsidR="009D7FF8" w:rsidRPr="005D0FFC" w:rsidRDefault="0058123D">
      <w:pPr>
        <w:tabs>
          <w:tab w:val="left" w:pos="1080"/>
        </w:tabs>
        <w:jc w:val="both"/>
        <w:rPr>
          <w:sz w:val="28"/>
          <w:szCs w:val="28"/>
        </w:rPr>
      </w:pPr>
      <w:r w:rsidRPr="005D0FFC">
        <w:rPr>
          <w:sz w:val="28"/>
          <w:szCs w:val="28"/>
        </w:rPr>
        <w:t xml:space="preserve">       </w:t>
      </w:r>
      <w:proofErr w:type="spellStart"/>
      <w:r w:rsidRPr="005D0FFC">
        <w:rPr>
          <w:sz w:val="28"/>
          <w:szCs w:val="28"/>
        </w:rPr>
        <w:t>Триз</w:t>
      </w:r>
      <w:proofErr w:type="spellEnd"/>
      <w:r w:rsidRPr="005D0FFC">
        <w:rPr>
          <w:sz w:val="28"/>
          <w:szCs w:val="28"/>
        </w:rPr>
        <w:t xml:space="preserve"> – педагогика – инновационная система, актуализирующая одаре</w:t>
      </w:r>
      <w:r w:rsidRPr="005D0FFC">
        <w:rPr>
          <w:sz w:val="28"/>
          <w:szCs w:val="28"/>
        </w:rPr>
        <w:t>н</w:t>
      </w:r>
      <w:r w:rsidRPr="005D0FFC">
        <w:rPr>
          <w:sz w:val="28"/>
          <w:szCs w:val="28"/>
        </w:rPr>
        <w:t>ность – построена на основе самой современной науки о мышлении – на о</w:t>
      </w:r>
      <w:r w:rsidRPr="005D0FFC">
        <w:rPr>
          <w:sz w:val="28"/>
          <w:szCs w:val="28"/>
        </w:rPr>
        <w:t>с</w:t>
      </w:r>
      <w:r w:rsidRPr="005D0FFC">
        <w:rPr>
          <w:sz w:val="28"/>
          <w:szCs w:val="28"/>
        </w:rPr>
        <w:t xml:space="preserve">нове Теории решения изобретательских задач (ТРИЗ), созданной российским ученым Г.С. </w:t>
      </w:r>
      <w:proofErr w:type="spellStart"/>
      <w:r w:rsidRPr="005D0FFC">
        <w:rPr>
          <w:sz w:val="28"/>
          <w:szCs w:val="28"/>
        </w:rPr>
        <w:t>Альтшуллером</w:t>
      </w:r>
      <w:proofErr w:type="spellEnd"/>
      <w:r w:rsidRPr="005D0FFC">
        <w:rPr>
          <w:sz w:val="28"/>
          <w:szCs w:val="28"/>
        </w:rPr>
        <w:t xml:space="preserve"> и его научной шк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лой.</w:t>
      </w:r>
    </w:p>
    <w:p w:rsidR="009D7FF8" w:rsidRPr="005D0FFC" w:rsidRDefault="0058123D">
      <w:pPr>
        <w:tabs>
          <w:tab w:val="left" w:pos="108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            В основе ТРИЗ: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Методы развития творческого воображения (РТВ); развивающие игры, составление сказок, загадок, фантазирование;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Методы научных исследований, проводимых учащимися;</w:t>
      </w:r>
    </w:p>
    <w:p w:rsidR="009D7FF8" w:rsidRPr="005D0FFC" w:rsidRDefault="0058123D">
      <w:pPr>
        <w:numPr>
          <w:ilvl w:val="0"/>
          <w:numId w:val="6"/>
        </w:numPr>
        <w:tabs>
          <w:tab w:val="left" w:pos="1260"/>
        </w:tabs>
        <w:ind w:left="0" w:firstLine="540"/>
        <w:rPr>
          <w:sz w:val="28"/>
          <w:szCs w:val="28"/>
        </w:rPr>
      </w:pPr>
      <w:r w:rsidRPr="005D0FFC">
        <w:rPr>
          <w:sz w:val="28"/>
          <w:szCs w:val="28"/>
        </w:rPr>
        <w:t>Методы создания новых идей в работе технических студий и кружков, организация изобретательской деятельности школьников [Лаборатория ТРИЗ – педагогики Красноярского ИПК РО]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       Не нужно искать одаренных где-то далеко: </w:t>
      </w:r>
      <w:proofErr w:type="gramStart"/>
      <w:r w:rsidRPr="005D0FFC">
        <w:rPr>
          <w:sz w:val="28"/>
          <w:szCs w:val="28"/>
        </w:rPr>
        <w:t>ОДАРЕННЫЕ</w:t>
      </w:r>
      <w:proofErr w:type="gramEnd"/>
      <w:r w:rsidRPr="005D0FFC">
        <w:rPr>
          <w:sz w:val="28"/>
          <w:szCs w:val="28"/>
        </w:rPr>
        <w:t xml:space="preserve"> ПЕРЕД ВАМИ!</w:t>
      </w:r>
    </w:p>
    <w:p w:rsidR="009D7FF8" w:rsidRPr="005D0FFC" w:rsidRDefault="009D7FF8">
      <w:pPr>
        <w:tabs>
          <w:tab w:val="left" w:pos="1260"/>
        </w:tabs>
        <w:ind w:firstLine="540"/>
        <w:rPr>
          <w:sz w:val="28"/>
          <w:szCs w:val="28"/>
        </w:rPr>
      </w:pPr>
    </w:p>
    <w:p w:rsidR="009D7FF8" w:rsidRPr="005D0FFC" w:rsidRDefault="009D7FF8">
      <w:pPr>
        <w:tabs>
          <w:tab w:val="left" w:pos="1260"/>
        </w:tabs>
        <w:ind w:firstLine="540"/>
        <w:rPr>
          <w:sz w:val="28"/>
          <w:szCs w:val="28"/>
        </w:rPr>
      </w:pPr>
    </w:p>
    <w:p w:rsidR="009D7FF8" w:rsidRPr="005D0FFC" w:rsidRDefault="009D7FF8">
      <w:pPr>
        <w:tabs>
          <w:tab w:val="left" w:pos="1260"/>
        </w:tabs>
        <w:ind w:firstLine="540"/>
        <w:rPr>
          <w:sz w:val="28"/>
          <w:szCs w:val="28"/>
        </w:rPr>
      </w:pP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- ранняя диагностика одаренности (школа </w:t>
      </w:r>
      <w:r w:rsidRPr="005D0FFC">
        <w:rPr>
          <w:sz w:val="28"/>
          <w:szCs w:val="28"/>
          <w:lang w:val="en-US"/>
        </w:rPr>
        <w:t>I</w:t>
      </w:r>
      <w:r w:rsidRPr="005D0FFC">
        <w:rPr>
          <w:sz w:val="28"/>
          <w:szCs w:val="28"/>
        </w:rPr>
        <w:t xml:space="preserve"> ступени);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- работа по программе «Интеллект» (начальная школа);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- летняя школа для одаренных детей;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- интеллектуальные игры в рамках предметных недель;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- интеллектуальные марафоны по предметам разных циклов;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>- внедрение инновационных технологий в работу с одаренными детьми</w:t>
      </w:r>
    </w:p>
    <w:p w:rsidR="009D7FF8" w:rsidRPr="005D0FFC" w:rsidRDefault="0058123D">
      <w:pPr>
        <w:tabs>
          <w:tab w:val="left" w:pos="1260"/>
        </w:tabs>
        <w:ind w:firstLine="540"/>
        <w:rPr>
          <w:sz w:val="28"/>
          <w:szCs w:val="28"/>
        </w:rPr>
      </w:pPr>
      <w:r w:rsidRPr="005D0FFC">
        <w:rPr>
          <w:sz w:val="28"/>
          <w:szCs w:val="28"/>
        </w:rPr>
        <w:t xml:space="preserve">   (научно-исследовательская, проектная, экспериментальная т.д.).   </w:t>
      </w:r>
    </w:p>
    <w:p w:rsidR="009D7FF8" w:rsidRPr="005D0FFC" w:rsidRDefault="009D7FF8">
      <w:pPr>
        <w:jc w:val="center"/>
        <w:rPr>
          <w:sz w:val="28"/>
          <w:szCs w:val="28"/>
        </w:rPr>
      </w:pPr>
    </w:p>
    <w:p w:rsidR="009D7FF8" w:rsidRPr="005D0FFC" w:rsidRDefault="009D7FF8">
      <w:pPr>
        <w:jc w:val="center"/>
        <w:rPr>
          <w:sz w:val="28"/>
          <w:szCs w:val="28"/>
        </w:rPr>
      </w:pPr>
    </w:p>
    <w:p w:rsidR="009D7FF8" w:rsidRPr="005D0FFC" w:rsidRDefault="009D7FF8">
      <w:pPr>
        <w:jc w:val="center"/>
        <w:rPr>
          <w:sz w:val="28"/>
          <w:szCs w:val="28"/>
        </w:rPr>
      </w:pPr>
    </w:p>
    <w:p w:rsidR="009D7FF8" w:rsidRPr="005D0FFC" w:rsidRDefault="0058123D">
      <w:pPr>
        <w:jc w:val="center"/>
        <w:rPr>
          <w:sz w:val="28"/>
          <w:szCs w:val="28"/>
        </w:rPr>
      </w:pPr>
      <w:r w:rsidRPr="005D0FFC">
        <w:rPr>
          <w:sz w:val="28"/>
          <w:szCs w:val="28"/>
        </w:rPr>
        <w:t>Литература:</w:t>
      </w:r>
    </w:p>
    <w:p w:rsidR="009D7FF8" w:rsidRPr="005D0FFC" w:rsidRDefault="0058123D">
      <w:pPr>
        <w:rPr>
          <w:sz w:val="28"/>
          <w:szCs w:val="28"/>
        </w:rPr>
      </w:pPr>
      <w:r w:rsidRPr="005D0FFC">
        <w:rPr>
          <w:sz w:val="28"/>
          <w:szCs w:val="28"/>
        </w:rPr>
        <w:t xml:space="preserve">            1. Бабаева Ю.Д., </w:t>
      </w:r>
      <w:proofErr w:type="spellStart"/>
      <w:r w:rsidRPr="005D0FFC">
        <w:rPr>
          <w:sz w:val="28"/>
          <w:szCs w:val="28"/>
        </w:rPr>
        <w:t>Лейтес</w:t>
      </w:r>
      <w:proofErr w:type="spellEnd"/>
      <w:r w:rsidRPr="005D0FFC">
        <w:rPr>
          <w:sz w:val="28"/>
          <w:szCs w:val="28"/>
        </w:rPr>
        <w:t xml:space="preserve"> Н.С. Психология одаренности детей и подр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стков. – М.,</w:t>
      </w:r>
    </w:p>
    <w:p w:rsidR="009D7FF8" w:rsidRPr="005D0FFC" w:rsidRDefault="0058123D">
      <w:pPr>
        <w:rPr>
          <w:sz w:val="28"/>
          <w:szCs w:val="28"/>
        </w:rPr>
      </w:pPr>
      <w:r w:rsidRPr="005D0FFC">
        <w:rPr>
          <w:sz w:val="28"/>
          <w:szCs w:val="28"/>
        </w:rPr>
        <w:t>Издательский центр «Академия», 1996.</w:t>
      </w:r>
    </w:p>
    <w:p w:rsidR="009D7FF8" w:rsidRPr="005D0FFC" w:rsidRDefault="0058123D">
      <w:pPr>
        <w:rPr>
          <w:sz w:val="28"/>
          <w:szCs w:val="28"/>
        </w:rPr>
      </w:pPr>
      <w:r w:rsidRPr="005D0FFC">
        <w:rPr>
          <w:sz w:val="28"/>
          <w:szCs w:val="28"/>
        </w:rPr>
        <w:t xml:space="preserve">            2.Белкин А. Неожиданная радость. // Народное образование. – 1990.  № 12.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 xml:space="preserve">Богоявленская Д.Б. Пути к творчеству. – М., 1981.   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Борзова</w:t>
      </w:r>
      <w:proofErr w:type="spellEnd"/>
      <w:r w:rsidRPr="005D0FFC">
        <w:rPr>
          <w:sz w:val="28"/>
          <w:szCs w:val="28"/>
        </w:rPr>
        <w:t xml:space="preserve"> В.А., </w:t>
      </w:r>
      <w:proofErr w:type="spellStart"/>
      <w:r w:rsidRPr="005D0FFC">
        <w:rPr>
          <w:sz w:val="28"/>
          <w:szCs w:val="28"/>
        </w:rPr>
        <w:t>Борзов</w:t>
      </w:r>
      <w:proofErr w:type="spellEnd"/>
      <w:r w:rsidRPr="005D0FFC">
        <w:rPr>
          <w:sz w:val="28"/>
          <w:szCs w:val="28"/>
        </w:rPr>
        <w:t xml:space="preserve"> А.А. Развитие творческих способностей у д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тей. – Самара, 1994.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Былевская</w:t>
      </w:r>
      <w:proofErr w:type="spellEnd"/>
      <w:r w:rsidRPr="005D0FFC">
        <w:rPr>
          <w:sz w:val="28"/>
          <w:szCs w:val="28"/>
        </w:rPr>
        <w:t xml:space="preserve"> В.Н. Развитие творческих возможностей младших школ</w:t>
      </w:r>
      <w:r w:rsidRPr="005D0FFC">
        <w:rPr>
          <w:sz w:val="28"/>
          <w:szCs w:val="28"/>
        </w:rPr>
        <w:t>ь</w:t>
      </w:r>
      <w:r w:rsidRPr="005D0FFC">
        <w:rPr>
          <w:sz w:val="28"/>
          <w:szCs w:val="28"/>
        </w:rPr>
        <w:t>ников.// Начальная школа.- 1990,  № 5.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Венгер</w:t>
      </w:r>
      <w:proofErr w:type="spellEnd"/>
      <w:r w:rsidRPr="005D0FFC">
        <w:rPr>
          <w:sz w:val="28"/>
          <w:szCs w:val="28"/>
        </w:rPr>
        <w:t xml:space="preserve"> Л.А. Педагогика способностей, - М.,  1983.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Венгер</w:t>
      </w:r>
      <w:proofErr w:type="spellEnd"/>
      <w:r w:rsidRPr="005D0FFC">
        <w:rPr>
          <w:sz w:val="28"/>
          <w:szCs w:val="28"/>
        </w:rPr>
        <w:t xml:space="preserve"> Л.А., Дьяченко О.М., </w:t>
      </w:r>
      <w:proofErr w:type="spellStart"/>
      <w:r w:rsidRPr="005D0FFC">
        <w:rPr>
          <w:sz w:val="28"/>
          <w:szCs w:val="28"/>
        </w:rPr>
        <w:t>Агаева</w:t>
      </w:r>
      <w:proofErr w:type="spellEnd"/>
      <w:r w:rsidRPr="005D0FFC">
        <w:rPr>
          <w:sz w:val="28"/>
          <w:szCs w:val="28"/>
        </w:rPr>
        <w:t xml:space="preserve"> Е.Л. Программа одаренный реб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нок. Основные положения. – М., Новая О.М.. Школа, 1995.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Волина В. Веселая грамматика. – Москва, Знание, 1995.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Голубева</w:t>
      </w:r>
      <w:proofErr w:type="spellEnd"/>
      <w:r w:rsidRPr="005D0FFC">
        <w:rPr>
          <w:sz w:val="28"/>
          <w:szCs w:val="28"/>
        </w:rPr>
        <w:t xml:space="preserve"> Э.А. Способности и индивидуальность. – М., 1993.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Савенко</w:t>
      </w:r>
      <w:proofErr w:type="spellEnd"/>
      <w:r w:rsidRPr="005D0FFC">
        <w:rPr>
          <w:sz w:val="28"/>
          <w:szCs w:val="28"/>
        </w:rPr>
        <w:t xml:space="preserve"> А.И. Одаренные дети в детском саду и школе. – М., Акад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мия, 2000.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Костюк</w:t>
      </w:r>
      <w:proofErr w:type="spellEnd"/>
      <w:r w:rsidRPr="005D0FFC">
        <w:rPr>
          <w:sz w:val="28"/>
          <w:szCs w:val="28"/>
        </w:rPr>
        <w:t xml:space="preserve"> Т.С. Способности и их развитие детей. – Киев, 1989.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Лук А.И. Теоретические основы выявления творческих способн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стей, - М., 1991.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Львова Ю.Л. Развивать дар творчества. – Киев, 1987.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5D0FFC">
        <w:rPr>
          <w:sz w:val="28"/>
          <w:szCs w:val="28"/>
        </w:rPr>
        <w:t>Меде</w:t>
      </w:r>
      <w:proofErr w:type="gramEnd"/>
      <w:r w:rsidRPr="005D0FFC">
        <w:rPr>
          <w:sz w:val="28"/>
          <w:szCs w:val="28"/>
        </w:rPr>
        <w:t xml:space="preserve"> В., Пиорковский</w:t>
      </w:r>
      <w:r w:rsidRPr="005D0FFC">
        <w:rPr>
          <w:sz w:val="28"/>
          <w:szCs w:val="28"/>
        </w:rPr>
        <w:tab/>
        <w:t xml:space="preserve"> Г. Детская одаренность. – М., 1995.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Матюшкин А.М. Загадки одаренности. – М., 1993.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Матюшкин А.М. Концепция творческой одаренности. // Вопросы пс</w:t>
      </w:r>
      <w:r w:rsidRPr="005D0FFC">
        <w:rPr>
          <w:sz w:val="28"/>
          <w:szCs w:val="28"/>
        </w:rPr>
        <w:t>и</w:t>
      </w:r>
      <w:r w:rsidRPr="005D0FFC">
        <w:rPr>
          <w:sz w:val="28"/>
          <w:szCs w:val="28"/>
        </w:rPr>
        <w:t>хологии. – 1988, № 6.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 xml:space="preserve">Матюшкин А.М., </w:t>
      </w:r>
      <w:proofErr w:type="spellStart"/>
      <w:r w:rsidRPr="005D0FFC">
        <w:rPr>
          <w:sz w:val="28"/>
          <w:szCs w:val="28"/>
        </w:rPr>
        <w:t>Сиск</w:t>
      </w:r>
      <w:proofErr w:type="spellEnd"/>
      <w:r w:rsidRPr="005D0FFC">
        <w:rPr>
          <w:sz w:val="28"/>
          <w:szCs w:val="28"/>
        </w:rPr>
        <w:t xml:space="preserve"> Д.А. Одаренные и талантливые дети. // Вопр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сы психологии, - 1988, № 4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Матюшкин А.М. Развитие творческих активности школьников. – М., 1991.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Рябцева С.Л. Диалог за партой. – М., Просвещение, 1989.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r w:rsidRPr="005D0FFC">
        <w:rPr>
          <w:sz w:val="28"/>
          <w:szCs w:val="28"/>
        </w:rPr>
        <w:t>Соловейчик С. Педагогика для всех. – М., Детская литер</w:t>
      </w:r>
      <w:r w:rsidRPr="005D0FFC">
        <w:rPr>
          <w:sz w:val="28"/>
          <w:szCs w:val="28"/>
        </w:rPr>
        <w:t>а</w:t>
      </w:r>
      <w:r w:rsidRPr="005D0FFC">
        <w:rPr>
          <w:sz w:val="28"/>
          <w:szCs w:val="28"/>
        </w:rPr>
        <w:t>тура, 1989.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t>Стрельцова</w:t>
      </w:r>
      <w:proofErr w:type="spellEnd"/>
      <w:r w:rsidRPr="005D0FFC">
        <w:rPr>
          <w:sz w:val="28"/>
          <w:szCs w:val="28"/>
        </w:rPr>
        <w:t xml:space="preserve"> Л.Е. Литература и фантазия. – М., Просвещ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ние, 1992.</w:t>
      </w:r>
    </w:p>
    <w:p w:rsidR="009D7FF8" w:rsidRPr="005D0FFC" w:rsidRDefault="0058123D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D0FFC">
        <w:rPr>
          <w:sz w:val="28"/>
          <w:szCs w:val="28"/>
        </w:rPr>
        <w:lastRenderedPageBreak/>
        <w:t>Устиненко</w:t>
      </w:r>
      <w:proofErr w:type="spellEnd"/>
      <w:r w:rsidRPr="005D0FFC">
        <w:rPr>
          <w:sz w:val="28"/>
          <w:szCs w:val="28"/>
        </w:rPr>
        <w:t xml:space="preserve"> В.И. Игра как средство выявление творческих сил челов</w:t>
      </w:r>
      <w:r w:rsidRPr="005D0FFC">
        <w:rPr>
          <w:sz w:val="28"/>
          <w:szCs w:val="28"/>
        </w:rPr>
        <w:t>е</w:t>
      </w:r>
      <w:r w:rsidRPr="005D0FFC">
        <w:rPr>
          <w:sz w:val="28"/>
          <w:szCs w:val="28"/>
        </w:rPr>
        <w:t>ка. – М., 1989</w:t>
      </w:r>
    </w:p>
    <w:p w:rsidR="009D7FF8" w:rsidRPr="005D0FFC" w:rsidRDefault="0058123D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5D0FFC">
        <w:rPr>
          <w:sz w:val="28"/>
          <w:szCs w:val="28"/>
        </w:rPr>
        <w:t>Юркевич В.С. Светлая радость познания. – М., 1977.</w:t>
      </w:r>
    </w:p>
    <w:p w:rsidR="009D7FF8" w:rsidRPr="005D0FFC" w:rsidRDefault="0058123D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5D0FFC">
        <w:rPr>
          <w:sz w:val="28"/>
          <w:szCs w:val="28"/>
        </w:rPr>
        <w:t>Юркевич В.С. Одаренный ребенок. Иллюзии и реальность. – М., Пр</w:t>
      </w:r>
      <w:r w:rsidRPr="005D0FFC">
        <w:rPr>
          <w:sz w:val="28"/>
          <w:szCs w:val="28"/>
        </w:rPr>
        <w:t>о</w:t>
      </w:r>
      <w:r w:rsidRPr="005D0FFC">
        <w:rPr>
          <w:sz w:val="28"/>
          <w:szCs w:val="28"/>
        </w:rPr>
        <w:t>свещение, 1996.</w:t>
      </w:r>
    </w:p>
    <w:p w:rsidR="009D7FF8" w:rsidRPr="005D0FFC" w:rsidRDefault="0058123D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5D0FFC">
        <w:rPr>
          <w:sz w:val="28"/>
          <w:szCs w:val="28"/>
        </w:rPr>
        <w:t>Дружинин В.Н. Психология общих способностей. – М., 1995.</w:t>
      </w:r>
    </w:p>
    <w:p w:rsidR="009D7FF8" w:rsidRPr="005D0FFC" w:rsidRDefault="0058123D">
      <w:pPr>
        <w:numPr>
          <w:ilvl w:val="0"/>
          <w:numId w:val="4"/>
        </w:numPr>
        <w:tabs>
          <w:tab w:val="left" w:pos="720"/>
        </w:tabs>
        <w:rPr>
          <w:sz w:val="28"/>
          <w:szCs w:val="28"/>
        </w:rPr>
      </w:pPr>
      <w:r w:rsidRPr="005D0FFC">
        <w:rPr>
          <w:sz w:val="28"/>
          <w:szCs w:val="28"/>
        </w:rPr>
        <w:t>Холер К. Развитие одаренности детей и подростков. – М., 1998.</w:t>
      </w:r>
    </w:p>
    <w:p w:rsidR="009D7FF8" w:rsidRPr="00E04223" w:rsidRDefault="009D7FF8">
      <w:pPr>
        <w:jc w:val="center"/>
        <w:rPr>
          <w:rFonts w:ascii="Arial" w:hAnsi="Arial" w:cs="Arial"/>
          <w:sz w:val="28"/>
          <w:szCs w:val="28"/>
        </w:rPr>
      </w:pPr>
    </w:p>
    <w:p w:rsidR="0058123D" w:rsidRPr="00E04223" w:rsidRDefault="0058123D">
      <w:pPr>
        <w:tabs>
          <w:tab w:val="left" w:pos="1260"/>
        </w:tabs>
        <w:ind w:firstLine="540"/>
        <w:rPr>
          <w:rFonts w:ascii="Arial" w:hAnsi="Arial" w:cs="Arial"/>
          <w:sz w:val="28"/>
          <w:szCs w:val="28"/>
        </w:rPr>
      </w:pPr>
    </w:p>
    <w:sectPr w:rsidR="0058123D" w:rsidRPr="00E04223" w:rsidSect="00E04223">
      <w:pgSz w:w="11906" w:h="16838"/>
      <w:pgMar w:top="1134" w:right="850" w:bottom="1134" w:left="1701" w:header="720" w:footer="720" w:gutter="0"/>
      <w:pgBorders>
        <w:top w:val="double" w:sz="40" w:space="31" w:color="000000"/>
        <w:left w:val="double" w:sz="40" w:space="31" w:color="000000"/>
        <w:bottom w:val="double" w:sz="40" w:space="31" w:color="000000"/>
        <w:right w:val="double" w:sz="40" w:space="31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64B7A"/>
    <w:rsid w:val="003413D0"/>
    <w:rsid w:val="00364B7A"/>
    <w:rsid w:val="003C5F9A"/>
    <w:rsid w:val="00550BD8"/>
    <w:rsid w:val="0058123D"/>
    <w:rsid w:val="005D0FFC"/>
    <w:rsid w:val="009D7FF8"/>
    <w:rsid w:val="00E0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F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7FF8"/>
    <w:pPr>
      <w:keepNext/>
      <w:tabs>
        <w:tab w:val="num" w:pos="0"/>
      </w:tabs>
      <w:ind w:left="432" w:hanging="432"/>
      <w:jc w:val="right"/>
      <w:outlineLvl w:val="0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9D7FF8"/>
    <w:rPr>
      <w:rFonts w:ascii="Symbol" w:hAnsi="Symbol"/>
    </w:rPr>
  </w:style>
  <w:style w:type="character" w:customStyle="1" w:styleId="WW8Num3z0">
    <w:name w:val="WW8Num3z0"/>
    <w:rsid w:val="009D7FF8"/>
    <w:rPr>
      <w:rFonts w:ascii="Symbol" w:hAnsi="Symbol"/>
    </w:rPr>
  </w:style>
  <w:style w:type="character" w:customStyle="1" w:styleId="WW8Num5z0">
    <w:name w:val="WW8Num5z0"/>
    <w:rsid w:val="009D7FF8"/>
    <w:rPr>
      <w:rFonts w:ascii="Symbol" w:hAnsi="Symbol"/>
    </w:rPr>
  </w:style>
  <w:style w:type="character" w:customStyle="1" w:styleId="WW8Num6z0">
    <w:name w:val="WW8Num6z0"/>
    <w:rsid w:val="009D7FF8"/>
    <w:rPr>
      <w:rFonts w:ascii="Symbol" w:hAnsi="Symbol"/>
    </w:rPr>
  </w:style>
  <w:style w:type="character" w:customStyle="1" w:styleId="Absatz-Standardschriftart">
    <w:name w:val="Absatz-Standardschriftart"/>
    <w:rsid w:val="009D7FF8"/>
  </w:style>
  <w:style w:type="character" w:customStyle="1" w:styleId="WW8Num2z0">
    <w:name w:val="WW8Num2z0"/>
    <w:rsid w:val="009D7FF8"/>
    <w:rPr>
      <w:b/>
      <w:sz w:val="36"/>
      <w:szCs w:val="36"/>
    </w:rPr>
  </w:style>
  <w:style w:type="character" w:customStyle="1" w:styleId="WW8Num3z1">
    <w:name w:val="WW8Num3z1"/>
    <w:rsid w:val="009D7FF8"/>
    <w:rPr>
      <w:rFonts w:ascii="Symbol" w:hAnsi="Symbol"/>
    </w:rPr>
  </w:style>
  <w:style w:type="character" w:customStyle="1" w:styleId="WW8Num4z0">
    <w:name w:val="WW8Num4z0"/>
    <w:rsid w:val="009D7FF8"/>
    <w:rPr>
      <w:rFonts w:ascii="Arial" w:hAnsi="Arial" w:cs="Arial"/>
    </w:rPr>
  </w:style>
  <w:style w:type="character" w:customStyle="1" w:styleId="WW8Num5z1">
    <w:name w:val="WW8Num5z1"/>
    <w:rsid w:val="009D7FF8"/>
    <w:rPr>
      <w:rFonts w:ascii="Wingdings" w:hAnsi="Wingdings"/>
    </w:rPr>
  </w:style>
  <w:style w:type="character" w:customStyle="1" w:styleId="WW8Num5z4">
    <w:name w:val="WW8Num5z4"/>
    <w:rsid w:val="009D7FF8"/>
    <w:rPr>
      <w:rFonts w:ascii="Courier New" w:hAnsi="Courier New" w:cs="Courier New"/>
    </w:rPr>
  </w:style>
  <w:style w:type="character" w:customStyle="1" w:styleId="WW8Num7z0">
    <w:name w:val="WW8Num7z0"/>
    <w:rsid w:val="009D7FF8"/>
    <w:rPr>
      <w:rFonts w:ascii="Symbol" w:hAnsi="Symbol"/>
    </w:rPr>
  </w:style>
  <w:style w:type="character" w:customStyle="1" w:styleId="WW8Num7z1">
    <w:name w:val="WW8Num7z1"/>
    <w:rsid w:val="009D7FF8"/>
    <w:rPr>
      <w:rFonts w:ascii="Courier New" w:hAnsi="Courier New" w:cs="Courier New"/>
    </w:rPr>
  </w:style>
  <w:style w:type="character" w:customStyle="1" w:styleId="WW8Num7z2">
    <w:name w:val="WW8Num7z2"/>
    <w:rsid w:val="009D7FF8"/>
    <w:rPr>
      <w:rFonts w:ascii="Wingdings" w:hAnsi="Wingdings"/>
    </w:rPr>
  </w:style>
  <w:style w:type="character" w:customStyle="1" w:styleId="WW8Num8z0">
    <w:name w:val="WW8Num8z0"/>
    <w:rsid w:val="009D7FF8"/>
    <w:rPr>
      <w:rFonts w:ascii="Symbol" w:hAnsi="Symbol"/>
    </w:rPr>
  </w:style>
  <w:style w:type="character" w:customStyle="1" w:styleId="WW8Num8z1">
    <w:name w:val="WW8Num8z1"/>
    <w:rsid w:val="009D7FF8"/>
    <w:rPr>
      <w:rFonts w:ascii="Courier New" w:hAnsi="Courier New" w:cs="Courier New"/>
    </w:rPr>
  </w:style>
  <w:style w:type="character" w:customStyle="1" w:styleId="WW8Num8z2">
    <w:name w:val="WW8Num8z2"/>
    <w:rsid w:val="009D7FF8"/>
    <w:rPr>
      <w:rFonts w:ascii="Wingdings" w:hAnsi="Wingdings"/>
    </w:rPr>
  </w:style>
  <w:style w:type="character" w:customStyle="1" w:styleId="WW8NumSt6z0">
    <w:name w:val="WW8NumSt6z0"/>
    <w:rsid w:val="009D7FF8"/>
    <w:rPr>
      <w:rFonts w:ascii="Arial" w:hAnsi="Arial" w:cs="Arial"/>
    </w:rPr>
  </w:style>
  <w:style w:type="character" w:customStyle="1" w:styleId="10">
    <w:name w:val="Основной шрифт абзаца1"/>
    <w:rsid w:val="009D7FF8"/>
  </w:style>
  <w:style w:type="paragraph" w:customStyle="1" w:styleId="a3">
    <w:name w:val="Заголовок"/>
    <w:basedOn w:val="a"/>
    <w:next w:val="a4"/>
    <w:rsid w:val="009D7F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D7FF8"/>
    <w:pPr>
      <w:jc w:val="center"/>
    </w:pPr>
    <w:rPr>
      <w:b/>
      <w:sz w:val="72"/>
      <w:szCs w:val="36"/>
    </w:rPr>
  </w:style>
  <w:style w:type="paragraph" w:styleId="a5">
    <w:name w:val="List"/>
    <w:basedOn w:val="a4"/>
    <w:rsid w:val="009D7FF8"/>
    <w:rPr>
      <w:rFonts w:cs="Mangal"/>
    </w:rPr>
  </w:style>
  <w:style w:type="paragraph" w:customStyle="1" w:styleId="11">
    <w:name w:val="Название1"/>
    <w:basedOn w:val="a"/>
    <w:rsid w:val="009D7FF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D7FF8"/>
    <w:pPr>
      <w:suppressLineNumbers/>
    </w:pPr>
    <w:rPr>
      <w:rFonts w:cs="Mangal"/>
    </w:rPr>
  </w:style>
  <w:style w:type="paragraph" w:styleId="a6">
    <w:name w:val="Body Text Indent"/>
    <w:basedOn w:val="a"/>
    <w:rsid w:val="009D7FF8"/>
    <w:pPr>
      <w:ind w:left="180"/>
    </w:pPr>
    <w:rPr>
      <w:sz w:val="28"/>
      <w:szCs w:val="28"/>
    </w:rPr>
  </w:style>
  <w:style w:type="paragraph" w:customStyle="1" w:styleId="21">
    <w:name w:val="Основной текст 21"/>
    <w:basedOn w:val="a"/>
    <w:rsid w:val="009D7FF8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9D7FF8"/>
    <w:pPr>
      <w:tabs>
        <w:tab w:val="left" w:pos="1080"/>
      </w:tabs>
      <w:ind w:firstLine="5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4407</Words>
  <Characters>25122</Characters>
  <Application>Microsoft Office Word</Application>
  <DocSecurity>0</DocSecurity>
  <Lines>209</Lines>
  <Paragraphs>58</Paragraphs>
  <ScaleCrop>false</ScaleCrop>
  <Company>Дом</Company>
  <LinksUpToDate>false</LinksUpToDate>
  <CharactersWithSpaces>29471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работы с интеллектуально одаренными учащимися</dc:title>
  <dc:subject/>
  <dc:creator>user</dc:creator>
  <cp:keywords/>
  <cp:lastModifiedBy>Ольга</cp:lastModifiedBy>
  <cp:revision>6</cp:revision>
  <cp:lastPrinted>2006-03-04T13:28:00Z</cp:lastPrinted>
  <dcterms:created xsi:type="dcterms:W3CDTF">2018-01-09T20:40:00Z</dcterms:created>
  <dcterms:modified xsi:type="dcterms:W3CDTF">2018-12-09T22:20:00Z</dcterms:modified>
</cp:coreProperties>
</file>