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7A" w:rsidRPr="00CB7146" w:rsidRDefault="0024277A" w:rsidP="00E0295E">
      <w:pPr>
        <w:pStyle w:val="a7"/>
        <w:rPr>
          <w:b/>
          <w:color w:val="000000"/>
        </w:rPr>
      </w:pPr>
      <w:r w:rsidRPr="00CB7146">
        <w:rPr>
          <w:b/>
          <w:color w:val="000000"/>
        </w:rPr>
        <w:t xml:space="preserve"> </w:t>
      </w:r>
      <w:r w:rsidR="0071632A">
        <w:rPr>
          <w:b/>
          <w:color w:val="000000"/>
        </w:rPr>
        <w:t>Уважаемые коллеги, я хочу рассказать вам о ф</w:t>
      </w:r>
      <w:r w:rsidRPr="00CB7146">
        <w:rPr>
          <w:b/>
          <w:color w:val="000000"/>
        </w:rPr>
        <w:t>орм</w:t>
      </w:r>
      <w:r w:rsidR="0071632A">
        <w:rPr>
          <w:b/>
          <w:color w:val="000000"/>
        </w:rPr>
        <w:t xml:space="preserve">ах </w:t>
      </w:r>
      <w:r w:rsidRPr="00CB7146">
        <w:rPr>
          <w:b/>
          <w:color w:val="000000"/>
        </w:rPr>
        <w:t xml:space="preserve"> работы с те</w:t>
      </w:r>
      <w:r w:rsidR="00D91061" w:rsidRPr="00CB7146">
        <w:rPr>
          <w:b/>
          <w:color w:val="000000"/>
        </w:rPr>
        <w:t>рминологией на уроках географии.</w:t>
      </w:r>
    </w:p>
    <w:p w:rsidR="00E0295E" w:rsidRPr="00CB7146" w:rsidRDefault="00E0295E" w:rsidP="00E0295E">
      <w:pPr>
        <w:pStyle w:val="a7"/>
        <w:rPr>
          <w:color w:val="000000"/>
        </w:rPr>
      </w:pPr>
      <w:r w:rsidRPr="00CB7146">
        <w:rPr>
          <w:color w:val="000000"/>
        </w:rPr>
        <w:t>Одна из основных проблем в преподавании географии, это проблема усвоения учащимися специальных терминов. Эту задачу усложняют следующие обстоятельства:</w:t>
      </w:r>
    </w:p>
    <w:p w:rsidR="00E0295E" w:rsidRPr="00CB7146" w:rsidRDefault="00E0295E" w:rsidP="00E0295E">
      <w:pPr>
        <w:pStyle w:val="a7"/>
        <w:rPr>
          <w:color w:val="000000"/>
        </w:rPr>
      </w:pPr>
      <w:r w:rsidRPr="00CB7146">
        <w:rPr>
          <w:color w:val="000000"/>
        </w:rPr>
        <w:t>1. Большое количество понятий, предлагаемых для запоминания</w:t>
      </w:r>
    </w:p>
    <w:p w:rsidR="00E0295E" w:rsidRPr="00CB7146" w:rsidRDefault="00E0295E" w:rsidP="00E0295E">
      <w:pPr>
        <w:pStyle w:val="a7"/>
        <w:rPr>
          <w:color w:val="000000"/>
        </w:rPr>
      </w:pPr>
      <w:r w:rsidRPr="00CB7146">
        <w:rPr>
          <w:color w:val="000000"/>
        </w:rPr>
        <w:t>2. Многие термины используются достаточно редко, часто даже в следующем учебном году</w:t>
      </w:r>
    </w:p>
    <w:p w:rsidR="00E0295E" w:rsidRPr="00CB7146" w:rsidRDefault="00E0295E" w:rsidP="00E0295E">
      <w:pPr>
        <w:pStyle w:val="a7"/>
        <w:rPr>
          <w:color w:val="000000"/>
        </w:rPr>
      </w:pPr>
      <w:r w:rsidRPr="00CB7146">
        <w:rPr>
          <w:color w:val="000000"/>
        </w:rPr>
        <w:t>3. Небольшой словарный запас у большинства учащихся.</w:t>
      </w:r>
    </w:p>
    <w:p w:rsidR="00E0295E" w:rsidRPr="00CB7146" w:rsidRDefault="00E0295E" w:rsidP="00E0295E">
      <w:pPr>
        <w:pStyle w:val="a7"/>
        <w:rPr>
          <w:color w:val="000000"/>
        </w:rPr>
      </w:pPr>
      <w:proofErr w:type="gramStart"/>
      <w:r w:rsidRPr="00CB7146">
        <w:rPr>
          <w:color w:val="000000"/>
        </w:rPr>
        <w:t>Специалисты считают, что «обучение понятиям – первейшее дело, касающееся всех учителей» (</w:t>
      </w:r>
      <w:proofErr w:type="spellStart"/>
      <w:r w:rsidRPr="00CB7146">
        <w:rPr>
          <w:color w:val="000000"/>
        </w:rPr>
        <w:t>Стоунс.Э</w:t>
      </w:r>
      <w:proofErr w:type="spellEnd"/>
      <w:r w:rsidRPr="00CB7146">
        <w:rPr>
          <w:color w:val="000000"/>
        </w:rPr>
        <w:t>., «</w:t>
      </w:r>
      <w:proofErr w:type="spellStart"/>
      <w:r w:rsidRPr="00CB7146">
        <w:rPr>
          <w:color w:val="000000"/>
        </w:rPr>
        <w:t>Психопедагогика</w:t>
      </w:r>
      <w:proofErr w:type="spellEnd"/>
      <w:r w:rsidRPr="00CB7146">
        <w:rPr>
          <w:color w:val="000000"/>
        </w:rPr>
        <w:t>»), а «цель формирования большинства научных понятий состоит в том, чтобы научить человека ориентироваться с помощью этих понятий в соответствующей области действительности – распознавать явления, сопоставлять их, обнаруживать свойства, характерные для объектов данного класса и т.д.» (Талызина Н.Ф. , «Управление процессом усвоения знаний»).</w:t>
      </w:r>
      <w:proofErr w:type="gramEnd"/>
    </w:p>
    <w:p w:rsidR="00E0295E" w:rsidRPr="00CB7146" w:rsidRDefault="00E0295E" w:rsidP="00E0295E">
      <w:pPr>
        <w:pStyle w:val="a7"/>
        <w:rPr>
          <w:color w:val="000000"/>
        </w:rPr>
      </w:pPr>
      <w:r w:rsidRPr="00CB7146">
        <w:rPr>
          <w:color w:val="000000"/>
        </w:rPr>
        <w:t>Плохое усвоение терминов создает на уроке большое число проблем.</w:t>
      </w:r>
    </w:p>
    <w:p w:rsidR="0077280C" w:rsidRPr="00CB7146" w:rsidRDefault="00E0295E" w:rsidP="00CB7146">
      <w:pPr>
        <w:pStyle w:val="a7"/>
        <w:spacing w:before="0" w:beforeAutospacing="0" w:after="0" w:afterAutospacing="0"/>
        <w:rPr>
          <w:color w:val="000000"/>
        </w:rPr>
      </w:pPr>
      <w:r w:rsidRPr="00CB7146">
        <w:rPr>
          <w:color w:val="000000"/>
        </w:rPr>
        <w:t>Часть</w:t>
      </w:r>
      <w:r w:rsidRPr="00CB7146">
        <w:rPr>
          <w:rStyle w:val="apple-converted-space"/>
          <w:color w:val="000000"/>
        </w:rPr>
        <w:t> </w:t>
      </w:r>
      <w:r w:rsidRPr="00CB7146">
        <w:rPr>
          <w:b/>
          <w:bCs/>
          <w:color w:val="000000"/>
        </w:rPr>
        <w:t>учащихся плохо понимает рассказ и объяснения преподавателя</w:t>
      </w:r>
      <w:r w:rsidRPr="00CB7146">
        <w:rPr>
          <w:rStyle w:val="apple-converted-space"/>
          <w:color w:val="000000"/>
        </w:rPr>
        <w:t> </w:t>
      </w:r>
      <w:r w:rsidRPr="00CB7146">
        <w:rPr>
          <w:color w:val="000000"/>
        </w:rPr>
        <w:t>потому, что</w:t>
      </w:r>
      <w:r w:rsidR="008E2933" w:rsidRPr="00CB7146">
        <w:rPr>
          <w:color w:val="000000"/>
        </w:rPr>
        <w:t xml:space="preserve"> </w:t>
      </w:r>
      <w:r w:rsidR="008E2933" w:rsidRPr="00CB7146">
        <w:rPr>
          <w:b/>
          <w:bCs/>
          <w:color w:val="000000"/>
        </w:rPr>
        <w:t xml:space="preserve">уровень их владения географическими </w:t>
      </w:r>
      <w:r w:rsidRPr="00CB7146">
        <w:rPr>
          <w:b/>
          <w:bCs/>
          <w:color w:val="000000"/>
        </w:rPr>
        <w:t>термина</w:t>
      </w:r>
      <w:r w:rsidR="008E2933" w:rsidRPr="00CB7146">
        <w:rPr>
          <w:b/>
          <w:bCs/>
          <w:color w:val="000000"/>
        </w:rPr>
        <w:t>ми</w:t>
      </w:r>
      <w:r w:rsidRPr="00CB7146">
        <w:rPr>
          <w:b/>
          <w:bCs/>
          <w:color w:val="000000"/>
        </w:rPr>
        <w:t xml:space="preserve"> крайне низок.</w:t>
      </w:r>
      <w:r w:rsidRPr="00CB7146">
        <w:rPr>
          <w:rStyle w:val="apple-converted-space"/>
          <w:color w:val="000000"/>
        </w:rPr>
        <w:t> </w:t>
      </w:r>
      <w:r w:rsidRPr="00CB7146">
        <w:rPr>
          <w:color w:val="000000"/>
        </w:rPr>
        <w:t xml:space="preserve">Несоответствие уровней владения понятиями учителем и учениками – одна из основных проблем обучения. </w:t>
      </w:r>
    </w:p>
    <w:p w:rsidR="00E0295E" w:rsidRPr="00CB7146" w:rsidRDefault="00E0295E" w:rsidP="00CB7146">
      <w:pPr>
        <w:pStyle w:val="a7"/>
        <w:spacing w:before="0" w:beforeAutospacing="0" w:after="0" w:afterAutospacing="0"/>
      </w:pPr>
      <w:r w:rsidRPr="00CB7146">
        <w:rPr>
          <w:b/>
          <w:bCs/>
        </w:rPr>
        <w:t>Находясь в состоянии терминологической неграмотности, учащиеся теряют интерес к предмету в целом, прекращают активно работать на уроке, не могут быстро ориентироваться в тексте параграфа и т.д.</w:t>
      </w:r>
    </w:p>
    <w:p w:rsidR="002A0EF8" w:rsidRPr="00CB7146" w:rsidRDefault="008E2933" w:rsidP="00CB71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146">
        <w:rPr>
          <w:rFonts w:ascii="Times New Roman" w:hAnsi="Times New Roman" w:cs="Times New Roman"/>
          <w:b/>
          <w:sz w:val="24"/>
          <w:szCs w:val="24"/>
        </w:rPr>
        <w:t>Возникает необходимость</w:t>
      </w:r>
      <w:r w:rsidR="002A0EF8" w:rsidRPr="00CB7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EF8" w:rsidRPr="00CB7146">
        <w:rPr>
          <w:rFonts w:ascii="Times New Roman" w:hAnsi="Times New Roman" w:cs="Times New Roman"/>
          <w:sz w:val="24"/>
          <w:szCs w:val="24"/>
        </w:rPr>
        <w:t>поиск</w:t>
      </w:r>
      <w:r w:rsidRPr="00CB7146">
        <w:rPr>
          <w:rFonts w:ascii="Times New Roman" w:hAnsi="Times New Roman" w:cs="Times New Roman"/>
          <w:sz w:val="24"/>
          <w:szCs w:val="24"/>
        </w:rPr>
        <w:t>а</w:t>
      </w:r>
      <w:r w:rsidR="002A0EF8" w:rsidRPr="00CB7146">
        <w:rPr>
          <w:rFonts w:ascii="Times New Roman" w:hAnsi="Times New Roman" w:cs="Times New Roman"/>
          <w:sz w:val="24"/>
          <w:szCs w:val="24"/>
        </w:rPr>
        <w:t xml:space="preserve"> таких методов, приемов, форм обучения, которые позволяют повысить эффективность усвоения географических знаний, развить его память и речь, помогают распознать в каждом школьнике его индивидуальные особенности</w:t>
      </w:r>
      <w:r w:rsidR="0077280C" w:rsidRPr="00CB7146">
        <w:rPr>
          <w:rFonts w:ascii="Times New Roman" w:hAnsi="Times New Roman" w:cs="Times New Roman"/>
          <w:sz w:val="24"/>
          <w:szCs w:val="24"/>
        </w:rPr>
        <w:t>.</w:t>
      </w:r>
      <w:r w:rsidR="002A0EF8" w:rsidRPr="00CB7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64D" w:rsidRPr="00CB7146" w:rsidRDefault="0071632A" w:rsidP="00A0164D">
      <w:pPr>
        <w:shd w:val="clear" w:color="auto" w:fill="FFFFFF"/>
        <w:spacing w:before="274"/>
        <w:ind w:left="38" w:firstLine="67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своей работе </w:t>
      </w:r>
      <w:r w:rsidR="00A0164D" w:rsidRPr="00CB71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я активно и целенаправленно </w:t>
      </w:r>
      <w:r w:rsidR="0077280C" w:rsidRPr="00CB71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использую</w:t>
      </w:r>
      <w:r w:rsidR="00A0164D" w:rsidRPr="00CB71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7280C" w:rsidRPr="00CB7146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 формы направленные, на ликвидацию терминологической неграмотности учащихся на уроках географии. Приведу примеры</w:t>
      </w:r>
      <w:proofErr w:type="gramStart"/>
      <w:r w:rsidR="0077280C" w:rsidRPr="00CB71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B40264" w:rsidRPr="00CB7146" w:rsidRDefault="000F5813" w:rsidP="00114A1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146">
        <w:rPr>
          <w:rFonts w:ascii="Times New Roman" w:hAnsi="Times New Roman" w:cs="Times New Roman"/>
          <w:b/>
          <w:sz w:val="24"/>
          <w:szCs w:val="24"/>
        </w:rPr>
        <w:t>«Географический диктант</w:t>
      </w:r>
      <w:r w:rsidR="00B40264" w:rsidRPr="00CB7146">
        <w:rPr>
          <w:rFonts w:ascii="Times New Roman" w:hAnsi="Times New Roman" w:cs="Times New Roman"/>
          <w:b/>
          <w:sz w:val="24"/>
          <w:szCs w:val="24"/>
        </w:rPr>
        <w:t>»</w:t>
      </w:r>
      <w:r w:rsidR="00DA6959" w:rsidRPr="00CB7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264" w:rsidRPr="00CB7146">
        <w:rPr>
          <w:rFonts w:ascii="Times New Roman" w:hAnsi="Times New Roman" w:cs="Times New Roman"/>
          <w:b/>
          <w:sz w:val="24"/>
          <w:szCs w:val="24"/>
        </w:rPr>
        <w:t>Д</w:t>
      </w:r>
      <w:r w:rsidRPr="00CB7146">
        <w:rPr>
          <w:rFonts w:ascii="Times New Roman" w:hAnsi="Times New Roman" w:cs="Times New Roman"/>
          <w:sz w:val="24"/>
          <w:szCs w:val="24"/>
        </w:rPr>
        <w:t>иктант по терминологии. В этом случае ученики в тетради пишут несколько географических терминов, а учитель вслух читает их определения под номерами. Ученики должны напротив каждого термина поставить соответствующий номер</w:t>
      </w:r>
      <w:r w:rsidR="00EF07E6" w:rsidRPr="00CB7146">
        <w:rPr>
          <w:rFonts w:ascii="Times New Roman" w:hAnsi="Times New Roman" w:cs="Times New Roman"/>
          <w:sz w:val="24"/>
          <w:szCs w:val="24"/>
        </w:rPr>
        <w:t>.</w:t>
      </w:r>
    </w:p>
    <w:p w:rsidR="00B40264" w:rsidRPr="00CB7146" w:rsidRDefault="00114A1E" w:rsidP="00B40264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146">
        <w:rPr>
          <w:rFonts w:ascii="Times New Roman" w:hAnsi="Times New Roman" w:cs="Times New Roman"/>
          <w:b/>
          <w:sz w:val="24"/>
          <w:szCs w:val="24"/>
        </w:rPr>
        <w:t>1)</w:t>
      </w:r>
      <w:r w:rsidR="00B40264" w:rsidRPr="00CB7146">
        <w:rPr>
          <w:rFonts w:ascii="Times New Roman" w:hAnsi="Times New Roman" w:cs="Times New Roman"/>
          <w:b/>
          <w:sz w:val="24"/>
          <w:szCs w:val="24"/>
        </w:rPr>
        <w:t xml:space="preserve"> «Согласен – не согласен»</w:t>
      </w:r>
    </w:p>
    <w:p w:rsidR="00B40264" w:rsidRPr="00CB7146" w:rsidRDefault="00B40264" w:rsidP="00B4026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146">
        <w:rPr>
          <w:rFonts w:ascii="Times New Roman" w:hAnsi="Times New Roman" w:cs="Times New Roman"/>
          <w:sz w:val="24"/>
          <w:szCs w:val="24"/>
        </w:rPr>
        <w:t xml:space="preserve">Учитель зачитывает предложения, а ученики должны определить </w:t>
      </w:r>
      <w:proofErr w:type="gramStart"/>
      <w:r w:rsidRPr="00CB7146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CB7146">
        <w:rPr>
          <w:rFonts w:ascii="Times New Roman" w:hAnsi="Times New Roman" w:cs="Times New Roman"/>
          <w:sz w:val="24"/>
          <w:szCs w:val="24"/>
        </w:rPr>
        <w:t xml:space="preserve"> ли это утверждение или нет, согласны или не согласны.</w:t>
      </w:r>
    </w:p>
    <w:p w:rsidR="00B40264" w:rsidRPr="00CB7146" w:rsidRDefault="00B40264" w:rsidP="00B40264">
      <w:pPr>
        <w:tabs>
          <w:tab w:val="left" w:pos="805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146">
        <w:rPr>
          <w:rFonts w:ascii="Times New Roman" w:hAnsi="Times New Roman" w:cs="Times New Roman"/>
          <w:sz w:val="24"/>
          <w:szCs w:val="24"/>
        </w:rPr>
        <w:t>Утверждения по теме «Северная Америка»:</w:t>
      </w:r>
      <w:r w:rsidRPr="00CB7146">
        <w:rPr>
          <w:rFonts w:ascii="Times New Roman" w:hAnsi="Times New Roman" w:cs="Times New Roman"/>
          <w:sz w:val="24"/>
          <w:szCs w:val="24"/>
        </w:rPr>
        <w:tab/>
      </w:r>
    </w:p>
    <w:p w:rsidR="00B40264" w:rsidRPr="00CB7146" w:rsidRDefault="00B40264" w:rsidP="00B402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146">
        <w:rPr>
          <w:rFonts w:ascii="Times New Roman" w:hAnsi="Times New Roman" w:cs="Times New Roman"/>
          <w:sz w:val="24"/>
          <w:szCs w:val="24"/>
        </w:rPr>
        <w:t>Северная Америка располагается в северном и южном полушарии.</w:t>
      </w:r>
    </w:p>
    <w:p w:rsidR="00B40264" w:rsidRPr="00CB7146" w:rsidRDefault="00B40264" w:rsidP="00B402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146">
        <w:rPr>
          <w:rFonts w:ascii="Times New Roman" w:hAnsi="Times New Roman" w:cs="Times New Roman"/>
          <w:sz w:val="24"/>
          <w:szCs w:val="24"/>
        </w:rPr>
        <w:t>На западе материк Северная Америка омывает Тихий океан.</w:t>
      </w:r>
    </w:p>
    <w:p w:rsidR="00B40264" w:rsidRPr="00CB7146" w:rsidRDefault="00B40264" w:rsidP="00B402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146">
        <w:rPr>
          <w:rFonts w:ascii="Times New Roman" w:hAnsi="Times New Roman" w:cs="Times New Roman"/>
          <w:sz w:val="24"/>
          <w:szCs w:val="24"/>
        </w:rPr>
        <w:t>Северная Америка самый жаркий материк.</w:t>
      </w:r>
    </w:p>
    <w:p w:rsidR="00B40264" w:rsidRPr="00CB7146" w:rsidRDefault="00B40264" w:rsidP="00B402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146">
        <w:rPr>
          <w:rFonts w:ascii="Times New Roman" w:hAnsi="Times New Roman" w:cs="Times New Roman"/>
          <w:sz w:val="24"/>
          <w:szCs w:val="24"/>
        </w:rPr>
        <w:t>На западе материка расположены горы Анды.</w:t>
      </w:r>
    </w:p>
    <w:p w:rsidR="00B40264" w:rsidRPr="00CB7146" w:rsidRDefault="00B40264" w:rsidP="00B402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146">
        <w:rPr>
          <w:rFonts w:ascii="Times New Roman" w:hAnsi="Times New Roman" w:cs="Times New Roman"/>
          <w:sz w:val="24"/>
          <w:szCs w:val="24"/>
        </w:rPr>
        <w:t>Самая большая река Северной Америки – Амазонка.</w:t>
      </w:r>
    </w:p>
    <w:p w:rsidR="004A0582" w:rsidRPr="00CB7146" w:rsidRDefault="004A0582" w:rsidP="004A05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0582" w:rsidRPr="00CB7146" w:rsidRDefault="00114A1E" w:rsidP="004A0582">
      <w:pPr>
        <w:pStyle w:val="a3"/>
        <w:shd w:val="clear" w:color="auto" w:fill="FFFFFF"/>
        <w:spacing w:before="100" w:beforeAutospacing="1" w:after="0" w:line="293" w:lineRule="atLeast"/>
        <w:jc w:val="both"/>
        <w:rPr>
          <w:rFonts w:ascii="Times New Roman" w:eastAsia="Times New Roman" w:hAnsi="Times New Roman" w:cs="Times New Roman"/>
          <w:b/>
          <w:color w:val="10133B"/>
          <w:sz w:val="24"/>
          <w:szCs w:val="24"/>
        </w:rPr>
      </w:pPr>
      <w:r w:rsidRPr="00CB7146">
        <w:rPr>
          <w:rFonts w:ascii="Times New Roman" w:eastAsia="Times New Roman" w:hAnsi="Times New Roman" w:cs="Times New Roman"/>
          <w:b/>
          <w:iCs/>
          <w:color w:val="10133B"/>
          <w:sz w:val="24"/>
          <w:szCs w:val="24"/>
        </w:rPr>
        <w:t>2)</w:t>
      </w:r>
      <w:r w:rsidR="004A0582" w:rsidRPr="00CB7146">
        <w:rPr>
          <w:rFonts w:ascii="Times New Roman" w:eastAsia="Times New Roman" w:hAnsi="Times New Roman" w:cs="Times New Roman"/>
          <w:b/>
          <w:iCs/>
          <w:color w:val="10133B"/>
          <w:sz w:val="24"/>
          <w:szCs w:val="24"/>
        </w:rPr>
        <w:t>«Цифровой диктант»</w:t>
      </w:r>
    </w:p>
    <w:p w:rsidR="002C5872" w:rsidRPr="00CB7146" w:rsidRDefault="004A0582" w:rsidP="004A0582">
      <w:pPr>
        <w:pStyle w:val="a3"/>
        <w:shd w:val="clear" w:color="auto" w:fill="FFFFFF"/>
        <w:spacing w:before="100" w:beforeAutospacing="1" w:after="0" w:line="293" w:lineRule="atLeast"/>
        <w:ind w:left="1080"/>
        <w:jc w:val="both"/>
        <w:rPr>
          <w:rFonts w:ascii="Times New Roman" w:eastAsia="Times New Roman" w:hAnsi="Times New Roman" w:cs="Times New Roman"/>
          <w:color w:val="10133B"/>
          <w:sz w:val="24"/>
          <w:szCs w:val="24"/>
        </w:rPr>
      </w:pPr>
      <w:r w:rsidRPr="00CB7146">
        <w:rPr>
          <w:rFonts w:ascii="Times New Roman" w:eastAsia="Times New Roman" w:hAnsi="Times New Roman" w:cs="Times New Roman"/>
          <w:color w:val="10133B"/>
          <w:sz w:val="24"/>
          <w:szCs w:val="24"/>
        </w:rPr>
        <w:t>Набор утверждений, правильных и неправильных, составленный на материале изучаемой темы. Можно проводить в письменной форме, когда учащиеся выписывают номера правильных утверждений или неправильных. В ответе получается цепочка из цифр.</w:t>
      </w:r>
      <w:r w:rsidR="002C5872" w:rsidRPr="00CB7146">
        <w:rPr>
          <w:rFonts w:ascii="Times New Roman" w:eastAsia="Times New Roman" w:hAnsi="Times New Roman" w:cs="Times New Roman"/>
          <w:color w:val="10133B"/>
          <w:sz w:val="24"/>
          <w:szCs w:val="24"/>
        </w:rPr>
        <w:t xml:space="preserve"> </w:t>
      </w:r>
    </w:p>
    <w:p w:rsidR="004A0582" w:rsidRPr="00CB7146" w:rsidRDefault="002C5872" w:rsidP="002C5872">
      <w:pPr>
        <w:shd w:val="clear" w:color="auto" w:fill="FFFFFF"/>
        <w:spacing w:before="100" w:beforeAutospacing="1" w:after="0" w:line="293" w:lineRule="atLeast"/>
        <w:jc w:val="both"/>
        <w:rPr>
          <w:rFonts w:ascii="Times New Roman" w:eastAsia="Times New Roman" w:hAnsi="Times New Roman" w:cs="Times New Roman"/>
          <w:color w:val="10133B"/>
          <w:sz w:val="24"/>
          <w:szCs w:val="24"/>
        </w:rPr>
      </w:pPr>
      <w:r w:rsidRPr="00CB7146">
        <w:rPr>
          <w:rFonts w:ascii="Times New Roman" w:eastAsia="Times New Roman" w:hAnsi="Times New Roman" w:cs="Times New Roman"/>
          <w:color w:val="10133B"/>
          <w:sz w:val="24"/>
          <w:szCs w:val="24"/>
        </w:rPr>
        <w:t>Проводится в устной форме, ученики сигнализируют учителю о своем согласии или несогласии с помощью специальных сигнальных карточек «+» и «-».</w:t>
      </w:r>
    </w:p>
    <w:p w:rsidR="004A0582" w:rsidRPr="00CB7146" w:rsidRDefault="004A0582" w:rsidP="003A2CA6">
      <w:pPr>
        <w:shd w:val="clear" w:color="auto" w:fill="FFFFFF"/>
        <w:spacing w:before="100" w:beforeAutospacing="1" w:after="0" w:line="293" w:lineRule="atLeast"/>
        <w:jc w:val="both"/>
        <w:rPr>
          <w:rFonts w:ascii="Times New Roman" w:eastAsia="Times New Roman" w:hAnsi="Times New Roman" w:cs="Times New Roman"/>
          <w:color w:val="10133B"/>
          <w:sz w:val="24"/>
          <w:szCs w:val="24"/>
        </w:rPr>
      </w:pPr>
      <w:r w:rsidRPr="00CB7146">
        <w:rPr>
          <w:rFonts w:ascii="Times New Roman" w:eastAsia="Times New Roman" w:hAnsi="Times New Roman" w:cs="Times New Roman"/>
          <w:color w:val="10133B"/>
          <w:sz w:val="24"/>
          <w:szCs w:val="24"/>
        </w:rPr>
        <w:t>1) География – это наука, изучающая природу земной поверхности, население и его хозяйственную деятельность. (+)</w:t>
      </w:r>
    </w:p>
    <w:p w:rsidR="004A0582" w:rsidRPr="00CB7146" w:rsidRDefault="002A6E54" w:rsidP="004A0582">
      <w:pPr>
        <w:shd w:val="clear" w:color="auto" w:fill="FFFFFF"/>
        <w:spacing w:before="100" w:beforeAutospacing="1" w:after="0" w:line="293" w:lineRule="atLeast"/>
        <w:jc w:val="both"/>
        <w:rPr>
          <w:rFonts w:ascii="Times New Roman" w:eastAsia="Times New Roman" w:hAnsi="Times New Roman" w:cs="Times New Roman"/>
          <w:color w:val="10133B"/>
          <w:sz w:val="24"/>
          <w:szCs w:val="24"/>
        </w:rPr>
      </w:pPr>
      <w:r w:rsidRPr="00CB7146">
        <w:rPr>
          <w:rFonts w:ascii="Times New Roman" w:eastAsia="Times New Roman" w:hAnsi="Times New Roman" w:cs="Times New Roman"/>
          <w:color w:val="10133B"/>
          <w:sz w:val="24"/>
          <w:szCs w:val="24"/>
        </w:rPr>
        <w:t>2) Исток – это конец реки</w:t>
      </w:r>
      <w:proofErr w:type="gramStart"/>
      <w:r w:rsidRPr="00CB7146">
        <w:rPr>
          <w:rFonts w:ascii="Times New Roman" w:eastAsia="Times New Roman" w:hAnsi="Times New Roman" w:cs="Times New Roman"/>
          <w:color w:val="10133B"/>
          <w:sz w:val="24"/>
          <w:szCs w:val="24"/>
        </w:rPr>
        <w:t>. (-)</w:t>
      </w:r>
      <w:proofErr w:type="gramEnd"/>
    </w:p>
    <w:p w:rsidR="004A0582" w:rsidRPr="00CB7146" w:rsidRDefault="002A6E54" w:rsidP="004A0582">
      <w:pPr>
        <w:shd w:val="clear" w:color="auto" w:fill="FFFFFF"/>
        <w:spacing w:before="100" w:beforeAutospacing="1" w:after="0" w:line="293" w:lineRule="atLeast"/>
        <w:jc w:val="both"/>
        <w:rPr>
          <w:rFonts w:ascii="Times New Roman" w:eastAsia="Times New Roman" w:hAnsi="Times New Roman" w:cs="Times New Roman"/>
          <w:color w:val="10133B"/>
          <w:sz w:val="24"/>
          <w:szCs w:val="24"/>
        </w:rPr>
      </w:pPr>
      <w:r w:rsidRPr="00CB7146">
        <w:rPr>
          <w:rFonts w:ascii="Times New Roman" w:eastAsia="Times New Roman" w:hAnsi="Times New Roman" w:cs="Times New Roman"/>
          <w:color w:val="10133B"/>
          <w:sz w:val="24"/>
          <w:szCs w:val="24"/>
        </w:rPr>
        <w:t>3) Циклон – атмосферный вихрь с высоким давлением в центре</w:t>
      </w:r>
      <w:proofErr w:type="gramStart"/>
      <w:r w:rsidRPr="00CB7146">
        <w:rPr>
          <w:rFonts w:ascii="Times New Roman" w:eastAsia="Times New Roman" w:hAnsi="Times New Roman" w:cs="Times New Roman"/>
          <w:color w:val="10133B"/>
          <w:sz w:val="24"/>
          <w:szCs w:val="24"/>
        </w:rPr>
        <w:t>. (-)</w:t>
      </w:r>
      <w:proofErr w:type="gramEnd"/>
    </w:p>
    <w:p w:rsidR="004A0582" w:rsidRPr="00CB7146" w:rsidRDefault="002A6E54" w:rsidP="004A0582">
      <w:pPr>
        <w:shd w:val="clear" w:color="auto" w:fill="FFFFFF"/>
        <w:spacing w:before="100" w:beforeAutospacing="1" w:after="0" w:line="293" w:lineRule="atLeast"/>
        <w:jc w:val="both"/>
        <w:rPr>
          <w:rFonts w:ascii="Times New Roman" w:eastAsia="Times New Roman" w:hAnsi="Times New Roman" w:cs="Times New Roman"/>
          <w:color w:val="10133B"/>
          <w:sz w:val="24"/>
          <w:szCs w:val="24"/>
        </w:rPr>
      </w:pPr>
      <w:r w:rsidRPr="00CB7146">
        <w:rPr>
          <w:rFonts w:ascii="Times New Roman" w:eastAsia="Times New Roman" w:hAnsi="Times New Roman" w:cs="Times New Roman"/>
          <w:color w:val="10133B"/>
          <w:sz w:val="24"/>
          <w:szCs w:val="24"/>
        </w:rPr>
        <w:t>4) Гигрометр – прибор для измерения влажности воздуха</w:t>
      </w:r>
      <w:proofErr w:type="gramStart"/>
      <w:r w:rsidRPr="00CB7146">
        <w:rPr>
          <w:rFonts w:ascii="Times New Roman" w:eastAsia="Times New Roman" w:hAnsi="Times New Roman" w:cs="Times New Roman"/>
          <w:color w:val="10133B"/>
          <w:sz w:val="24"/>
          <w:szCs w:val="24"/>
        </w:rPr>
        <w:t xml:space="preserve">. (+) </w:t>
      </w:r>
      <w:proofErr w:type="gramEnd"/>
      <w:r w:rsidRPr="00CB7146">
        <w:rPr>
          <w:rFonts w:ascii="Times New Roman" w:eastAsia="Times New Roman" w:hAnsi="Times New Roman" w:cs="Times New Roman"/>
          <w:color w:val="10133B"/>
          <w:sz w:val="24"/>
          <w:szCs w:val="24"/>
        </w:rPr>
        <w:t>и т.д.</w:t>
      </w:r>
    </w:p>
    <w:p w:rsidR="004A0582" w:rsidRPr="00CB7146" w:rsidRDefault="002A6E54" w:rsidP="004A0582">
      <w:pPr>
        <w:shd w:val="clear" w:color="auto" w:fill="FFFFFF"/>
        <w:spacing w:before="100" w:beforeAutospacing="1" w:after="0" w:line="293" w:lineRule="atLeast"/>
        <w:jc w:val="both"/>
        <w:rPr>
          <w:rFonts w:ascii="Times New Roman" w:eastAsia="Times New Roman" w:hAnsi="Times New Roman" w:cs="Times New Roman"/>
          <w:color w:val="10133B"/>
          <w:sz w:val="24"/>
          <w:szCs w:val="24"/>
        </w:rPr>
      </w:pPr>
      <w:r w:rsidRPr="00CB7146">
        <w:rPr>
          <w:rFonts w:ascii="Times New Roman" w:eastAsia="Times New Roman" w:hAnsi="Times New Roman" w:cs="Times New Roman"/>
          <w:color w:val="10133B"/>
          <w:sz w:val="24"/>
          <w:szCs w:val="24"/>
        </w:rPr>
        <w:t>Ответы: +, -, -, +.</w:t>
      </w:r>
    </w:p>
    <w:p w:rsidR="00FF6D3D" w:rsidRPr="00CB7146" w:rsidRDefault="00FF6D3D" w:rsidP="004A0582">
      <w:pPr>
        <w:shd w:val="clear" w:color="auto" w:fill="FFFFFF"/>
        <w:spacing w:before="100" w:beforeAutospacing="1"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6D3D" w:rsidRPr="00CB7146" w:rsidRDefault="00FF6D3D" w:rsidP="00114A1E">
      <w:pPr>
        <w:pStyle w:val="a3"/>
        <w:numPr>
          <w:ilvl w:val="0"/>
          <w:numId w:val="9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146">
        <w:rPr>
          <w:rFonts w:ascii="Times New Roman" w:eastAsia="Times New Roman" w:hAnsi="Times New Roman" w:cs="Times New Roman"/>
          <w:sz w:val="24"/>
          <w:szCs w:val="24"/>
        </w:rPr>
        <w:t xml:space="preserve">На протяжении нескольких лет я в своей работе использую </w:t>
      </w:r>
      <w:r w:rsidRPr="00CB7146">
        <w:rPr>
          <w:rFonts w:ascii="Times New Roman" w:eastAsia="Times New Roman" w:hAnsi="Times New Roman" w:cs="Times New Roman"/>
          <w:b/>
          <w:sz w:val="24"/>
          <w:szCs w:val="24"/>
        </w:rPr>
        <w:t>карточки с терминами.</w:t>
      </w:r>
      <w:r w:rsidRPr="00CB7146">
        <w:rPr>
          <w:rFonts w:ascii="Times New Roman" w:eastAsia="Times New Roman" w:hAnsi="Times New Roman" w:cs="Times New Roman"/>
          <w:sz w:val="24"/>
          <w:szCs w:val="24"/>
        </w:rPr>
        <w:t xml:space="preserve"> Приемы работы с терминологией нравятся учащимся. Вот один пример: один человек выходит к доске, он не должен видеть слово на карточке, а класс воспроизводит определение, не называя слова с карточки. Задача </w:t>
      </w:r>
      <w:proofErr w:type="gramStart"/>
      <w:r w:rsidRPr="00CB7146">
        <w:rPr>
          <w:rFonts w:ascii="Times New Roman" w:eastAsia="Times New Roman" w:hAnsi="Times New Roman" w:cs="Times New Roman"/>
          <w:sz w:val="24"/>
          <w:szCs w:val="24"/>
        </w:rPr>
        <w:t>стоящего</w:t>
      </w:r>
      <w:proofErr w:type="gramEnd"/>
      <w:r w:rsidRPr="00CB7146">
        <w:rPr>
          <w:rFonts w:ascii="Times New Roman" w:eastAsia="Times New Roman" w:hAnsi="Times New Roman" w:cs="Times New Roman"/>
          <w:sz w:val="24"/>
          <w:szCs w:val="24"/>
        </w:rPr>
        <w:t xml:space="preserve"> у доски, отгадать слово. Такая форма приемлема в слабых классах. Второй пример: в общеобразовательном классе отвечающий у доски называет определение самостоятельно по ряду карточек. Для этого я использую приём</w:t>
      </w:r>
    </w:p>
    <w:p w:rsidR="0024072F" w:rsidRPr="00CB7146" w:rsidRDefault="0024072F" w:rsidP="00CB7146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CB7146">
        <w:rPr>
          <w:rFonts w:ascii="Times New Roman" w:hAnsi="Times New Roman" w:cs="Times New Roman"/>
          <w:b/>
          <w:sz w:val="24"/>
          <w:szCs w:val="24"/>
        </w:rPr>
        <w:t xml:space="preserve">«Сундук знаний» </w:t>
      </w:r>
    </w:p>
    <w:p w:rsidR="0024072F" w:rsidRPr="00CB7146" w:rsidRDefault="00FF6D3D">
      <w:pPr>
        <w:rPr>
          <w:rFonts w:ascii="Times New Roman" w:hAnsi="Times New Roman" w:cs="Times New Roman"/>
          <w:sz w:val="24"/>
          <w:szCs w:val="24"/>
        </w:rPr>
      </w:pPr>
      <w:r w:rsidRPr="00CB7146">
        <w:rPr>
          <w:rFonts w:ascii="Times New Roman" w:hAnsi="Times New Roman" w:cs="Times New Roman"/>
          <w:sz w:val="24"/>
          <w:szCs w:val="24"/>
        </w:rPr>
        <w:t>Он п</w:t>
      </w:r>
      <w:r w:rsidR="0024072F" w:rsidRPr="00CB7146">
        <w:rPr>
          <w:rFonts w:ascii="Times New Roman" w:hAnsi="Times New Roman" w:cs="Times New Roman"/>
          <w:sz w:val="24"/>
          <w:szCs w:val="24"/>
        </w:rPr>
        <w:t xml:space="preserve">редставляет собой оригинально оформленную  или обыкновенную небольшую коробку, в которую помещаются «свитки» (листочки)  с написанными в них географическими терминами. Дети </w:t>
      </w:r>
      <w:proofErr w:type="gramStart"/>
      <w:r w:rsidR="0024072F" w:rsidRPr="00CB7146">
        <w:rPr>
          <w:rFonts w:ascii="Times New Roman" w:hAnsi="Times New Roman" w:cs="Times New Roman"/>
          <w:sz w:val="24"/>
          <w:szCs w:val="24"/>
        </w:rPr>
        <w:t>вытягивают</w:t>
      </w:r>
      <w:proofErr w:type="gramEnd"/>
      <w:r w:rsidR="0024072F" w:rsidRPr="00CB7146">
        <w:rPr>
          <w:rFonts w:ascii="Times New Roman" w:hAnsi="Times New Roman" w:cs="Times New Roman"/>
          <w:sz w:val="24"/>
          <w:szCs w:val="24"/>
        </w:rPr>
        <w:t xml:space="preserve"> не глядя пять свитков </w:t>
      </w:r>
      <w:r w:rsidR="00434A93" w:rsidRPr="00CB7146">
        <w:rPr>
          <w:rFonts w:ascii="Times New Roman" w:hAnsi="Times New Roman" w:cs="Times New Roman"/>
          <w:sz w:val="24"/>
          <w:szCs w:val="24"/>
        </w:rPr>
        <w:t xml:space="preserve">и рассказывают определения. За каждый правильный ответ </w:t>
      </w:r>
      <w:r w:rsidR="005C5552" w:rsidRPr="00CB7146">
        <w:rPr>
          <w:rFonts w:ascii="Times New Roman" w:hAnsi="Times New Roman" w:cs="Times New Roman"/>
          <w:sz w:val="24"/>
          <w:szCs w:val="24"/>
        </w:rPr>
        <w:t>- один балл. Можно предложить в качестве дополнительного вопроса при устном ответе ученика.  Этот метод</w:t>
      </w:r>
      <w:r w:rsidR="00434A93" w:rsidRPr="00CB7146">
        <w:rPr>
          <w:rFonts w:ascii="Times New Roman" w:hAnsi="Times New Roman" w:cs="Times New Roman"/>
          <w:sz w:val="24"/>
          <w:szCs w:val="24"/>
        </w:rPr>
        <w:t xml:space="preserve"> можно использовать на разных этапах урока: </w:t>
      </w:r>
    </w:p>
    <w:p w:rsidR="00434A93" w:rsidRPr="00CB7146" w:rsidRDefault="00434A93">
      <w:pPr>
        <w:rPr>
          <w:rFonts w:ascii="Times New Roman" w:hAnsi="Times New Roman" w:cs="Times New Roman"/>
          <w:sz w:val="24"/>
          <w:szCs w:val="24"/>
        </w:rPr>
      </w:pPr>
      <w:r w:rsidRPr="00CB7146">
        <w:rPr>
          <w:rFonts w:ascii="Times New Roman" w:hAnsi="Times New Roman" w:cs="Times New Roman"/>
          <w:sz w:val="24"/>
          <w:szCs w:val="24"/>
        </w:rPr>
        <w:t>- Актуализация знаний – обучающиеся повторяют пройденный материал, готовятся к получению нового;</w:t>
      </w:r>
    </w:p>
    <w:p w:rsidR="00434A93" w:rsidRPr="00CB7146" w:rsidRDefault="00434A93">
      <w:pPr>
        <w:rPr>
          <w:rFonts w:ascii="Times New Roman" w:hAnsi="Times New Roman" w:cs="Times New Roman"/>
          <w:sz w:val="24"/>
          <w:szCs w:val="24"/>
        </w:rPr>
      </w:pPr>
      <w:r w:rsidRPr="00CB7146">
        <w:rPr>
          <w:rFonts w:ascii="Times New Roman" w:hAnsi="Times New Roman" w:cs="Times New Roman"/>
          <w:sz w:val="24"/>
          <w:szCs w:val="24"/>
        </w:rPr>
        <w:t xml:space="preserve">- Самоопределение к деятельности – здесь </w:t>
      </w:r>
      <w:r w:rsidR="002A6E54" w:rsidRPr="00CB7146">
        <w:rPr>
          <w:rFonts w:ascii="Times New Roman" w:hAnsi="Times New Roman" w:cs="Times New Roman"/>
          <w:sz w:val="24"/>
          <w:szCs w:val="24"/>
        </w:rPr>
        <w:t>надо подобрать те термины</w:t>
      </w:r>
      <w:r w:rsidRPr="00CB7146">
        <w:rPr>
          <w:rFonts w:ascii="Times New Roman" w:hAnsi="Times New Roman" w:cs="Times New Roman"/>
          <w:sz w:val="24"/>
          <w:szCs w:val="24"/>
        </w:rPr>
        <w:t xml:space="preserve">, которые помогут </w:t>
      </w:r>
      <w:proofErr w:type="gramStart"/>
      <w:r w:rsidRPr="00CB714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B7146">
        <w:rPr>
          <w:rFonts w:ascii="Times New Roman" w:hAnsi="Times New Roman" w:cs="Times New Roman"/>
          <w:sz w:val="24"/>
          <w:szCs w:val="24"/>
        </w:rPr>
        <w:t xml:space="preserve"> определить цель или тему урока;</w:t>
      </w:r>
    </w:p>
    <w:p w:rsidR="00434A93" w:rsidRPr="00CB7146" w:rsidRDefault="00434A93">
      <w:pPr>
        <w:rPr>
          <w:rFonts w:ascii="Times New Roman" w:hAnsi="Times New Roman" w:cs="Times New Roman"/>
          <w:sz w:val="24"/>
          <w:szCs w:val="24"/>
        </w:rPr>
      </w:pPr>
      <w:r w:rsidRPr="00CB7146">
        <w:rPr>
          <w:rFonts w:ascii="Times New Roman" w:hAnsi="Times New Roman" w:cs="Times New Roman"/>
          <w:sz w:val="24"/>
          <w:szCs w:val="24"/>
        </w:rPr>
        <w:t>- Закрепление нового материала</w:t>
      </w:r>
      <w:r w:rsidR="005C5552" w:rsidRPr="00CB7146">
        <w:rPr>
          <w:rFonts w:ascii="Times New Roman" w:hAnsi="Times New Roman" w:cs="Times New Roman"/>
          <w:sz w:val="24"/>
          <w:szCs w:val="24"/>
        </w:rPr>
        <w:t xml:space="preserve"> или стадия «Рефлексии» </w:t>
      </w:r>
      <w:r w:rsidRPr="00CB7146">
        <w:rPr>
          <w:rFonts w:ascii="Times New Roman" w:hAnsi="Times New Roman" w:cs="Times New Roman"/>
          <w:sz w:val="24"/>
          <w:szCs w:val="24"/>
        </w:rPr>
        <w:t xml:space="preserve"> – в «Сундук» закладывают новые термины</w:t>
      </w:r>
      <w:r w:rsidR="005C5552" w:rsidRPr="00CB7146">
        <w:rPr>
          <w:rFonts w:ascii="Times New Roman" w:hAnsi="Times New Roman" w:cs="Times New Roman"/>
          <w:sz w:val="24"/>
          <w:szCs w:val="24"/>
        </w:rPr>
        <w:t>, рассмотренные на уроке, чтобы понять насколько дети поняли и запомнили определённые понятия.</w:t>
      </w:r>
      <w:r w:rsidRPr="00CB7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669" w:rsidRPr="00CB7146" w:rsidRDefault="005C5552" w:rsidP="00062669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B7146">
        <w:rPr>
          <w:rFonts w:ascii="Times New Roman" w:hAnsi="Times New Roman" w:cs="Times New Roman"/>
          <w:sz w:val="24"/>
          <w:szCs w:val="24"/>
        </w:rPr>
        <w:t xml:space="preserve">Опрос можно проводить как индивидуально, так и в парах или фронтально,  в письменной и устной (по очереди) форме. Этот простой метод очень нравится ученикам. </w:t>
      </w:r>
      <w:r w:rsidRPr="00CB7146">
        <w:rPr>
          <w:rFonts w:ascii="Times New Roman" w:hAnsi="Times New Roman" w:cs="Times New Roman"/>
          <w:sz w:val="24"/>
          <w:szCs w:val="24"/>
        </w:rPr>
        <w:lastRenderedPageBreak/>
        <w:t>При устном ответе</w:t>
      </w:r>
      <w:r w:rsidR="007A152F" w:rsidRPr="00CB7146">
        <w:rPr>
          <w:rFonts w:ascii="Times New Roman" w:hAnsi="Times New Roman" w:cs="Times New Roman"/>
          <w:sz w:val="24"/>
          <w:szCs w:val="24"/>
        </w:rPr>
        <w:t xml:space="preserve"> одни </w:t>
      </w:r>
      <w:r w:rsidRPr="00CB7146">
        <w:rPr>
          <w:rFonts w:ascii="Times New Roman" w:hAnsi="Times New Roman" w:cs="Times New Roman"/>
          <w:sz w:val="24"/>
          <w:szCs w:val="24"/>
        </w:rPr>
        <w:t xml:space="preserve"> ребята </w:t>
      </w:r>
      <w:r w:rsidR="007A152F" w:rsidRPr="00CB7146">
        <w:rPr>
          <w:rFonts w:ascii="Times New Roman" w:hAnsi="Times New Roman" w:cs="Times New Roman"/>
          <w:sz w:val="24"/>
          <w:szCs w:val="24"/>
        </w:rPr>
        <w:t xml:space="preserve">проговаривают определение понятий, другие слушают, контролируют правильность ответа, исправляют при необходимости, дополняют. Обучающиеся перестают быть пассивными слушателями, активизируется их мыслительная деятельность. </w:t>
      </w:r>
    </w:p>
    <w:p w:rsidR="00CB7146" w:rsidRPr="00CB7146" w:rsidRDefault="00DA6959" w:rsidP="00DA6959">
      <w:pPr>
        <w:pStyle w:val="a7"/>
        <w:rPr>
          <w:color w:val="000000"/>
        </w:rPr>
      </w:pPr>
      <w:r w:rsidRPr="00CB7146">
        <w:rPr>
          <w:color w:val="000000"/>
        </w:rPr>
        <w:t xml:space="preserve">Не следует забывать и старый, проверенный метод работы учеников </w:t>
      </w:r>
      <w:proofErr w:type="gramStart"/>
      <w:r w:rsidRPr="00CB7146">
        <w:rPr>
          <w:color w:val="000000"/>
        </w:rPr>
        <w:t>с</w:t>
      </w:r>
      <w:proofErr w:type="gramEnd"/>
    </w:p>
    <w:p w:rsidR="00DA6959" w:rsidRPr="00CB7146" w:rsidRDefault="00DA6959" w:rsidP="00DA6959">
      <w:pPr>
        <w:pStyle w:val="a7"/>
        <w:rPr>
          <w:color w:val="000000"/>
        </w:rPr>
      </w:pPr>
      <w:r w:rsidRPr="00CB7146">
        <w:rPr>
          <w:color w:val="000000"/>
        </w:rPr>
        <w:t xml:space="preserve"> </w:t>
      </w:r>
      <w:r w:rsidR="00CB7146" w:rsidRPr="00CB7146">
        <w:rPr>
          <w:color w:val="000000"/>
        </w:rPr>
        <w:t xml:space="preserve">2) </w:t>
      </w:r>
      <w:r w:rsidRPr="00CB7146">
        <w:rPr>
          <w:b/>
          <w:color w:val="000000"/>
        </w:rPr>
        <w:t>индивидуальными карточками</w:t>
      </w:r>
      <w:r w:rsidRPr="00CB7146">
        <w:rPr>
          <w:color w:val="000000"/>
        </w:rPr>
        <w:t>. Они могут быть составлены в нескольких вариантах:</w:t>
      </w:r>
    </w:p>
    <w:p w:rsidR="00DA6959" w:rsidRPr="00CB7146" w:rsidRDefault="00DA6959" w:rsidP="00DA6959">
      <w:pPr>
        <w:pStyle w:val="a7"/>
        <w:rPr>
          <w:color w:val="000000"/>
        </w:rPr>
      </w:pPr>
      <w:r w:rsidRPr="00CB7146">
        <w:rPr>
          <w:color w:val="000000"/>
        </w:rPr>
        <w:t>1. Простое перечисление терминов, значение которых следует раскрыть;</w:t>
      </w:r>
    </w:p>
    <w:p w:rsidR="00DA6959" w:rsidRPr="00CB7146" w:rsidRDefault="00DA6959" w:rsidP="00DA6959">
      <w:pPr>
        <w:pStyle w:val="a7"/>
        <w:rPr>
          <w:color w:val="000000"/>
        </w:rPr>
      </w:pPr>
      <w:r w:rsidRPr="00CB7146">
        <w:rPr>
          <w:color w:val="000000"/>
        </w:rPr>
        <w:t xml:space="preserve">2. Для наиболее </w:t>
      </w:r>
      <w:proofErr w:type="gramStart"/>
      <w:r w:rsidRPr="00CB7146">
        <w:rPr>
          <w:color w:val="000000"/>
        </w:rPr>
        <w:t>слабых</w:t>
      </w:r>
      <w:proofErr w:type="gramEnd"/>
      <w:r w:rsidRPr="00CB7146">
        <w:rPr>
          <w:color w:val="000000"/>
        </w:rPr>
        <w:t xml:space="preserve"> – записать определения, по которым ученик должен определить термин;</w:t>
      </w:r>
      <w:r w:rsidR="00027B00" w:rsidRPr="00CB7146">
        <w:rPr>
          <w:color w:val="000000"/>
        </w:rPr>
        <w:t xml:space="preserve"> </w:t>
      </w:r>
    </w:p>
    <w:p w:rsidR="0073444E" w:rsidRPr="00CB7146" w:rsidRDefault="0073444E" w:rsidP="00DA6959">
      <w:pPr>
        <w:pStyle w:val="a7"/>
        <w:rPr>
          <w:color w:val="000000"/>
        </w:rPr>
      </w:pPr>
      <w:r w:rsidRPr="00CB7146">
        <w:rPr>
          <w:color w:val="000000"/>
        </w:rPr>
        <w:t>Например, задание по теме «Моря, омывающие берега России»</w:t>
      </w:r>
    </w:p>
    <w:p w:rsidR="00027B00" w:rsidRPr="00CB7146" w:rsidRDefault="00027B00" w:rsidP="00027B00">
      <w:pPr>
        <w:pStyle w:val="4"/>
        <w:shd w:val="clear" w:color="auto" w:fill="auto"/>
        <w:spacing w:line="206" w:lineRule="exact"/>
        <w:ind w:left="460"/>
        <w:jc w:val="both"/>
        <w:rPr>
          <w:color w:val="000000"/>
          <w:sz w:val="24"/>
          <w:szCs w:val="24"/>
          <w:lang w:bidi="ru-RU"/>
        </w:rPr>
      </w:pPr>
      <w:r w:rsidRPr="00CB7146">
        <w:rPr>
          <w:color w:val="000000"/>
          <w:sz w:val="24"/>
          <w:szCs w:val="24"/>
          <w:lang w:bidi="ru-RU"/>
        </w:rPr>
        <w:t>Моря, незначительно вдающиеся в сушу и имею</w:t>
      </w:r>
      <w:r w:rsidRPr="00CB7146">
        <w:rPr>
          <w:color w:val="000000"/>
          <w:sz w:val="24"/>
          <w:szCs w:val="24"/>
          <w:lang w:bidi="ru-RU"/>
        </w:rPr>
        <w:softHyphen/>
        <w:t>щие широкую связь с океаном. (</w:t>
      </w:r>
      <w:r w:rsidRPr="00CB7146">
        <w:rPr>
          <w:rStyle w:val="4Exact0"/>
          <w:sz w:val="24"/>
          <w:szCs w:val="24"/>
        </w:rPr>
        <w:t xml:space="preserve"> Окраинное море)</w:t>
      </w:r>
    </w:p>
    <w:p w:rsidR="00027B00" w:rsidRPr="00CB7146" w:rsidRDefault="00027B00" w:rsidP="00027B00">
      <w:pPr>
        <w:pStyle w:val="4"/>
        <w:shd w:val="clear" w:color="auto" w:fill="auto"/>
        <w:spacing w:line="206" w:lineRule="exact"/>
        <w:ind w:left="460"/>
        <w:jc w:val="both"/>
        <w:rPr>
          <w:sz w:val="24"/>
          <w:szCs w:val="24"/>
        </w:rPr>
      </w:pPr>
    </w:p>
    <w:p w:rsidR="00027B00" w:rsidRPr="00CB7146" w:rsidRDefault="00027B00" w:rsidP="00027B00">
      <w:pPr>
        <w:pStyle w:val="4"/>
        <w:shd w:val="clear" w:color="auto" w:fill="auto"/>
        <w:spacing w:line="206" w:lineRule="exact"/>
        <w:ind w:left="460"/>
        <w:jc w:val="both"/>
        <w:rPr>
          <w:color w:val="000000"/>
          <w:sz w:val="24"/>
          <w:szCs w:val="24"/>
          <w:lang w:bidi="ru-RU"/>
        </w:rPr>
      </w:pPr>
      <w:r w:rsidRPr="00CB7146">
        <w:rPr>
          <w:color w:val="000000"/>
          <w:sz w:val="24"/>
          <w:szCs w:val="24"/>
          <w:lang w:bidi="ru-RU"/>
        </w:rPr>
        <w:t>Море, глубоко вдающееся в сушу, соединяющееся с океаном, проливом. (</w:t>
      </w:r>
      <w:r w:rsidRPr="00CB7146">
        <w:rPr>
          <w:rStyle w:val="4Exact0"/>
          <w:sz w:val="24"/>
          <w:szCs w:val="24"/>
        </w:rPr>
        <w:t>Внутреннее море.)</w:t>
      </w:r>
    </w:p>
    <w:p w:rsidR="00027B00" w:rsidRPr="00CB7146" w:rsidRDefault="00027B00" w:rsidP="00027B00">
      <w:pPr>
        <w:pStyle w:val="4"/>
        <w:shd w:val="clear" w:color="auto" w:fill="auto"/>
        <w:spacing w:line="206" w:lineRule="exact"/>
        <w:ind w:left="460"/>
        <w:jc w:val="both"/>
        <w:rPr>
          <w:sz w:val="24"/>
          <w:szCs w:val="24"/>
        </w:rPr>
      </w:pPr>
    </w:p>
    <w:p w:rsidR="00027B00" w:rsidRPr="00CB7146" w:rsidRDefault="00027B00" w:rsidP="00027B00">
      <w:pPr>
        <w:pStyle w:val="4"/>
        <w:shd w:val="clear" w:color="auto" w:fill="auto"/>
        <w:spacing w:line="206" w:lineRule="exact"/>
        <w:ind w:left="460"/>
        <w:jc w:val="both"/>
        <w:rPr>
          <w:rStyle w:val="4Exact0"/>
          <w:sz w:val="24"/>
          <w:szCs w:val="24"/>
        </w:rPr>
      </w:pPr>
      <w:proofErr w:type="gramStart"/>
      <w:r w:rsidRPr="00CB7146">
        <w:rPr>
          <w:color w:val="000000"/>
          <w:sz w:val="24"/>
          <w:szCs w:val="24"/>
          <w:lang w:bidi="ru-RU"/>
        </w:rPr>
        <w:t>Материковая отмель с глубинами от 0 до 200 м.)</w:t>
      </w:r>
      <w:r w:rsidRPr="00CB7146">
        <w:rPr>
          <w:rStyle w:val="4Exact0"/>
          <w:sz w:val="24"/>
          <w:szCs w:val="24"/>
        </w:rPr>
        <w:t xml:space="preserve"> (Шельф.)</w:t>
      </w:r>
      <w:proofErr w:type="gramEnd"/>
    </w:p>
    <w:p w:rsidR="00027B00" w:rsidRPr="00CB7146" w:rsidRDefault="00027B00" w:rsidP="00027B00">
      <w:pPr>
        <w:pStyle w:val="4"/>
        <w:shd w:val="clear" w:color="auto" w:fill="auto"/>
        <w:spacing w:line="206" w:lineRule="exact"/>
        <w:ind w:left="460"/>
        <w:jc w:val="both"/>
        <w:rPr>
          <w:color w:val="000000"/>
          <w:sz w:val="24"/>
          <w:szCs w:val="24"/>
          <w:lang w:bidi="ru-RU"/>
        </w:rPr>
      </w:pPr>
    </w:p>
    <w:p w:rsidR="00027B00" w:rsidRPr="00CB7146" w:rsidRDefault="00027B00" w:rsidP="00027B00">
      <w:pPr>
        <w:pStyle w:val="4"/>
        <w:shd w:val="clear" w:color="auto" w:fill="auto"/>
        <w:spacing w:line="206" w:lineRule="exact"/>
        <w:ind w:left="460"/>
        <w:jc w:val="both"/>
        <w:rPr>
          <w:color w:val="000000"/>
          <w:sz w:val="24"/>
          <w:szCs w:val="24"/>
          <w:lang w:bidi="ru-RU"/>
        </w:rPr>
      </w:pPr>
      <w:r w:rsidRPr="00CB7146">
        <w:rPr>
          <w:color w:val="000000"/>
          <w:sz w:val="24"/>
          <w:szCs w:val="24"/>
          <w:lang w:bidi="ru-RU"/>
        </w:rPr>
        <w:t>Единица измерения солености. (</w:t>
      </w:r>
      <w:r w:rsidRPr="00CB7146">
        <w:rPr>
          <w:rStyle w:val="4Exact0"/>
          <w:sz w:val="24"/>
          <w:szCs w:val="24"/>
        </w:rPr>
        <w:t>Промилле.)</w:t>
      </w:r>
    </w:p>
    <w:p w:rsidR="00027B00" w:rsidRPr="00CB7146" w:rsidRDefault="00027B00" w:rsidP="00027B00">
      <w:pPr>
        <w:pStyle w:val="4"/>
        <w:shd w:val="clear" w:color="auto" w:fill="auto"/>
        <w:spacing w:line="206" w:lineRule="exact"/>
        <w:ind w:left="460"/>
        <w:jc w:val="both"/>
        <w:rPr>
          <w:sz w:val="24"/>
          <w:szCs w:val="24"/>
        </w:rPr>
      </w:pPr>
    </w:p>
    <w:p w:rsidR="00027B00" w:rsidRPr="00CB7146" w:rsidRDefault="00027B00" w:rsidP="00027B00">
      <w:pPr>
        <w:pStyle w:val="4"/>
        <w:shd w:val="clear" w:color="auto" w:fill="auto"/>
        <w:spacing w:line="206" w:lineRule="exact"/>
        <w:ind w:left="460"/>
        <w:jc w:val="both"/>
        <w:rPr>
          <w:sz w:val="24"/>
          <w:szCs w:val="24"/>
        </w:rPr>
      </w:pPr>
    </w:p>
    <w:p w:rsidR="00027B00" w:rsidRPr="00CB7146" w:rsidRDefault="00027B00" w:rsidP="00027B00">
      <w:pPr>
        <w:pStyle w:val="4"/>
        <w:shd w:val="clear" w:color="auto" w:fill="auto"/>
        <w:spacing w:line="206" w:lineRule="exact"/>
        <w:ind w:left="460"/>
        <w:jc w:val="both"/>
        <w:rPr>
          <w:rStyle w:val="4Exact0"/>
          <w:sz w:val="24"/>
          <w:szCs w:val="24"/>
        </w:rPr>
      </w:pPr>
      <w:r w:rsidRPr="00CB7146">
        <w:rPr>
          <w:color w:val="000000"/>
          <w:sz w:val="24"/>
          <w:szCs w:val="24"/>
          <w:lang w:bidi="ru-RU"/>
        </w:rPr>
        <w:t>Движение воды в морях и океанах под действием господ</w:t>
      </w:r>
      <w:r w:rsidRPr="00CB7146">
        <w:rPr>
          <w:color w:val="000000"/>
          <w:sz w:val="24"/>
          <w:szCs w:val="24"/>
          <w:lang w:bidi="ru-RU"/>
        </w:rPr>
        <w:softHyphen/>
        <w:t>ствующих ветров</w:t>
      </w:r>
      <w:r w:rsidRPr="00CB7146">
        <w:rPr>
          <w:rStyle w:val="4Exact0"/>
          <w:sz w:val="24"/>
          <w:szCs w:val="24"/>
        </w:rPr>
        <w:t>. (Течение.)</w:t>
      </w:r>
    </w:p>
    <w:p w:rsidR="00027B00" w:rsidRPr="00CB7146" w:rsidRDefault="00027B00" w:rsidP="00027B00">
      <w:pPr>
        <w:pStyle w:val="4"/>
        <w:shd w:val="clear" w:color="auto" w:fill="auto"/>
        <w:spacing w:line="206" w:lineRule="exact"/>
        <w:ind w:left="460"/>
        <w:jc w:val="both"/>
        <w:rPr>
          <w:sz w:val="24"/>
          <w:szCs w:val="24"/>
        </w:rPr>
      </w:pPr>
    </w:p>
    <w:p w:rsidR="00027B00" w:rsidRPr="00CB7146" w:rsidRDefault="00027B00" w:rsidP="00027B00">
      <w:pPr>
        <w:pStyle w:val="4"/>
        <w:shd w:val="clear" w:color="auto" w:fill="auto"/>
        <w:spacing w:line="206" w:lineRule="exact"/>
        <w:ind w:left="460"/>
        <w:jc w:val="both"/>
        <w:rPr>
          <w:sz w:val="24"/>
          <w:szCs w:val="24"/>
        </w:rPr>
      </w:pPr>
      <w:r w:rsidRPr="00CB7146">
        <w:rPr>
          <w:color w:val="000000"/>
          <w:sz w:val="24"/>
          <w:szCs w:val="24"/>
          <w:lang w:bidi="ru-RU"/>
        </w:rPr>
        <w:t>Движение льдов или судов под действием морских течений или ветра. (</w:t>
      </w:r>
      <w:r w:rsidRPr="00CB7146">
        <w:rPr>
          <w:rStyle w:val="4Exact0"/>
          <w:sz w:val="24"/>
          <w:szCs w:val="24"/>
        </w:rPr>
        <w:t>Дрейф.)</w:t>
      </w:r>
    </w:p>
    <w:p w:rsidR="00027B00" w:rsidRPr="00CB7146" w:rsidRDefault="00027B00" w:rsidP="00DA6959">
      <w:pPr>
        <w:pStyle w:val="a7"/>
        <w:rPr>
          <w:color w:val="000000"/>
        </w:rPr>
      </w:pPr>
    </w:p>
    <w:p w:rsidR="00834782" w:rsidRPr="00CB7146" w:rsidRDefault="00DA6959" w:rsidP="00DA6959">
      <w:pPr>
        <w:pStyle w:val="a7"/>
        <w:rPr>
          <w:color w:val="000000"/>
        </w:rPr>
      </w:pPr>
      <w:r w:rsidRPr="00CB7146">
        <w:rPr>
          <w:color w:val="000000"/>
        </w:rPr>
        <w:t xml:space="preserve">3. Выписываются несколько терминов (не менее шести, но не более 12-15), а ученик должен распределить их по темам. </w:t>
      </w:r>
    </w:p>
    <w:p w:rsidR="00130312" w:rsidRPr="00CB7146" w:rsidRDefault="00DA6959" w:rsidP="00DA6959">
      <w:pPr>
        <w:pStyle w:val="a7"/>
        <w:rPr>
          <w:color w:val="000000"/>
        </w:rPr>
      </w:pPr>
      <w:r w:rsidRPr="00CB7146">
        <w:rPr>
          <w:color w:val="000000"/>
        </w:rPr>
        <w:t>Например: чернозёмы, ель, волк, ковыль, пшеница, коршун, суслик, глухарь, лесозаготовка</w:t>
      </w:r>
      <w:proofErr w:type="gramStart"/>
      <w:r w:rsidRPr="00CB7146">
        <w:rPr>
          <w:color w:val="000000"/>
        </w:rPr>
        <w:t>.</w:t>
      </w:r>
      <w:proofErr w:type="gramEnd"/>
      <w:r w:rsidR="00834782" w:rsidRPr="00CB7146">
        <w:rPr>
          <w:color w:val="000000"/>
        </w:rPr>
        <w:t xml:space="preserve"> (</w:t>
      </w:r>
      <w:proofErr w:type="gramStart"/>
      <w:r w:rsidR="00834782" w:rsidRPr="00CB7146">
        <w:rPr>
          <w:color w:val="000000"/>
        </w:rPr>
        <w:t>т</w:t>
      </w:r>
      <w:proofErr w:type="gramEnd"/>
      <w:r w:rsidR="00834782" w:rsidRPr="00CB7146">
        <w:rPr>
          <w:color w:val="000000"/>
        </w:rPr>
        <w:t xml:space="preserve">емы: </w:t>
      </w:r>
      <w:proofErr w:type="gramStart"/>
      <w:r w:rsidR="00834782" w:rsidRPr="00CB7146">
        <w:rPr>
          <w:color w:val="000000"/>
        </w:rPr>
        <w:t>«Степь», «Лесная зона»)</w:t>
      </w:r>
      <w:r w:rsidR="00130312" w:rsidRPr="00CB7146">
        <w:rPr>
          <w:color w:val="000000"/>
        </w:rPr>
        <w:t xml:space="preserve">     </w:t>
      </w:r>
      <w:r w:rsidRPr="00CB7146">
        <w:rPr>
          <w:color w:val="000000"/>
        </w:rPr>
        <w:t>Задание: выпишите термины, относящиеся к лесной и степной зоне и пр.</w:t>
      </w:r>
      <w:proofErr w:type="gramEnd"/>
    </w:p>
    <w:p w:rsidR="00DA6959" w:rsidRPr="00CB7146" w:rsidRDefault="00CB7146" w:rsidP="00CB7146">
      <w:pPr>
        <w:pStyle w:val="a7"/>
        <w:ind w:left="720"/>
        <w:rPr>
          <w:color w:val="000000"/>
        </w:rPr>
      </w:pPr>
      <w:r w:rsidRPr="00CB7146">
        <w:rPr>
          <w:color w:val="000000"/>
        </w:rPr>
        <w:t xml:space="preserve"> </w:t>
      </w:r>
      <w:r w:rsidR="00DA6959" w:rsidRPr="00CB7146">
        <w:rPr>
          <w:b/>
          <w:color w:val="000000"/>
        </w:rPr>
        <w:t>«Почта»,</w:t>
      </w:r>
      <w:r w:rsidR="00DA6959" w:rsidRPr="00CB7146">
        <w:rPr>
          <w:color w:val="000000"/>
        </w:rPr>
        <w:t xml:space="preserve"> где название природных зон</w:t>
      </w:r>
      <w:r w:rsidR="0073444E" w:rsidRPr="00CB7146">
        <w:rPr>
          <w:color w:val="000000"/>
        </w:rPr>
        <w:t xml:space="preserve"> </w:t>
      </w:r>
      <w:r w:rsidR="00DA6959" w:rsidRPr="00CB7146">
        <w:rPr>
          <w:color w:val="000000"/>
        </w:rPr>
        <w:t>- это адрес на конверте, в который ученики вкладывают карточки с соответствующими терминами.</w:t>
      </w:r>
    </w:p>
    <w:p w:rsidR="00DA6959" w:rsidRPr="00CB7146" w:rsidRDefault="00DA6959" w:rsidP="00DA6959">
      <w:pPr>
        <w:pStyle w:val="a7"/>
        <w:rPr>
          <w:color w:val="000000"/>
        </w:rPr>
      </w:pPr>
      <w:r w:rsidRPr="00CB7146">
        <w:rPr>
          <w:color w:val="000000"/>
        </w:rPr>
        <w:t xml:space="preserve">Подобная работа может быть организована как групповая. Каждый ученик получает </w:t>
      </w:r>
      <w:r w:rsidRPr="00CB7146">
        <w:rPr>
          <w:color w:val="FF0000"/>
        </w:rPr>
        <w:t>карточку с названием темы, объединяющей ряд терминов.</w:t>
      </w:r>
      <w:r w:rsidRPr="00CB7146">
        <w:rPr>
          <w:color w:val="000000"/>
        </w:rPr>
        <w:t xml:space="preserve"> Ребята должны будут сформировать группы, самостоятельно определив, к какой из них они могут примкнуть. Заключительным этапом задания может быть работа по формулировке понятий. Каждая группа озвучивает сформулированные понятия, в то время как другие группы выступают в качестве </w:t>
      </w:r>
      <w:proofErr w:type="gramStart"/>
      <w:r w:rsidRPr="00CB7146">
        <w:rPr>
          <w:color w:val="000000"/>
        </w:rPr>
        <w:t>проверяющих</w:t>
      </w:r>
      <w:proofErr w:type="gramEnd"/>
      <w:r w:rsidRPr="00CB7146">
        <w:rPr>
          <w:color w:val="000000"/>
        </w:rPr>
        <w:t>.</w:t>
      </w:r>
    </w:p>
    <w:p w:rsidR="00DA6959" w:rsidRPr="00CB7146" w:rsidRDefault="00DA6959" w:rsidP="00CB7146">
      <w:pPr>
        <w:pStyle w:val="a7"/>
        <w:numPr>
          <w:ilvl w:val="0"/>
          <w:numId w:val="9"/>
        </w:numPr>
        <w:rPr>
          <w:color w:val="000000"/>
        </w:rPr>
      </w:pPr>
      <w:r w:rsidRPr="00CB7146">
        <w:rPr>
          <w:color w:val="000000"/>
        </w:rPr>
        <w:t xml:space="preserve">Неплохо зарекомендовали себя и специальные </w:t>
      </w:r>
      <w:r w:rsidRPr="00CB7146">
        <w:rPr>
          <w:b/>
          <w:color w:val="000000"/>
        </w:rPr>
        <w:t>«терминологические» тесты.</w:t>
      </w:r>
      <w:r w:rsidRPr="00CB7146">
        <w:rPr>
          <w:color w:val="000000"/>
        </w:rPr>
        <w:t xml:space="preserve"> Все вопросы в них – это значения терминов, а из двух – трех предложенных вариантов ответов учащийся должен выбрать правильный ответ. Такие тесты можно использовать несколько раз в одном и том же классе, как для закрепления, так и для повторения изученного материала.</w:t>
      </w:r>
    </w:p>
    <w:p w:rsidR="002D28F3" w:rsidRPr="00CB7146" w:rsidRDefault="002D28F3" w:rsidP="002D28F3">
      <w:pPr>
        <w:pStyle w:val="60"/>
        <w:shd w:val="clear" w:color="auto" w:fill="auto"/>
        <w:spacing w:after="0" w:line="180" w:lineRule="exact"/>
        <w:rPr>
          <w:b w:val="0"/>
          <w:color w:val="000000"/>
          <w:sz w:val="24"/>
          <w:szCs w:val="24"/>
        </w:rPr>
      </w:pPr>
      <w:r w:rsidRPr="00CB7146">
        <w:rPr>
          <w:b w:val="0"/>
          <w:color w:val="000000"/>
          <w:sz w:val="24"/>
          <w:szCs w:val="24"/>
        </w:rPr>
        <w:lastRenderedPageBreak/>
        <w:t>Например, при изучении темы «Климат» в 8 классе:</w:t>
      </w:r>
    </w:p>
    <w:p w:rsidR="002D28F3" w:rsidRPr="00CB7146" w:rsidRDefault="002D28F3" w:rsidP="002D28F3">
      <w:pPr>
        <w:pStyle w:val="60"/>
        <w:shd w:val="clear" w:color="auto" w:fill="auto"/>
        <w:spacing w:after="0" w:line="180" w:lineRule="exact"/>
        <w:rPr>
          <w:color w:val="000000"/>
          <w:sz w:val="24"/>
          <w:szCs w:val="24"/>
        </w:rPr>
      </w:pPr>
    </w:p>
    <w:p w:rsidR="002D28F3" w:rsidRPr="00CB7146" w:rsidRDefault="002D28F3" w:rsidP="002D28F3">
      <w:pPr>
        <w:pStyle w:val="60"/>
        <w:shd w:val="clear" w:color="auto" w:fill="auto"/>
        <w:spacing w:after="0" w:line="180" w:lineRule="exact"/>
        <w:rPr>
          <w:sz w:val="24"/>
          <w:szCs w:val="24"/>
        </w:rPr>
      </w:pPr>
      <w:r w:rsidRPr="00CB7146">
        <w:rPr>
          <w:color w:val="000000"/>
          <w:sz w:val="24"/>
          <w:szCs w:val="24"/>
          <w:lang w:bidi="ru-RU"/>
        </w:rPr>
        <w:t xml:space="preserve"> Тестовые </w:t>
      </w:r>
      <w:r w:rsidRPr="00CB7146">
        <w:rPr>
          <w:rStyle w:val="6Arial85pt"/>
          <w:rFonts w:ascii="Times New Roman" w:hAnsi="Times New Roman" w:cs="Times New Roman"/>
          <w:sz w:val="24"/>
          <w:szCs w:val="24"/>
        </w:rPr>
        <w:t>задания</w:t>
      </w:r>
    </w:p>
    <w:p w:rsidR="002D28F3" w:rsidRPr="00CB7146" w:rsidRDefault="002D28F3" w:rsidP="002D28F3">
      <w:pPr>
        <w:pStyle w:val="4"/>
        <w:numPr>
          <w:ilvl w:val="0"/>
          <w:numId w:val="7"/>
        </w:numPr>
        <w:shd w:val="clear" w:color="auto" w:fill="auto"/>
        <w:tabs>
          <w:tab w:val="left" w:pos="523"/>
        </w:tabs>
        <w:spacing w:line="206" w:lineRule="exact"/>
        <w:ind w:left="520" w:hanging="260"/>
        <w:jc w:val="both"/>
        <w:rPr>
          <w:sz w:val="24"/>
          <w:szCs w:val="24"/>
        </w:rPr>
      </w:pPr>
      <w:r w:rsidRPr="00CB7146">
        <w:rPr>
          <w:color w:val="000000"/>
          <w:sz w:val="24"/>
          <w:szCs w:val="24"/>
          <w:lang w:bidi="ru-RU"/>
        </w:rPr>
        <w:t>Общее количество радиации, достигающей поверхности Земли, на</w:t>
      </w:r>
      <w:r w:rsidRPr="00CB7146">
        <w:rPr>
          <w:color w:val="000000"/>
          <w:sz w:val="24"/>
          <w:szCs w:val="24"/>
          <w:lang w:bidi="ru-RU"/>
        </w:rPr>
        <w:softHyphen/>
        <w:t>зывается:</w:t>
      </w:r>
    </w:p>
    <w:p w:rsidR="002D28F3" w:rsidRPr="00CB7146" w:rsidRDefault="002D28F3" w:rsidP="002D28F3">
      <w:pPr>
        <w:pStyle w:val="4"/>
        <w:shd w:val="clear" w:color="auto" w:fill="auto"/>
        <w:tabs>
          <w:tab w:val="left" w:pos="790"/>
        </w:tabs>
        <w:ind w:left="520"/>
        <w:rPr>
          <w:sz w:val="24"/>
          <w:szCs w:val="24"/>
        </w:rPr>
      </w:pPr>
      <w:r w:rsidRPr="00CB7146">
        <w:rPr>
          <w:color w:val="000000"/>
          <w:sz w:val="24"/>
          <w:szCs w:val="24"/>
          <w:lang w:bidi="ru-RU"/>
        </w:rPr>
        <w:t>а)</w:t>
      </w:r>
      <w:r w:rsidRPr="00CB7146">
        <w:rPr>
          <w:color w:val="000000"/>
          <w:sz w:val="24"/>
          <w:szCs w:val="24"/>
          <w:lang w:bidi="ru-RU"/>
        </w:rPr>
        <w:tab/>
        <w:t>солнечная радиация;</w:t>
      </w:r>
    </w:p>
    <w:p w:rsidR="002D28F3" w:rsidRPr="00CB7146" w:rsidRDefault="002D28F3" w:rsidP="002D28F3">
      <w:pPr>
        <w:pStyle w:val="4"/>
        <w:shd w:val="clear" w:color="auto" w:fill="auto"/>
        <w:tabs>
          <w:tab w:val="left" w:pos="799"/>
        </w:tabs>
        <w:ind w:left="520"/>
        <w:rPr>
          <w:sz w:val="24"/>
          <w:szCs w:val="24"/>
        </w:rPr>
      </w:pPr>
      <w:r w:rsidRPr="00CB7146">
        <w:rPr>
          <w:color w:val="000000"/>
          <w:sz w:val="24"/>
          <w:szCs w:val="24"/>
          <w:lang w:bidi="ru-RU"/>
        </w:rPr>
        <w:t>б)</w:t>
      </w:r>
      <w:r w:rsidRPr="00CB7146">
        <w:rPr>
          <w:color w:val="000000"/>
          <w:sz w:val="24"/>
          <w:szCs w:val="24"/>
          <w:lang w:bidi="ru-RU"/>
        </w:rPr>
        <w:tab/>
        <w:t>радиационный баланс;</w:t>
      </w:r>
    </w:p>
    <w:p w:rsidR="002D28F3" w:rsidRPr="00CB7146" w:rsidRDefault="002D28F3" w:rsidP="002D28F3">
      <w:pPr>
        <w:pStyle w:val="4"/>
        <w:shd w:val="clear" w:color="auto" w:fill="auto"/>
        <w:tabs>
          <w:tab w:val="left" w:pos="799"/>
        </w:tabs>
        <w:ind w:left="520"/>
        <w:rPr>
          <w:color w:val="000000"/>
          <w:sz w:val="24"/>
          <w:szCs w:val="24"/>
          <w:lang w:bidi="ru-RU"/>
        </w:rPr>
      </w:pPr>
      <w:r w:rsidRPr="00CB7146">
        <w:rPr>
          <w:color w:val="000000"/>
          <w:sz w:val="24"/>
          <w:szCs w:val="24"/>
          <w:lang w:bidi="ru-RU"/>
        </w:rPr>
        <w:t>в)</w:t>
      </w:r>
      <w:r w:rsidRPr="00CB7146">
        <w:rPr>
          <w:color w:val="000000"/>
          <w:sz w:val="24"/>
          <w:szCs w:val="24"/>
          <w:lang w:bidi="ru-RU"/>
        </w:rPr>
        <w:tab/>
        <w:t>суммарная радиация.</w:t>
      </w:r>
    </w:p>
    <w:p w:rsidR="002D28F3" w:rsidRPr="00CB7146" w:rsidRDefault="002D28F3" w:rsidP="002D28F3">
      <w:pPr>
        <w:pStyle w:val="4"/>
        <w:shd w:val="clear" w:color="auto" w:fill="auto"/>
        <w:tabs>
          <w:tab w:val="left" w:pos="799"/>
        </w:tabs>
        <w:ind w:left="520"/>
        <w:rPr>
          <w:color w:val="000000"/>
          <w:sz w:val="24"/>
          <w:szCs w:val="24"/>
          <w:lang w:bidi="ru-RU"/>
        </w:rPr>
      </w:pPr>
    </w:p>
    <w:p w:rsidR="002D28F3" w:rsidRPr="00CB7146" w:rsidRDefault="002D28F3" w:rsidP="002D28F3">
      <w:pPr>
        <w:pStyle w:val="4"/>
        <w:shd w:val="clear" w:color="auto" w:fill="auto"/>
        <w:tabs>
          <w:tab w:val="left" w:pos="799"/>
        </w:tabs>
        <w:ind w:left="520"/>
        <w:rPr>
          <w:i w:val="0"/>
          <w:sz w:val="24"/>
          <w:szCs w:val="24"/>
        </w:rPr>
      </w:pPr>
      <w:r w:rsidRPr="00CB7146">
        <w:rPr>
          <w:i w:val="0"/>
          <w:color w:val="000000"/>
          <w:sz w:val="24"/>
          <w:szCs w:val="24"/>
          <w:lang w:bidi="ru-RU"/>
        </w:rPr>
        <w:t>При изучении темы «Рельеф»</w:t>
      </w:r>
    </w:p>
    <w:p w:rsidR="002D28F3" w:rsidRPr="00CB7146" w:rsidRDefault="002D28F3" w:rsidP="002D28F3">
      <w:pPr>
        <w:pStyle w:val="4"/>
        <w:shd w:val="clear" w:color="auto" w:fill="auto"/>
        <w:tabs>
          <w:tab w:val="left" w:pos="645"/>
        </w:tabs>
        <w:spacing w:line="211" w:lineRule="exact"/>
        <w:ind w:left="320"/>
        <w:jc w:val="both"/>
        <w:rPr>
          <w:sz w:val="24"/>
          <w:szCs w:val="24"/>
        </w:rPr>
      </w:pPr>
      <w:r w:rsidRPr="00CB7146">
        <w:rPr>
          <w:color w:val="000000"/>
          <w:sz w:val="24"/>
          <w:szCs w:val="24"/>
          <w:lang w:bidi="ru-RU"/>
        </w:rPr>
        <w:t>К формам рельефа ледникового происхождения относятся:</w:t>
      </w:r>
    </w:p>
    <w:p w:rsidR="002D28F3" w:rsidRPr="00CB7146" w:rsidRDefault="002D28F3" w:rsidP="002D28F3">
      <w:pPr>
        <w:pStyle w:val="4"/>
        <w:shd w:val="clear" w:color="auto" w:fill="auto"/>
        <w:tabs>
          <w:tab w:val="left" w:pos="930"/>
        </w:tabs>
        <w:spacing w:line="211" w:lineRule="exact"/>
        <w:ind w:left="600"/>
        <w:rPr>
          <w:sz w:val="24"/>
          <w:szCs w:val="24"/>
        </w:rPr>
      </w:pPr>
      <w:r w:rsidRPr="00CB7146">
        <w:rPr>
          <w:color w:val="000000"/>
          <w:sz w:val="24"/>
          <w:szCs w:val="24"/>
          <w:lang w:bidi="ru-RU"/>
        </w:rPr>
        <w:t>а)</w:t>
      </w:r>
      <w:r w:rsidRPr="00CB7146">
        <w:rPr>
          <w:color w:val="000000"/>
          <w:sz w:val="24"/>
          <w:szCs w:val="24"/>
          <w:lang w:bidi="ru-RU"/>
        </w:rPr>
        <w:tab/>
        <w:t>морены, бараньи лбы;</w:t>
      </w:r>
    </w:p>
    <w:p w:rsidR="002D28F3" w:rsidRPr="00CB7146" w:rsidRDefault="002D28F3" w:rsidP="002D28F3">
      <w:pPr>
        <w:pStyle w:val="4"/>
        <w:shd w:val="clear" w:color="auto" w:fill="auto"/>
        <w:tabs>
          <w:tab w:val="left" w:pos="939"/>
          <w:tab w:val="left" w:pos="2796"/>
        </w:tabs>
        <w:spacing w:line="211" w:lineRule="exact"/>
        <w:ind w:left="600"/>
        <w:rPr>
          <w:sz w:val="24"/>
          <w:szCs w:val="24"/>
        </w:rPr>
      </w:pPr>
      <w:r w:rsidRPr="00CB7146">
        <w:rPr>
          <w:color w:val="000000"/>
          <w:sz w:val="24"/>
          <w:szCs w:val="24"/>
          <w:lang w:bidi="ru-RU"/>
        </w:rPr>
        <w:t>б)</w:t>
      </w:r>
      <w:r w:rsidRPr="00CB7146">
        <w:rPr>
          <w:color w:val="000000"/>
          <w:sz w:val="24"/>
          <w:szCs w:val="24"/>
          <w:lang w:bidi="ru-RU"/>
        </w:rPr>
        <w:tab/>
        <w:t>овраги, балки;</w:t>
      </w:r>
      <w:r w:rsidRPr="00CB7146">
        <w:rPr>
          <w:color w:val="000000"/>
          <w:sz w:val="24"/>
          <w:szCs w:val="24"/>
          <w:lang w:bidi="ru-RU"/>
        </w:rPr>
        <w:tab/>
      </w:r>
    </w:p>
    <w:p w:rsidR="002D28F3" w:rsidRPr="00CB7146" w:rsidRDefault="002D28F3" w:rsidP="002D28F3">
      <w:pPr>
        <w:pStyle w:val="4"/>
        <w:shd w:val="clear" w:color="auto" w:fill="auto"/>
        <w:tabs>
          <w:tab w:val="left" w:pos="939"/>
        </w:tabs>
        <w:spacing w:line="211" w:lineRule="exact"/>
        <w:ind w:left="600"/>
        <w:rPr>
          <w:sz w:val="24"/>
          <w:szCs w:val="24"/>
        </w:rPr>
      </w:pPr>
      <w:r w:rsidRPr="00CB7146">
        <w:rPr>
          <w:color w:val="000000"/>
          <w:sz w:val="24"/>
          <w:szCs w:val="24"/>
          <w:lang w:bidi="ru-RU"/>
        </w:rPr>
        <w:t>в)</w:t>
      </w:r>
      <w:r w:rsidRPr="00CB7146">
        <w:rPr>
          <w:color w:val="000000"/>
          <w:sz w:val="24"/>
          <w:szCs w:val="24"/>
          <w:lang w:bidi="ru-RU"/>
        </w:rPr>
        <w:tab/>
        <w:t>барханы, дюны.</w:t>
      </w:r>
    </w:p>
    <w:p w:rsidR="00DA6959" w:rsidRPr="00CB7146" w:rsidRDefault="00DA6959" w:rsidP="00062669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3A2CA6" w:rsidRPr="00CB7146" w:rsidRDefault="00062669" w:rsidP="00CB7146">
      <w:pPr>
        <w:pStyle w:val="a3"/>
        <w:numPr>
          <w:ilvl w:val="0"/>
          <w:numId w:val="9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146">
        <w:rPr>
          <w:rFonts w:ascii="Times New Roman" w:eastAsia="Times New Roman" w:hAnsi="Times New Roman"/>
          <w:sz w:val="24"/>
          <w:szCs w:val="24"/>
        </w:rPr>
        <w:t xml:space="preserve">Наиболее интересными заданиями по географии являются </w:t>
      </w:r>
      <w:r w:rsidRPr="00CB7146">
        <w:rPr>
          <w:rFonts w:ascii="Times New Roman" w:eastAsia="Times New Roman" w:hAnsi="Times New Roman"/>
          <w:b/>
          <w:sz w:val="24"/>
          <w:szCs w:val="24"/>
        </w:rPr>
        <w:t>кроссворды.</w:t>
      </w:r>
      <w:r w:rsidRPr="00CB7146">
        <w:rPr>
          <w:rFonts w:ascii="Times New Roman" w:eastAsia="Times New Roman" w:hAnsi="Times New Roman"/>
          <w:sz w:val="24"/>
          <w:szCs w:val="24"/>
        </w:rPr>
        <w:t xml:space="preserve"> Они вызывают у школьников интерес к изучаемой теме, вносят занимательность, заставляют глубже вникать в предмет, самостоятельно мыслить и работать с картой. Отвечая на вопросы кроссвордов, школьники лучше усваивают научные термины, запоминают названия географических объектов.</w:t>
      </w:r>
      <w:r w:rsidR="002A6E54" w:rsidRPr="00CB7146">
        <w:rPr>
          <w:rFonts w:ascii="Times New Roman" w:eastAsia="Times New Roman" w:hAnsi="Times New Roman"/>
          <w:sz w:val="24"/>
          <w:szCs w:val="24"/>
        </w:rPr>
        <w:t xml:space="preserve"> С удовольствием ребята составляют кроссворды  на заданную тему сами</w:t>
      </w:r>
      <w:r w:rsidR="003A2CA6" w:rsidRPr="00CB7146">
        <w:rPr>
          <w:rFonts w:ascii="Times New Roman" w:eastAsia="Times New Roman" w:hAnsi="Times New Roman" w:cs="Times New Roman"/>
          <w:sz w:val="24"/>
          <w:szCs w:val="24"/>
        </w:rPr>
        <w:t>. При их составлении я ориентирую ребят на грамотность поставленных вопросов, соответствие их теме и оригинальность кроссворда. Данные условия, а также количество вопросов учитываются при оценивании.</w:t>
      </w:r>
    </w:p>
    <w:p w:rsidR="003A2CA6" w:rsidRPr="00CB7146" w:rsidRDefault="003A2CA6" w:rsidP="003A2CA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146">
        <w:rPr>
          <w:rFonts w:ascii="Times New Roman" w:eastAsia="Times New Roman" w:hAnsi="Times New Roman" w:cs="Times New Roman"/>
          <w:sz w:val="24"/>
          <w:szCs w:val="24"/>
        </w:rPr>
        <w:t>Кроссворды, составленные учащимися дома, я применяю на следующем уроке в целях повторения пройденного материала. Такой подход делает данный этап урока увлекательным, а к оцениванию привлекает остальных учащихся, что, я считаю, целесообразно</w:t>
      </w:r>
    </w:p>
    <w:p w:rsidR="000F5813" w:rsidRPr="00CB7146" w:rsidRDefault="000F5813" w:rsidP="000F5813">
      <w:pPr>
        <w:spacing w:line="240" w:lineRule="auto"/>
        <w:ind w:left="709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0F5813" w:rsidRPr="00CB7146" w:rsidRDefault="000F5813" w:rsidP="000F581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146">
        <w:rPr>
          <w:rFonts w:ascii="Times New Roman" w:hAnsi="Times New Roman" w:cs="Times New Roman"/>
          <w:sz w:val="24"/>
          <w:szCs w:val="24"/>
        </w:rPr>
        <w:t>Использование кроссвордов и ребусов на уроках географии позволяет в игровой форме лучше запоминать сложные понятия и определения. Успешность выполнения данного вида деятельности будет иметь влияние на самооценку и повысит уверенность каждого ученика в   своих силах.</w:t>
      </w:r>
    </w:p>
    <w:p w:rsidR="00B40264" w:rsidRPr="00CB7146" w:rsidRDefault="00B40264" w:rsidP="00CB714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146">
        <w:rPr>
          <w:rFonts w:ascii="Times New Roman" w:hAnsi="Times New Roman" w:cs="Times New Roman"/>
          <w:b/>
          <w:sz w:val="24"/>
          <w:szCs w:val="24"/>
        </w:rPr>
        <w:t>«Географические крестики-нолики»</w:t>
      </w:r>
    </w:p>
    <w:p w:rsidR="00B40264" w:rsidRPr="00CB7146" w:rsidRDefault="00B40264" w:rsidP="00B4026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146">
        <w:rPr>
          <w:rFonts w:ascii="Times New Roman" w:hAnsi="Times New Roman" w:cs="Times New Roman"/>
          <w:sz w:val="24"/>
          <w:szCs w:val="24"/>
        </w:rPr>
        <w:t>«Крестики – нолики» - игровой прием, основанный на интеллектуальном соревновании учащихся. Играть можно индивидуально или командами. Игра идет по правилам обыкновенных «крестиков – ноликов», но чтобы поставить крестик или нолик в выбранную клеточку нужно ответить на вопрос учителя или команды-соперника.</w:t>
      </w:r>
      <w:r w:rsidR="00F078CE" w:rsidRPr="00CB7146">
        <w:rPr>
          <w:rFonts w:ascii="Times New Roman" w:hAnsi="Times New Roman" w:cs="Times New Roman"/>
          <w:sz w:val="24"/>
          <w:szCs w:val="24"/>
        </w:rPr>
        <w:t xml:space="preserve"> </w:t>
      </w:r>
      <w:r w:rsidRPr="00CB7146">
        <w:rPr>
          <w:rFonts w:ascii="Times New Roman" w:hAnsi="Times New Roman" w:cs="Times New Roman"/>
          <w:sz w:val="24"/>
          <w:szCs w:val="24"/>
        </w:rPr>
        <w:t>Такой опрос по качеству ничем не уступает обыкновенному, но проходит гораздо интереснее.</w:t>
      </w:r>
    </w:p>
    <w:p w:rsidR="00B40264" w:rsidRPr="00CB7146" w:rsidRDefault="00B40264" w:rsidP="00B40264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264" w:rsidRPr="00CB7146" w:rsidRDefault="00B40264" w:rsidP="00CB714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146">
        <w:rPr>
          <w:rFonts w:ascii="Times New Roman" w:hAnsi="Times New Roman" w:cs="Times New Roman"/>
          <w:b/>
          <w:sz w:val="24"/>
          <w:szCs w:val="24"/>
        </w:rPr>
        <w:t>«Крокодил»</w:t>
      </w:r>
    </w:p>
    <w:p w:rsidR="00B40264" w:rsidRPr="00CB7146" w:rsidRDefault="00B40264" w:rsidP="00B4026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146">
        <w:rPr>
          <w:rFonts w:ascii="Times New Roman" w:hAnsi="Times New Roman" w:cs="Times New Roman"/>
          <w:sz w:val="24"/>
          <w:szCs w:val="24"/>
        </w:rPr>
        <w:t xml:space="preserve">Суть игры в </w:t>
      </w:r>
      <w:proofErr w:type="gramStart"/>
      <w:r w:rsidRPr="00CB7146">
        <w:rPr>
          <w:rFonts w:ascii="Times New Roman" w:hAnsi="Times New Roman" w:cs="Times New Roman"/>
          <w:sz w:val="24"/>
          <w:szCs w:val="24"/>
        </w:rPr>
        <w:t>следующем</w:t>
      </w:r>
      <w:proofErr w:type="gramEnd"/>
      <w:r w:rsidRPr="00CB7146">
        <w:rPr>
          <w:rFonts w:ascii="Times New Roman" w:hAnsi="Times New Roman" w:cs="Times New Roman"/>
          <w:sz w:val="24"/>
          <w:szCs w:val="24"/>
        </w:rPr>
        <w:t xml:space="preserve">: надо объяснить </w:t>
      </w:r>
      <w:proofErr w:type="gramStart"/>
      <w:r w:rsidRPr="00CB7146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CB7146">
        <w:rPr>
          <w:rFonts w:ascii="Times New Roman" w:hAnsi="Times New Roman" w:cs="Times New Roman"/>
          <w:sz w:val="24"/>
          <w:szCs w:val="24"/>
        </w:rPr>
        <w:t xml:space="preserve">  - либо термин без слов, жестами, а остальные должны этот термин угадать. Как правило, использование данного приёма вызывает положительные эмоц</w:t>
      </w:r>
      <w:proofErr w:type="gramStart"/>
      <w:r w:rsidRPr="00CB7146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CB7146">
        <w:rPr>
          <w:rFonts w:ascii="Times New Roman" w:hAnsi="Times New Roman" w:cs="Times New Roman"/>
          <w:sz w:val="24"/>
          <w:szCs w:val="24"/>
        </w:rPr>
        <w:t>чащихся, а эмоционально окрашенные моменты запоминаются всегда лучше. Этот приём можно использовать при организации физкультминуток.</w:t>
      </w:r>
      <w:r w:rsidR="009756B4" w:rsidRPr="00CB7146">
        <w:rPr>
          <w:rFonts w:ascii="Times New Roman" w:hAnsi="Times New Roman" w:cs="Times New Roman"/>
          <w:sz w:val="24"/>
          <w:szCs w:val="24"/>
        </w:rPr>
        <w:t xml:space="preserve"> (Показать на практике)</w:t>
      </w:r>
    </w:p>
    <w:p w:rsidR="00B40264" w:rsidRPr="00CB7146" w:rsidRDefault="00B40264" w:rsidP="00B4026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25B6" w:rsidRPr="00CB7146" w:rsidRDefault="001C25B6" w:rsidP="00CB714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146">
        <w:rPr>
          <w:rFonts w:ascii="Times New Roman" w:hAnsi="Times New Roman" w:cs="Times New Roman"/>
          <w:b/>
          <w:sz w:val="24"/>
          <w:szCs w:val="24"/>
        </w:rPr>
        <w:lastRenderedPageBreak/>
        <w:t>СИНКВЕЙН</w:t>
      </w:r>
      <w:r w:rsidRPr="00CB7146">
        <w:rPr>
          <w:rFonts w:ascii="Times New Roman" w:hAnsi="Times New Roman" w:cs="Times New Roman"/>
          <w:sz w:val="24"/>
          <w:szCs w:val="24"/>
        </w:rPr>
        <w:t xml:space="preserve"> – это стихотворение, которое требует синтеза информации и материала в кратких выражениях, что позволяет описывать или </w:t>
      </w:r>
      <w:proofErr w:type="spellStart"/>
      <w:r w:rsidRPr="00CB7146">
        <w:rPr>
          <w:rFonts w:ascii="Times New Roman" w:hAnsi="Times New Roman" w:cs="Times New Roman"/>
          <w:sz w:val="24"/>
          <w:szCs w:val="24"/>
        </w:rPr>
        <w:t>рефлексировать</w:t>
      </w:r>
      <w:proofErr w:type="spellEnd"/>
      <w:r w:rsidRPr="00CB7146">
        <w:rPr>
          <w:rFonts w:ascii="Times New Roman" w:hAnsi="Times New Roman" w:cs="Times New Roman"/>
          <w:sz w:val="24"/>
          <w:szCs w:val="24"/>
        </w:rPr>
        <w:t xml:space="preserve"> по какому – либо поводу.</w:t>
      </w:r>
    </w:p>
    <w:p w:rsidR="001C25B6" w:rsidRPr="00CB7146" w:rsidRDefault="001C25B6" w:rsidP="001C25B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146">
        <w:rPr>
          <w:rFonts w:ascii="Times New Roman" w:hAnsi="Times New Roman" w:cs="Times New Roman"/>
          <w:b/>
          <w:sz w:val="24"/>
          <w:szCs w:val="24"/>
        </w:rPr>
        <w:t xml:space="preserve">Правила написания </w:t>
      </w:r>
      <w:proofErr w:type="spellStart"/>
      <w:r w:rsidRPr="00CB7146">
        <w:rPr>
          <w:rFonts w:ascii="Times New Roman" w:hAnsi="Times New Roman" w:cs="Times New Roman"/>
          <w:b/>
          <w:sz w:val="24"/>
          <w:szCs w:val="24"/>
        </w:rPr>
        <w:t>синквейна</w:t>
      </w:r>
      <w:proofErr w:type="spellEnd"/>
      <w:r w:rsidRPr="00CB7146">
        <w:rPr>
          <w:rFonts w:ascii="Times New Roman" w:hAnsi="Times New Roman" w:cs="Times New Roman"/>
          <w:b/>
          <w:sz w:val="24"/>
          <w:szCs w:val="24"/>
        </w:rPr>
        <w:t>:</w:t>
      </w:r>
    </w:p>
    <w:p w:rsidR="001C25B6" w:rsidRPr="00CB7146" w:rsidRDefault="001C25B6" w:rsidP="001C25B6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146">
        <w:rPr>
          <w:rFonts w:ascii="Times New Roman" w:hAnsi="Times New Roman" w:cs="Times New Roman"/>
          <w:sz w:val="24"/>
          <w:szCs w:val="24"/>
        </w:rPr>
        <w:t>В первой строчке тема называется одним словом (обычно существительным).</w:t>
      </w:r>
    </w:p>
    <w:p w:rsidR="001C25B6" w:rsidRPr="00CB7146" w:rsidRDefault="001C25B6" w:rsidP="001C25B6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146">
        <w:rPr>
          <w:rFonts w:ascii="Times New Roman" w:hAnsi="Times New Roman" w:cs="Times New Roman"/>
          <w:sz w:val="24"/>
          <w:szCs w:val="24"/>
        </w:rPr>
        <w:t>Вторая строчка – это описание темы в двух словах (двумя прилагательными).</w:t>
      </w:r>
    </w:p>
    <w:p w:rsidR="001C25B6" w:rsidRPr="00CB7146" w:rsidRDefault="001C25B6" w:rsidP="001C25B6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146">
        <w:rPr>
          <w:rFonts w:ascii="Times New Roman" w:hAnsi="Times New Roman" w:cs="Times New Roman"/>
          <w:sz w:val="24"/>
          <w:szCs w:val="24"/>
        </w:rPr>
        <w:t>Третья строчка – это описание действия в рамках этой темы тремя словами.</w:t>
      </w:r>
    </w:p>
    <w:p w:rsidR="001C25B6" w:rsidRPr="00CB7146" w:rsidRDefault="001C25B6" w:rsidP="001C25B6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146">
        <w:rPr>
          <w:rFonts w:ascii="Times New Roman" w:hAnsi="Times New Roman" w:cs="Times New Roman"/>
          <w:sz w:val="24"/>
          <w:szCs w:val="24"/>
        </w:rPr>
        <w:t>Четвёртая строчка – это фраза их четырёх слов, показывающая отношение к теме.</w:t>
      </w:r>
    </w:p>
    <w:p w:rsidR="001C25B6" w:rsidRPr="00CB7146" w:rsidRDefault="001C25B6" w:rsidP="001C25B6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146">
        <w:rPr>
          <w:rFonts w:ascii="Times New Roman" w:hAnsi="Times New Roman" w:cs="Times New Roman"/>
          <w:sz w:val="24"/>
          <w:szCs w:val="24"/>
        </w:rPr>
        <w:t>Последняя строчка – это синоним из одного слова, который повторяет суть темы.</w:t>
      </w:r>
    </w:p>
    <w:p w:rsidR="001C25B6" w:rsidRPr="00CB7146" w:rsidRDefault="001C25B6" w:rsidP="001C25B6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C25B6" w:rsidRPr="00CB7146" w:rsidRDefault="001C25B6" w:rsidP="001C25B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146">
        <w:rPr>
          <w:rFonts w:ascii="Times New Roman" w:hAnsi="Times New Roman" w:cs="Times New Roman"/>
          <w:sz w:val="24"/>
          <w:szCs w:val="24"/>
        </w:rPr>
        <w:t xml:space="preserve">Данный приём я использую в конце урока на стадии рефлексии. </w:t>
      </w:r>
      <w:proofErr w:type="gramStart"/>
      <w:r w:rsidRPr="00CB7146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CB7146">
        <w:rPr>
          <w:rFonts w:ascii="Times New Roman" w:hAnsi="Times New Roman" w:cs="Times New Roman"/>
          <w:sz w:val="24"/>
          <w:szCs w:val="24"/>
        </w:rPr>
        <w:t xml:space="preserve"> после из</w:t>
      </w:r>
      <w:r w:rsidR="00F078CE" w:rsidRPr="00CB7146">
        <w:rPr>
          <w:rFonts w:ascii="Times New Roman" w:hAnsi="Times New Roman" w:cs="Times New Roman"/>
          <w:sz w:val="24"/>
          <w:szCs w:val="24"/>
        </w:rPr>
        <w:t xml:space="preserve">учения темы «Вулканы» </w:t>
      </w:r>
      <w:r w:rsidRPr="00CB7146">
        <w:rPr>
          <w:rFonts w:ascii="Times New Roman" w:hAnsi="Times New Roman" w:cs="Times New Roman"/>
          <w:sz w:val="24"/>
          <w:szCs w:val="24"/>
        </w:rPr>
        <w:t xml:space="preserve"> у ребят получается следующее:</w:t>
      </w:r>
    </w:p>
    <w:p w:rsidR="001C25B6" w:rsidRPr="00CB7146" w:rsidRDefault="001C25B6" w:rsidP="001C25B6">
      <w:pPr>
        <w:ind w:firstLine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C25B6" w:rsidRPr="00CB7146" w:rsidRDefault="001C25B6" w:rsidP="001C25B6">
      <w:pPr>
        <w:ind w:firstLine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7146">
        <w:rPr>
          <w:rFonts w:ascii="Times New Roman" w:hAnsi="Times New Roman" w:cs="Times New Roman"/>
          <w:i/>
          <w:sz w:val="24"/>
          <w:szCs w:val="24"/>
        </w:rPr>
        <w:t>Вулканы</w:t>
      </w:r>
    </w:p>
    <w:p w:rsidR="001C25B6" w:rsidRPr="00CB7146" w:rsidRDefault="001C25B6" w:rsidP="001C25B6">
      <w:pPr>
        <w:ind w:firstLine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7146">
        <w:rPr>
          <w:rFonts w:ascii="Times New Roman" w:hAnsi="Times New Roman" w:cs="Times New Roman"/>
          <w:i/>
          <w:sz w:val="24"/>
          <w:szCs w:val="24"/>
        </w:rPr>
        <w:t>Грозные, разрушительные</w:t>
      </w:r>
    </w:p>
    <w:p w:rsidR="001C25B6" w:rsidRPr="00CB7146" w:rsidRDefault="001C25B6" w:rsidP="001C25B6">
      <w:pPr>
        <w:ind w:firstLine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7146">
        <w:rPr>
          <w:rFonts w:ascii="Times New Roman" w:hAnsi="Times New Roman" w:cs="Times New Roman"/>
          <w:i/>
          <w:sz w:val="24"/>
          <w:szCs w:val="24"/>
        </w:rPr>
        <w:t>Извергаются, возникают, создают</w:t>
      </w:r>
    </w:p>
    <w:p w:rsidR="001C25B6" w:rsidRPr="00CB7146" w:rsidRDefault="001C25B6" w:rsidP="001C25B6">
      <w:pPr>
        <w:ind w:firstLine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7146">
        <w:rPr>
          <w:rFonts w:ascii="Times New Roman" w:hAnsi="Times New Roman" w:cs="Times New Roman"/>
          <w:i/>
          <w:sz w:val="24"/>
          <w:szCs w:val="24"/>
        </w:rPr>
        <w:t>Страшно, но захватывающе</w:t>
      </w:r>
    </w:p>
    <w:p w:rsidR="001C25B6" w:rsidRPr="00CB7146" w:rsidRDefault="001C25B6" w:rsidP="001C25B6">
      <w:pPr>
        <w:ind w:firstLine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7146">
        <w:rPr>
          <w:rFonts w:ascii="Times New Roman" w:hAnsi="Times New Roman" w:cs="Times New Roman"/>
          <w:i/>
          <w:sz w:val="24"/>
          <w:szCs w:val="24"/>
        </w:rPr>
        <w:t>Стихия</w:t>
      </w:r>
    </w:p>
    <w:p w:rsidR="00B40264" w:rsidRPr="00CB7146" w:rsidRDefault="00B40264" w:rsidP="00B4026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25B6" w:rsidRPr="00CB7146" w:rsidRDefault="00CB7146" w:rsidP="001C25B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146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CB714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C25B6" w:rsidRPr="00CB7146">
        <w:rPr>
          <w:rFonts w:ascii="Times New Roman" w:hAnsi="Times New Roman" w:cs="Times New Roman"/>
          <w:b/>
          <w:sz w:val="24"/>
          <w:szCs w:val="24"/>
        </w:rPr>
        <w:t>Фольклор</w:t>
      </w:r>
      <w:r w:rsidR="001C25B6" w:rsidRPr="00CB7146">
        <w:rPr>
          <w:rFonts w:ascii="Times New Roman" w:hAnsi="Times New Roman" w:cs="Times New Roman"/>
          <w:sz w:val="24"/>
          <w:szCs w:val="24"/>
        </w:rPr>
        <w:t xml:space="preserve"> – загадки, пословицы и поговорки, народные приметы и сказки – обогащает содержательную сторону урока и позволяют лучше понять и проанализировать изучаемый материал (термин). При изучении тем «Природные зоны», «Внутренние воды»</w:t>
      </w:r>
      <w:r w:rsidR="004A0582" w:rsidRPr="00CB7146">
        <w:rPr>
          <w:rFonts w:ascii="Times New Roman" w:hAnsi="Times New Roman" w:cs="Times New Roman"/>
          <w:sz w:val="24"/>
          <w:szCs w:val="24"/>
        </w:rPr>
        <w:t>, «Климат» и др. прошу ребят подобрать или сочинить загадки, пословицы, сказки по данной теме проиллюстрировать, оформить работу красочно.</w:t>
      </w:r>
    </w:p>
    <w:p w:rsidR="004A0582" w:rsidRPr="00CB7146" w:rsidRDefault="004A0582" w:rsidP="001C25B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6ACB" w:rsidRPr="00CB7146" w:rsidRDefault="00FF6D3D" w:rsidP="00776ACB">
      <w:pPr>
        <w:pStyle w:val="western"/>
        <w:spacing w:after="0" w:afterAutospacing="0"/>
        <w:ind w:firstLine="706"/>
      </w:pPr>
      <w:r w:rsidRPr="00CB7146">
        <w:t>Выбор форм, видов, методов, способов и приемов, используемых мною на уроках, помогает бол</w:t>
      </w:r>
      <w:r w:rsidR="00F078CE" w:rsidRPr="00CB7146">
        <w:t>ее эффективному усвоению знаний обучающихся.</w:t>
      </w:r>
      <w:r w:rsidRPr="00CB7146">
        <w:t xml:space="preserve"> </w:t>
      </w:r>
    </w:p>
    <w:p w:rsidR="005C5552" w:rsidRPr="00CB7146" w:rsidRDefault="00776ACB" w:rsidP="00CB7146">
      <w:pPr>
        <w:pStyle w:val="western"/>
        <w:spacing w:after="0" w:afterAutospacing="0"/>
        <w:ind w:firstLine="706"/>
      </w:pPr>
      <w:r w:rsidRPr="00CB7146">
        <w:t>Приведенные</w:t>
      </w:r>
      <w:bookmarkStart w:id="0" w:name="YANDEX_140"/>
      <w:bookmarkEnd w:id="0"/>
      <w:r w:rsidRPr="00CB7146">
        <w:rPr>
          <w:rStyle w:val="highlighthighlightactive"/>
        </w:rPr>
        <w:t> </w:t>
      </w:r>
      <w:r w:rsidRPr="00CB7146">
        <w:t xml:space="preserve"> примеры заданий по устранению терминологической неграмотности учащихся, конечно же, не исчер</w:t>
      </w:r>
      <w:r w:rsidR="00F078CE" w:rsidRPr="00CB7146">
        <w:t xml:space="preserve">пывают всех возможностей работы </w:t>
      </w:r>
      <w:r w:rsidRPr="00CB7146">
        <w:t xml:space="preserve"> учителя в этом направлении. Главное их достоинство в том, что они довольно-таки просты в применении, </w:t>
      </w:r>
      <w:bookmarkStart w:id="1" w:name="YANDEX_141"/>
      <w:bookmarkEnd w:id="1"/>
      <w:r w:rsidRPr="00CB7146">
        <w:rPr>
          <w:rStyle w:val="highlighthighlightactive"/>
        </w:rPr>
        <w:t> и </w:t>
      </w:r>
      <w:r w:rsidRPr="00CB7146">
        <w:t xml:space="preserve"> в то же время позволяют рассчитывать на неплохой результат даже в слабом классе. </w:t>
      </w:r>
    </w:p>
    <w:sectPr w:rsidR="005C5552" w:rsidRPr="00CB7146" w:rsidSect="0021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AF8" w:rsidRDefault="00E04AF8" w:rsidP="00E04AF8">
      <w:pPr>
        <w:spacing w:after="0" w:line="240" w:lineRule="auto"/>
      </w:pPr>
      <w:r>
        <w:separator/>
      </w:r>
    </w:p>
  </w:endnote>
  <w:endnote w:type="continuationSeparator" w:id="1">
    <w:p w:rsidR="00E04AF8" w:rsidRDefault="00E04AF8" w:rsidP="00E0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AF8" w:rsidRDefault="00E04AF8" w:rsidP="00E04AF8">
      <w:pPr>
        <w:spacing w:after="0" w:line="240" w:lineRule="auto"/>
      </w:pPr>
      <w:r>
        <w:separator/>
      </w:r>
    </w:p>
  </w:footnote>
  <w:footnote w:type="continuationSeparator" w:id="1">
    <w:p w:rsidR="00E04AF8" w:rsidRDefault="00E04AF8" w:rsidP="00E04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7517F"/>
    <w:multiLevelType w:val="hybridMultilevel"/>
    <w:tmpl w:val="75AE0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6E2D50"/>
    <w:multiLevelType w:val="multilevel"/>
    <w:tmpl w:val="49E8C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C38E2"/>
    <w:multiLevelType w:val="hybridMultilevel"/>
    <w:tmpl w:val="E52AFD04"/>
    <w:lvl w:ilvl="0" w:tplc="303E08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00E6C"/>
    <w:multiLevelType w:val="multilevel"/>
    <w:tmpl w:val="E1809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557B03"/>
    <w:multiLevelType w:val="hybridMultilevel"/>
    <w:tmpl w:val="B4CA26EE"/>
    <w:lvl w:ilvl="0" w:tplc="DBFAB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7C682E"/>
    <w:multiLevelType w:val="multilevel"/>
    <w:tmpl w:val="1A045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B625F4"/>
    <w:multiLevelType w:val="hybridMultilevel"/>
    <w:tmpl w:val="13702B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A5B55"/>
    <w:multiLevelType w:val="hybridMultilevel"/>
    <w:tmpl w:val="BA8E7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A4054"/>
    <w:multiLevelType w:val="multilevel"/>
    <w:tmpl w:val="422CF9C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3D60F7"/>
    <w:multiLevelType w:val="hybridMultilevel"/>
    <w:tmpl w:val="BC489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0164D"/>
    <w:rsid w:val="00027B00"/>
    <w:rsid w:val="00062669"/>
    <w:rsid w:val="000F5813"/>
    <w:rsid w:val="00114A1E"/>
    <w:rsid w:val="00115E2C"/>
    <w:rsid w:val="00130312"/>
    <w:rsid w:val="001C25B6"/>
    <w:rsid w:val="00210C5F"/>
    <w:rsid w:val="0024072F"/>
    <w:rsid w:val="0024277A"/>
    <w:rsid w:val="002A0EF8"/>
    <w:rsid w:val="002A6E54"/>
    <w:rsid w:val="002C5872"/>
    <w:rsid w:val="002D28F3"/>
    <w:rsid w:val="003A2CA6"/>
    <w:rsid w:val="003E26CE"/>
    <w:rsid w:val="00434A93"/>
    <w:rsid w:val="004A0582"/>
    <w:rsid w:val="005C5552"/>
    <w:rsid w:val="0071632A"/>
    <w:rsid w:val="0073444E"/>
    <w:rsid w:val="0077280C"/>
    <w:rsid w:val="00776ACB"/>
    <w:rsid w:val="007A152F"/>
    <w:rsid w:val="00834782"/>
    <w:rsid w:val="008E2933"/>
    <w:rsid w:val="009756B4"/>
    <w:rsid w:val="009B2CD3"/>
    <w:rsid w:val="00A0164D"/>
    <w:rsid w:val="00B40264"/>
    <w:rsid w:val="00CB7146"/>
    <w:rsid w:val="00D375EF"/>
    <w:rsid w:val="00D91061"/>
    <w:rsid w:val="00DA6959"/>
    <w:rsid w:val="00E0295E"/>
    <w:rsid w:val="00E04AF8"/>
    <w:rsid w:val="00EF07E6"/>
    <w:rsid w:val="00F078CE"/>
    <w:rsid w:val="00FF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48" type="connector" idref="#_x0000_s1099"/>
        <o:r id="V:Rule49" type="connector" idref="#_x0000_s1049"/>
        <o:r id="V:Rule50" type="connector" idref="#_x0000_s1055"/>
        <o:r id="V:Rule51" type="connector" idref="#_x0000_s1085"/>
        <o:r id="V:Rule52" type="connector" idref="#_x0000_s1041"/>
        <o:r id="V:Rule53" type="connector" idref="#_x0000_s1090"/>
        <o:r id="V:Rule54" type="connector" idref="#_x0000_s1039"/>
        <o:r id="V:Rule55" type="connector" idref="#_x0000_s1052"/>
        <o:r id="V:Rule56" type="connector" idref="#_x0000_s1053"/>
        <o:r id="V:Rule57" type="connector" idref="#_x0000_s1101"/>
        <o:r id="V:Rule58" type="connector" idref="#_x0000_s1104"/>
        <o:r id="V:Rule59" type="connector" idref="#_x0000_s1093"/>
        <o:r id="V:Rule60" type="connector" idref="#_x0000_s1084"/>
        <o:r id="V:Rule61" type="connector" idref="#_x0000_s1048"/>
        <o:r id="V:Rule62" type="connector" idref="#_x0000_s1060"/>
        <o:r id="V:Rule63" type="connector" idref="#_x0000_s1094"/>
        <o:r id="V:Rule64" type="connector" idref="#_x0000_s1089"/>
        <o:r id="V:Rule65" type="connector" idref="#_x0000_s1038"/>
        <o:r id="V:Rule66" type="connector" idref="#_x0000_s1050"/>
        <o:r id="V:Rule67" type="connector" idref="#_x0000_s1046"/>
        <o:r id="V:Rule68" type="connector" idref="#_x0000_s1097"/>
        <o:r id="V:Rule69" type="connector" idref="#_x0000_s1107"/>
        <o:r id="V:Rule70" type="connector" idref="#_x0000_s1042"/>
        <o:r id="V:Rule71" type="connector" idref="#_x0000_s1091"/>
        <o:r id="V:Rule72" type="connector" idref="#_x0000_s1051"/>
        <o:r id="V:Rule73" type="connector" idref="#_x0000_s1106"/>
        <o:r id="V:Rule74" type="connector" idref="#_x0000_s1054"/>
        <o:r id="V:Rule75" type="connector" idref="#_x0000_s1088"/>
        <o:r id="V:Rule76" type="connector" idref="#_x0000_s1102"/>
        <o:r id="V:Rule77" type="connector" idref="#_x0000_s1087"/>
        <o:r id="V:Rule78" type="connector" idref="#_x0000_s1044"/>
        <o:r id="V:Rule79" type="connector" idref="#_x0000_s1040"/>
        <o:r id="V:Rule80" type="connector" idref="#_x0000_s1103"/>
        <o:r id="V:Rule81" type="connector" idref="#_x0000_s1105"/>
        <o:r id="V:Rule82" type="connector" idref="#_x0000_s1092"/>
        <o:r id="V:Rule83" type="connector" idref="#_x0000_s1056"/>
        <o:r id="V:Rule84" type="connector" idref="#_x0000_s1098"/>
        <o:r id="V:Rule85" type="connector" idref="#_x0000_s1086"/>
        <o:r id="V:Rule86" type="connector" idref="#_x0000_s1047"/>
        <o:r id="V:Rule87" type="connector" idref="#_x0000_s1096"/>
        <o:r id="V:Rule88" type="connector" idref="#_x0000_s1059"/>
        <o:r id="V:Rule89" type="connector" idref="#_x0000_s1100"/>
        <o:r id="V:Rule90" type="connector" idref="#_x0000_s1095"/>
        <o:r id="V:Rule91" type="connector" idref="#_x0000_s1058"/>
        <o:r id="V:Rule92" type="connector" idref="#_x0000_s1057"/>
        <o:r id="V:Rule93" type="connector" idref="#_x0000_s1045"/>
        <o:r id="V:Rule94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EF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626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2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66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0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0295E"/>
  </w:style>
  <w:style w:type="paragraph" w:customStyle="1" w:styleId="western">
    <w:name w:val="western"/>
    <w:basedOn w:val="a"/>
    <w:rsid w:val="0077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776ACB"/>
  </w:style>
  <w:style w:type="character" w:customStyle="1" w:styleId="4Exact">
    <w:name w:val="Основной текст (4) Exact"/>
    <w:basedOn w:val="a0"/>
    <w:link w:val="4"/>
    <w:rsid w:val="00027B00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Exact0">
    <w:name w:val="Основной текст (4) + Не курсив Exact"/>
    <w:basedOn w:val="4Exact"/>
    <w:rsid w:val="00027B00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027B0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40">
    <w:name w:val="Основной текст (4)_"/>
    <w:basedOn w:val="a0"/>
    <w:rsid w:val="002D28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2D28F3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6Arial85pt">
    <w:name w:val="Основной текст (6) + Arial;8;5 pt;Не полужирный"/>
    <w:basedOn w:val="6"/>
    <w:rsid w:val="002D28F3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2D28F3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9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8</cp:revision>
  <cp:lastPrinted>2017-03-26T07:52:00Z</cp:lastPrinted>
  <dcterms:created xsi:type="dcterms:W3CDTF">2017-03-18T13:25:00Z</dcterms:created>
  <dcterms:modified xsi:type="dcterms:W3CDTF">2017-03-26T07:53:00Z</dcterms:modified>
</cp:coreProperties>
</file>