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70" w:rsidRDefault="00695370" w:rsidP="00695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Развитие социально – нравственных представлений  у детей </w:t>
      </w:r>
    </w:p>
    <w:p w:rsidR="00695370" w:rsidRPr="00695370" w:rsidRDefault="00695370" w:rsidP="00695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средствами художественной литературы</w:t>
      </w: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</w:p>
    <w:p w:rsidR="00695370" w:rsidRPr="00695370" w:rsidRDefault="00695370" w:rsidP="0069537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Социальное развитие - это процесс, во время которого ребёнок усваивает ценности, традиции, культуру общества, в котором ему предстоит жить. Играя, занимаясь, общаясь со сверстниками, дети учатся жить рядом с другими, учитывая их интересы, правила и нормы поведения в обществе. Как правило, социализация осуществляется в семье, которая является основным проводником знаний, ценностей, отношений, социальных ролей и обычаев от поколения к поколению.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Особое место занимает социально-нравственное воспитание в работе с детьми, оставшимися без попечения родителей. Дети данной категории имеют специфику психологического развития: всем им присуща одна черта – нарушение социализации в широком смысле слова. Это и отсутствие знаний и представлений, и неумение сопереживать, сочувствовать, так называемое эмоциональное застывание. У подавляющего большинства детей отсутствуют ясные, чёткие представления о ценности положительных качеств личности, имеющиеся представления носят нормативно-догматический характер. Большая </w:t>
      </w:r>
      <w:proofErr w:type="gramStart"/>
      <w:r w:rsidRPr="00695370">
        <w:rPr>
          <w:rFonts w:ascii="Times New Roman" w:eastAsia="Calibri" w:hAnsi="Times New Roman" w:cs="Times New Roman"/>
          <w:sz w:val="28"/>
          <w:szCs w:val="28"/>
        </w:rPr>
        <w:t>часть детей не владеет лексикой</w:t>
      </w:r>
      <w:proofErr w:type="gramEnd"/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, отражающей социально-нравственные качества личности. У детей отсутствуют представления о том, что в конкретных поступках проявляются нравственные качества, что в свою очередь, имеет те или иные последствия. Наблюдается тенденция к отказу от размышления над поведением героев, безоговорочное признание агрессивных по своей сути персонажей (ярких, шумных, отличающихся крупными габаритами, побеждающими других). 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Основные задачи социально-нравственного воспитания можно сформулировать так:</w:t>
      </w:r>
    </w:p>
    <w:p w:rsidR="00695370" w:rsidRPr="00695370" w:rsidRDefault="00695370" w:rsidP="006953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Осознание требований и норм общественной морали, выработка нравственных убеждений, мировоззрения;</w:t>
      </w:r>
    </w:p>
    <w:p w:rsidR="00695370" w:rsidRPr="00695370" w:rsidRDefault="00695370" w:rsidP="0069537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Развитие у детей чувства уважения к старшим, товарищества и дружбы со сверстниками, заботы и внимания к окружающим людям;</w:t>
      </w:r>
    </w:p>
    <w:p w:rsidR="00695370" w:rsidRPr="00695370" w:rsidRDefault="00695370" w:rsidP="006953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lastRenderedPageBreak/>
        <w:t>Развитие у детей чувства патриотизма;</w:t>
      </w:r>
    </w:p>
    <w:p w:rsidR="00695370" w:rsidRPr="00695370" w:rsidRDefault="00695370" w:rsidP="006953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Выработка умения сопереживать, сочувствовать окружающим людям;</w:t>
      </w:r>
    </w:p>
    <w:p w:rsidR="00695370" w:rsidRPr="00695370" w:rsidRDefault="00695370" w:rsidP="006953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Формирование ответственного отношения к своим трудовым делам, дисциплинированности, трудолюбия;</w:t>
      </w:r>
    </w:p>
    <w:p w:rsidR="00695370" w:rsidRPr="00695370" w:rsidRDefault="00695370" w:rsidP="006953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Формирование навыков культурного поведения.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В отличи</w:t>
      </w:r>
      <w:proofErr w:type="gramStart"/>
      <w:r w:rsidRPr="00695370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от обучения, воспитание осуществляется не путём усвоения знаний, а через эмоциональную сферу, или, как говорят психологи, через подсознание, </w:t>
      </w:r>
      <w:proofErr w:type="spellStart"/>
      <w:r w:rsidRPr="00695370">
        <w:rPr>
          <w:rFonts w:ascii="Times New Roman" w:eastAsia="Calibri" w:hAnsi="Times New Roman" w:cs="Times New Roman"/>
          <w:sz w:val="28"/>
          <w:szCs w:val="28"/>
        </w:rPr>
        <w:t>кумулирующее</w:t>
      </w:r>
      <w:proofErr w:type="spellEnd"/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в себе инстинкты, совесть и многое другое, что регулирует и корректирует человеческое поведение. Роль взрослого при таком подходе состоит в создании стимула для той внутренней, напряжённой работы ребёнка, в процессе которой формируются нравственные основы. Великим стимулом В. Сухомлинский считал слово, вобравшее в себя и мысль, и ощущения, и восприятие, и чувства.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 Эмоционально – образным сплавом стимула и слова является, как известно, художественная литература – признанный носитель духовного начала в человеке, идеалов добра, любви, сострадания. Нравственные законы в художественной литературе не преподносятся в готовом виде. Они индуктируются в душе читателя и закрепляются в его эмоциональной памяти. Произведения художественного слова служат источником формирования правильных моральных оценок и социальной компетентности детей.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 В дошкольном и младшем школьном возрасте воспитание книгой чаще всего происходит через подражание. Ребёнок жаждет быть хорошим, и поэтому внутренне ориентируется на положительных персонажей, хочет быть похожим на них.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Воспитательная сила книги зависит не только от неё самой, она в равной степени зависит от читателя, от его способности к полноценному слушанию литературного  произведения, в младшем возрасте, а затем и к самостоятельному чтению. Как и любая способность, она может развиваться.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В решении проблемы воспитания средствами художественной литературы существует ряд связанных между собой педагогических задач и действий. Сформулируем их следующим образом: </w:t>
      </w:r>
    </w:p>
    <w:p w:rsidR="00695370" w:rsidRPr="00695370" w:rsidRDefault="00695370" w:rsidP="006953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Отобрать произведения детской художественной литературы с учётом возрастных потребностей детей и  их жизненного опыта.</w:t>
      </w:r>
    </w:p>
    <w:p w:rsidR="00695370" w:rsidRPr="00695370" w:rsidRDefault="00695370" w:rsidP="006953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В отобранных произведениях выделить те ситуации, с какими, или подобными им, может встретиться, или уже встречался ребёнок в реальной жизни. Вскрыть воспитательный потенциал этих ситуаций.</w:t>
      </w:r>
    </w:p>
    <w:p w:rsidR="00695370" w:rsidRPr="00695370" w:rsidRDefault="00695370" w:rsidP="006953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Путём продуманных вопросов вовлекать детей в жизненные ситуации, изображённые в книге, опираясь при этом на его личностное отношение к проблемам, какими озабочены герои произведения.</w:t>
      </w:r>
    </w:p>
    <w:p w:rsidR="00695370" w:rsidRPr="00695370" w:rsidRDefault="00695370" w:rsidP="006953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Предложить детям изложить своё отношение к ситуации и привести по возможности аналогичные примеры из жизни.</w:t>
      </w:r>
    </w:p>
    <w:p w:rsidR="00695370" w:rsidRPr="00695370" w:rsidRDefault="00695370" w:rsidP="006953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С помощью вопросов побудить читателя высказать свои соображения, почему произошла ситуация, почему каждый из героев повёл себя именно так, а не иначе, каковы мотивы их действий, как это сказалось или могло сказаться на других людях.</w:t>
      </w:r>
    </w:p>
    <w:p w:rsidR="00695370" w:rsidRPr="00695370" w:rsidRDefault="00695370" w:rsidP="006953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Проиграть разбираемую ситуацию мысленно или в виде ролевой игры, с тем, чтобы ребёнок мог представить себя на месте персонажей и действовать с их позиции.</w:t>
      </w:r>
    </w:p>
    <w:p w:rsidR="00695370" w:rsidRPr="00695370" w:rsidRDefault="00695370" w:rsidP="006953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Учить языку искусства, воспитывать вкус к настоящей литературе, формировать иммунитет к низкопробным книгам.     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 Эмоциональный  отклик, вызываемый книгами, обогащает духовный мир детей, готовит их к реальной жизни, усиливая свойственный этому возрасту интерес к внутреннему миру людей, помогая видеть </w:t>
      </w:r>
      <w:proofErr w:type="gramStart"/>
      <w:r w:rsidRPr="00695370">
        <w:rPr>
          <w:rFonts w:ascii="Times New Roman" w:eastAsia="Calibri" w:hAnsi="Times New Roman" w:cs="Times New Roman"/>
          <w:sz w:val="28"/>
          <w:szCs w:val="28"/>
        </w:rPr>
        <w:t>драматическое</w:t>
      </w:r>
      <w:proofErr w:type="gramEnd"/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и комическое в жизни, с юмором относится к некоторым житейским ситуациям.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Роль художественной литературы в нравственном и эстетическом воспитании подростков огромна. Книга, адресованная подростку, обогащает его жизненный опыт, стимулирует рост духовной культуры, способствует </w:t>
      </w:r>
      <w:r w:rsidRPr="00695370">
        <w:rPr>
          <w:rFonts w:ascii="Times New Roman" w:eastAsia="Calibri" w:hAnsi="Times New Roman" w:cs="Times New Roman"/>
          <w:sz w:val="28"/>
          <w:szCs w:val="28"/>
        </w:rPr>
        <w:lastRenderedPageBreak/>
        <w:t>выработке гражданской позиции и самостоятельного подхода к явлениям жизни, к литературе и искусству.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Подросток – своеобразный читатель. В этом возрасте активно формируется самооценка, самосознание, гражданская позиция. У подростков есть свои жизненные  проблемы, но ещё мал жизненный опыт. Подростки с отклоняющимс</w:t>
      </w:r>
      <w:proofErr w:type="gramStart"/>
      <w:r w:rsidRPr="00695370">
        <w:rPr>
          <w:rFonts w:ascii="Times New Roman" w:eastAsia="Calibri" w:hAnsi="Times New Roman" w:cs="Times New Roman"/>
          <w:sz w:val="28"/>
          <w:szCs w:val="28"/>
        </w:rPr>
        <w:t>я(</w:t>
      </w:r>
      <w:proofErr w:type="spellStart"/>
      <w:proofErr w:type="gramEnd"/>
      <w:r w:rsidRPr="00695370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695370">
        <w:rPr>
          <w:rFonts w:ascii="Times New Roman" w:eastAsia="Calibri" w:hAnsi="Times New Roman" w:cs="Times New Roman"/>
          <w:sz w:val="28"/>
          <w:szCs w:val="28"/>
        </w:rPr>
        <w:t>) поведением – особая категория детей, нуждающихся в духовных и нравственных ориентирах. Это дети из неблагополучных или неполных семей, где родители не уделяли должного внимания духовно – нравственному и эстетическому развитию ребёнка. Задачи социально-нравственного воспитания подростков, средствами художественной литературы, можно сформулировать следующим образом:</w:t>
      </w:r>
    </w:p>
    <w:p w:rsidR="00695370" w:rsidRPr="00695370" w:rsidRDefault="00695370" w:rsidP="0069537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Формирование нравственных ориентиров, утверждение гуманистических идеалов.</w:t>
      </w:r>
    </w:p>
    <w:p w:rsidR="00695370" w:rsidRPr="00695370" w:rsidRDefault="00695370" w:rsidP="0069537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Развитие чувства гармонии и красоты, приобщение к культурному и духовному наследию человечества.</w:t>
      </w:r>
    </w:p>
    <w:p w:rsidR="00695370" w:rsidRPr="00695370" w:rsidRDefault="00695370" w:rsidP="006953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Основные формы работы по данной теме: чтение художественных произведений, дискуссия о </w:t>
      </w:r>
      <w:proofErr w:type="gramStart"/>
      <w:r w:rsidRPr="00695370">
        <w:rPr>
          <w:rFonts w:ascii="Times New Roman" w:eastAsia="Calibri" w:hAnsi="Times New Roman" w:cs="Times New Roman"/>
          <w:sz w:val="28"/>
          <w:szCs w:val="28"/>
        </w:rPr>
        <w:t>прочитанном</w:t>
      </w:r>
      <w:proofErr w:type="gramEnd"/>
      <w:r w:rsidRPr="00695370">
        <w:rPr>
          <w:rFonts w:ascii="Times New Roman" w:eastAsia="Calibri" w:hAnsi="Times New Roman" w:cs="Times New Roman"/>
          <w:sz w:val="28"/>
          <w:szCs w:val="28"/>
        </w:rPr>
        <w:t>, театрализация, викторины, конкурсы.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Одной из формы работы по данной проблематике является цикл занятий – бесед, призванных формировать устойчивые нравственные чувства, высокую культуру поведения, как одного из главных проявлений уважения человека к людям, а также формировать эмоционально – положительное восприятие подростком системы своих отношений со сверстниками.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        Главной целью занятий – бесед является воспитание в подростках любви к жизни, глубокого осмысленного, бережного отношения к своей судьбе. Необходимо подводить детей к мысли о том, что жизнь прекрасна и быстротечна, надо ценить свою и чужую жизнь, как бесценный дар. Так же обсуждается понятие долга, ответственности, гуманности, справедливости, чести, благородного отношения человека к обществу, Родине, окружающим людям. Цикл занятий призван обострять нравственную чуткость, развивать </w:t>
      </w:r>
      <w:r w:rsidRPr="006953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доброжелательное отношение к людям, способность войти в их состояние, воспитывать внимательное отношение к окружающей среде. </w:t>
      </w:r>
    </w:p>
    <w:p w:rsidR="00695370" w:rsidRPr="00695370" w:rsidRDefault="00695370" w:rsidP="0069537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Цикл занятий – бесед по развитию социально – нравственных представлений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средствами художественной литературы   основывается на следующих принципах: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1.</w:t>
      </w:r>
      <w:r w:rsidRPr="00695370">
        <w:rPr>
          <w:rFonts w:ascii="Times New Roman" w:eastAsia="Calibri" w:hAnsi="Times New Roman" w:cs="Times New Roman"/>
          <w:sz w:val="28"/>
          <w:szCs w:val="28"/>
        </w:rPr>
        <w:tab/>
        <w:t>Уважительное отношение к личности ребенка.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2.</w:t>
      </w:r>
      <w:r w:rsidRPr="00695370">
        <w:rPr>
          <w:rFonts w:ascii="Times New Roman" w:eastAsia="Calibri" w:hAnsi="Times New Roman" w:cs="Times New Roman"/>
          <w:sz w:val="28"/>
          <w:szCs w:val="28"/>
        </w:rPr>
        <w:tab/>
        <w:t>Положительное внимание к внутреннему миру ребёнка.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3.</w:t>
      </w:r>
      <w:r w:rsidRPr="0069537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95370">
        <w:rPr>
          <w:rFonts w:ascii="Times New Roman" w:eastAsia="Calibri" w:hAnsi="Times New Roman" w:cs="Times New Roman"/>
          <w:sz w:val="28"/>
          <w:szCs w:val="28"/>
        </w:rPr>
        <w:t>Безоценочное</w:t>
      </w:r>
      <w:proofErr w:type="spellEnd"/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восприятие личности ребёнка.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4.</w:t>
      </w:r>
      <w:r w:rsidRPr="00695370">
        <w:rPr>
          <w:rFonts w:ascii="Times New Roman" w:eastAsia="Calibri" w:hAnsi="Times New Roman" w:cs="Times New Roman"/>
          <w:sz w:val="28"/>
          <w:szCs w:val="28"/>
        </w:rPr>
        <w:tab/>
        <w:t>Индивидуальный подход к каждому ребёнку с учётом возрастных, физических и психологических особенностей.</w:t>
      </w:r>
    </w:p>
    <w:p w:rsidR="00695370" w:rsidRPr="00695370" w:rsidRDefault="00695370" w:rsidP="00695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>5.</w:t>
      </w:r>
      <w:r w:rsidRPr="00695370">
        <w:rPr>
          <w:rFonts w:ascii="Times New Roman" w:eastAsia="Calibri" w:hAnsi="Times New Roman" w:cs="Times New Roman"/>
          <w:sz w:val="28"/>
          <w:szCs w:val="28"/>
        </w:rPr>
        <w:tab/>
        <w:t>Весь учебный материал соответствует принципу научности.</w:t>
      </w:r>
    </w:p>
    <w:p w:rsidR="00695370" w:rsidRPr="00695370" w:rsidRDefault="00695370" w:rsidP="0069537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70">
        <w:rPr>
          <w:rFonts w:ascii="Times New Roman" w:eastAsia="Calibri" w:hAnsi="Times New Roman" w:cs="Times New Roman"/>
          <w:sz w:val="28"/>
          <w:szCs w:val="28"/>
        </w:rPr>
        <w:tab/>
        <w:t>Результатом данных занятий является интерес старшеклассников к нравственным проблемам, умение различать в любом моральном явлении общечеловеческие ценности, потому как духовно – нравственное развитие подростка является важнейшим аспектом становления личности.</w:t>
      </w:r>
    </w:p>
    <w:p w:rsidR="00695370" w:rsidRPr="00280D63" w:rsidRDefault="00695370" w:rsidP="00280D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63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280D63" w:rsidRPr="00280D63">
        <w:rPr>
          <w:rFonts w:ascii="Times New Roman" w:hAnsi="Times New Roman" w:cs="Times New Roman"/>
          <w:sz w:val="28"/>
          <w:szCs w:val="28"/>
        </w:rPr>
        <w:t>:</w:t>
      </w:r>
    </w:p>
    <w:p w:rsidR="00695370" w:rsidRPr="00280D63" w:rsidRDefault="00695370" w:rsidP="00280D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D63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280D63">
        <w:rPr>
          <w:rFonts w:ascii="Times New Roman" w:hAnsi="Times New Roman" w:cs="Times New Roman"/>
          <w:sz w:val="28"/>
          <w:szCs w:val="28"/>
        </w:rPr>
        <w:t xml:space="preserve"> Е.А. Нравственно-этические беседы и игры с </w:t>
      </w:r>
      <w:r w:rsidR="00280D63">
        <w:rPr>
          <w:rFonts w:ascii="Times New Roman" w:hAnsi="Times New Roman" w:cs="Times New Roman"/>
          <w:sz w:val="28"/>
          <w:szCs w:val="28"/>
        </w:rPr>
        <w:t>дошкольниками.- М: ТЦ Сфера, 201</w:t>
      </w:r>
      <w:r w:rsidRPr="00280D63">
        <w:rPr>
          <w:rFonts w:ascii="Times New Roman" w:hAnsi="Times New Roman" w:cs="Times New Roman"/>
          <w:sz w:val="28"/>
          <w:szCs w:val="28"/>
        </w:rPr>
        <w:t>3.</w:t>
      </w:r>
    </w:p>
    <w:p w:rsidR="00280D63" w:rsidRDefault="00280D63" w:rsidP="00280D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63">
        <w:rPr>
          <w:rFonts w:ascii="Times New Roman" w:hAnsi="Times New Roman" w:cs="Times New Roman"/>
          <w:sz w:val="28"/>
          <w:szCs w:val="28"/>
        </w:rPr>
        <w:t xml:space="preserve"> Гриценко З.А. Ты детям сказку расскажи… Методика приобщения детей </w:t>
      </w:r>
      <w:r>
        <w:rPr>
          <w:rFonts w:ascii="Times New Roman" w:hAnsi="Times New Roman" w:cs="Times New Roman"/>
          <w:sz w:val="28"/>
          <w:szCs w:val="28"/>
        </w:rPr>
        <w:t xml:space="preserve">к чтению.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-Пресс, 201</w:t>
      </w:r>
      <w:r w:rsidRPr="00280D63">
        <w:rPr>
          <w:rFonts w:ascii="Times New Roman" w:hAnsi="Times New Roman" w:cs="Times New Roman"/>
          <w:sz w:val="28"/>
          <w:szCs w:val="28"/>
        </w:rPr>
        <w:t>3.</w:t>
      </w:r>
    </w:p>
    <w:p w:rsidR="00280D63" w:rsidRDefault="00280D63" w:rsidP="00280D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63">
        <w:rPr>
          <w:rFonts w:ascii="Times New Roman" w:hAnsi="Times New Roman" w:cs="Times New Roman"/>
          <w:sz w:val="28"/>
          <w:szCs w:val="28"/>
        </w:rPr>
        <w:t xml:space="preserve"> Лопатина А. А., </w:t>
      </w:r>
      <w:proofErr w:type="spellStart"/>
      <w:r w:rsidRPr="00280D63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280D63">
        <w:rPr>
          <w:rFonts w:ascii="Times New Roman" w:hAnsi="Times New Roman" w:cs="Times New Roman"/>
          <w:sz w:val="28"/>
          <w:szCs w:val="28"/>
        </w:rPr>
        <w:t xml:space="preserve"> М. В. Воспитание нравственных качеств у детей. Конспекты занятий</w:t>
      </w:r>
      <w:r>
        <w:rPr>
          <w:rFonts w:ascii="Times New Roman" w:hAnsi="Times New Roman" w:cs="Times New Roman"/>
          <w:sz w:val="28"/>
          <w:szCs w:val="28"/>
        </w:rPr>
        <w:t>. - М.: Книголюб, 2015.</w:t>
      </w:r>
    </w:p>
    <w:p w:rsidR="00280D63" w:rsidRDefault="00280D63" w:rsidP="00280D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63">
        <w:rPr>
          <w:rFonts w:ascii="Times New Roman" w:hAnsi="Times New Roman" w:cs="Times New Roman"/>
          <w:sz w:val="28"/>
          <w:szCs w:val="28"/>
        </w:rPr>
        <w:t>Марьенко И.С. Нравственное становление личности шк</w:t>
      </w:r>
      <w:r>
        <w:rPr>
          <w:rFonts w:ascii="Times New Roman" w:hAnsi="Times New Roman" w:cs="Times New Roman"/>
          <w:sz w:val="28"/>
          <w:szCs w:val="28"/>
        </w:rPr>
        <w:t>ольника. - М.: Просвещение, 2014.</w:t>
      </w:r>
    </w:p>
    <w:p w:rsidR="00280D63" w:rsidRDefault="00280D63" w:rsidP="00280D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63">
        <w:rPr>
          <w:rFonts w:ascii="Times New Roman" w:hAnsi="Times New Roman" w:cs="Times New Roman"/>
          <w:sz w:val="28"/>
          <w:szCs w:val="28"/>
        </w:rPr>
        <w:t>Маслова И.В. Введение в художественную литер</w:t>
      </w:r>
      <w:r>
        <w:rPr>
          <w:rFonts w:ascii="Times New Roman" w:hAnsi="Times New Roman" w:cs="Times New Roman"/>
          <w:sz w:val="28"/>
          <w:szCs w:val="28"/>
        </w:rPr>
        <w:t xml:space="preserve">атуру.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Баллас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:rsidR="00280D63" w:rsidRPr="00280D63" w:rsidRDefault="00280D63" w:rsidP="00280D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63">
        <w:rPr>
          <w:rFonts w:ascii="Times New Roman" w:hAnsi="Times New Roman" w:cs="Times New Roman"/>
          <w:sz w:val="28"/>
          <w:szCs w:val="28"/>
        </w:rPr>
        <w:t>Педагогика и психология/ Григорович Л.А, Марцинковская Т.Д</w:t>
      </w:r>
      <w:r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  <w:bookmarkStart w:id="0" w:name="_GoBack"/>
      <w:bookmarkEnd w:id="0"/>
    </w:p>
    <w:sectPr w:rsidR="00280D63" w:rsidRPr="0028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4A9"/>
    <w:multiLevelType w:val="hybridMultilevel"/>
    <w:tmpl w:val="5B646CF8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43E15B44"/>
    <w:multiLevelType w:val="hybridMultilevel"/>
    <w:tmpl w:val="5482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9F3DAE"/>
    <w:multiLevelType w:val="hybridMultilevel"/>
    <w:tmpl w:val="7F2A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C4A7A"/>
    <w:multiLevelType w:val="hybridMultilevel"/>
    <w:tmpl w:val="1D56B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70"/>
    <w:rsid w:val="00280D63"/>
    <w:rsid w:val="00560FFA"/>
    <w:rsid w:val="006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2019-01-08T10:42:00Z</dcterms:created>
  <dcterms:modified xsi:type="dcterms:W3CDTF">2019-01-08T11:02:00Z</dcterms:modified>
</cp:coreProperties>
</file>