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EF" w:rsidRPr="00C96352" w:rsidRDefault="006703EF" w:rsidP="006703EF">
      <w:pPr>
        <w:jc w:val="center"/>
        <w:rPr>
          <w:sz w:val="24"/>
          <w:szCs w:val="24"/>
        </w:rPr>
      </w:pPr>
      <w:r w:rsidRPr="00C96352">
        <w:rPr>
          <w:sz w:val="24"/>
          <w:szCs w:val="24"/>
        </w:rPr>
        <w:t>Муниципальное бюджетное дошкольное образовательное учреждение                                     «Детский сад № 119»</w:t>
      </w:r>
    </w:p>
    <w:p w:rsidR="006703EF" w:rsidRPr="00C96352" w:rsidRDefault="006703EF" w:rsidP="006703EF">
      <w:pPr>
        <w:rPr>
          <w:sz w:val="24"/>
          <w:szCs w:val="24"/>
        </w:rPr>
      </w:pPr>
    </w:p>
    <w:p w:rsidR="006703EF" w:rsidRPr="00C96352" w:rsidRDefault="006703EF" w:rsidP="006703EF">
      <w:pPr>
        <w:rPr>
          <w:sz w:val="24"/>
          <w:szCs w:val="24"/>
        </w:rPr>
      </w:pPr>
    </w:p>
    <w:p w:rsidR="006703EF" w:rsidRPr="00C96352" w:rsidRDefault="006703EF" w:rsidP="006703EF">
      <w:pPr>
        <w:spacing w:line="240" w:lineRule="auto"/>
        <w:rPr>
          <w:sz w:val="24"/>
          <w:szCs w:val="24"/>
        </w:rPr>
      </w:pPr>
    </w:p>
    <w:p w:rsidR="006703EF" w:rsidRPr="00C96352" w:rsidRDefault="006703EF" w:rsidP="006703EF">
      <w:pPr>
        <w:spacing w:line="240" w:lineRule="auto"/>
        <w:rPr>
          <w:sz w:val="24"/>
          <w:szCs w:val="24"/>
        </w:rPr>
      </w:pPr>
      <w:r w:rsidRPr="00C96352">
        <w:rPr>
          <w:sz w:val="24"/>
          <w:szCs w:val="24"/>
        </w:rPr>
        <w:t xml:space="preserve">Согласовано:                                                                                                         Утверждаю                                                                                                                                                     </w:t>
      </w:r>
    </w:p>
    <w:p w:rsidR="006703EF" w:rsidRPr="00C96352" w:rsidRDefault="006703EF" w:rsidP="006703EF">
      <w:pPr>
        <w:spacing w:line="240" w:lineRule="auto"/>
        <w:rPr>
          <w:sz w:val="24"/>
          <w:szCs w:val="24"/>
        </w:rPr>
      </w:pPr>
      <w:r w:rsidRPr="00C96352">
        <w:rPr>
          <w:sz w:val="24"/>
          <w:szCs w:val="24"/>
        </w:rPr>
        <w:t>Заместитель заведующего                                                                             Заведующий</w:t>
      </w:r>
    </w:p>
    <w:p w:rsidR="006703EF" w:rsidRPr="00C96352" w:rsidRDefault="006703EF" w:rsidP="006703EF">
      <w:pPr>
        <w:spacing w:line="240" w:lineRule="auto"/>
        <w:rPr>
          <w:sz w:val="24"/>
          <w:szCs w:val="24"/>
        </w:rPr>
      </w:pPr>
      <w:r w:rsidRPr="00C96352">
        <w:rPr>
          <w:sz w:val="24"/>
          <w:szCs w:val="24"/>
        </w:rPr>
        <w:t>МБДОУ «Детский сад № 119»                                                                  МБДОУ «Детский сад № 119»</w:t>
      </w:r>
    </w:p>
    <w:p w:rsidR="006703EF" w:rsidRPr="00C96352" w:rsidRDefault="006703EF" w:rsidP="006703EF">
      <w:pPr>
        <w:spacing w:line="240" w:lineRule="auto"/>
        <w:rPr>
          <w:sz w:val="24"/>
          <w:szCs w:val="24"/>
        </w:rPr>
      </w:pPr>
      <w:r w:rsidRPr="00C96352">
        <w:rPr>
          <w:sz w:val="24"/>
          <w:szCs w:val="24"/>
        </w:rPr>
        <w:t xml:space="preserve">(___________) </w:t>
      </w:r>
      <w:proofErr w:type="spellStart"/>
      <w:r w:rsidRPr="00C96352">
        <w:rPr>
          <w:sz w:val="24"/>
          <w:szCs w:val="24"/>
        </w:rPr>
        <w:t>Ступакова</w:t>
      </w:r>
      <w:proofErr w:type="spellEnd"/>
      <w:r w:rsidRPr="00C96352">
        <w:rPr>
          <w:sz w:val="24"/>
          <w:szCs w:val="24"/>
        </w:rPr>
        <w:t xml:space="preserve"> А.Л.                                                          (____________) Воронова Л.А.</w:t>
      </w:r>
    </w:p>
    <w:p w:rsidR="006703EF" w:rsidRPr="00C96352" w:rsidRDefault="006703EF" w:rsidP="006703EF">
      <w:pPr>
        <w:spacing w:line="240" w:lineRule="auto"/>
        <w:rPr>
          <w:sz w:val="24"/>
          <w:szCs w:val="24"/>
        </w:rPr>
      </w:pPr>
      <w:r w:rsidRPr="00C96352">
        <w:rPr>
          <w:sz w:val="24"/>
          <w:szCs w:val="24"/>
        </w:rPr>
        <w:t xml:space="preserve">«___»__________201_г.                                                                             «___»__________201_г.                                </w:t>
      </w:r>
    </w:p>
    <w:p w:rsidR="006703EF" w:rsidRDefault="006703EF" w:rsidP="006703EF">
      <w:r>
        <w:t xml:space="preserve">                              </w:t>
      </w:r>
    </w:p>
    <w:p w:rsidR="006703EF" w:rsidRDefault="006703EF" w:rsidP="006703EF"/>
    <w:p w:rsidR="006703EF" w:rsidRDefault="006703EF" w:rsidP="006703EF"/>
    <w:p w:rsidR="006703EF" w:rsidRPr="00C96352" w:rsidRDefault="006703EF" w:rsidP="006703EF">
      <w:pPr>
        <w:jc w:val="center"/>
        <w:rPr>
          <w:sz w:val="40"/>
          <w:szCs w:val="40"/>
        </w:rPr>
      </w:pPr>
      <w:r w:rsidRPr="00C96352">
        <w:rPr>
          <w:sz w:val="40"/>
          <w:szCs w:val="40"/>
        </w:rPr>
        <w:t>ДОПОЛНИТЕЛЬНАЯ ОБЩЕОБРАЗОВАТЕЛЬНАЯ ОБЩЕРАЗВИВАЮЩАЯ ПРОГРАММА</w:t>
      </w:r>
    </w:p>
    <w:p w:rsidR="006703EF" w:rsidRDefault="006703EF" w:rsidP="006703EF">
      <w:pPr>
        <w:jc w:val="center"/>
        <w:rPr>
          <w:sz w:val="40"/>
          <w:szCs w:val="40"/>
        </w:rPr>
      </w:pPr>
      <w:r w:rsidRPr="00C96352">
        <w:rPr>
          <w:sz w:val="40"/>
          <w:szCs w:val="40"/>
        </w:rPr>
        <w:t xml:space="preserve">СОЦИАЛЬНО-ПЕДАГОГИЧЕСКОЙ </w:t>
      </w:r>
    </w:p>
    <w:p w:rsidR="006703EF" w:rsidRPr="00C96352" w:rsidRDefault="006703EF" w:rsidP="006703EF">
      <w:pPr>
        <w:jc w:val="center"/>
        <w:rPr>
          <w:sz w:val="40"/>
          <w:szCs w:val="40"/>
        </w:rPr>
      </w:pPr>
      <w:r w:rsidRPr="00C96352">
        <w:rPr>
          <w:sz w:val="40"/>
          <w:szCs w:val="40"/>
        </w:rPr>
        <w:t>НАПРАВЛЕННОСТИ</w:t>
      </w:r>
    </w:p>
    <w:p w:rsidR="006703EF" w:rsidRPr="00C96352" w:rsidRDefault="006703EF" w:rsidP="006703EF">
      <w:pPr>
        <w:jc w:val="center"/>
        <w:rPr>
          <w:sz w:val="40"/>
          <w:szCs w:val="40"/>
        </w:rPr>
      </w:pPr>
      <w:r w:rsidRPr="00C96352">
        <w:rPr>
          <w:sz w:val="40"/>
          <w:szCs w:val="40"/>
        </w:rPr>
        <w:t>«</w:t>
      </w:r>
      <w:r>
        <w:rPr>
          <w:sz w:val="40"/>
          <w:szCs w:val="40"/>
        </w:rPr>
        <w:t>Занимательные шашки</w:t>
      </w:r>
      <w:r w:rsidRPr="00C96352">
        <w:rPr>
          <w:sz w:val="40"/>
          <w:szCs w:val="40"/>
        </w:rPr>
        <w:t>»</w:t>
      </w:r>
    </w:p>
    <w:p w:rsidR="006703EF" w:rsidRDefault="006703EF" w:rsidP="006703EF">
      <w:pPr>
        <w:jc w:val="center"/>
        <w:rPr>
          <w:b/>
          <w:sz w:val="32"/>
          <w:szCs w:val="32"/>
        </w:rPr>
      </w:pPr>
      <w:r w:rsidRPr="00C96352">
        <w:rPr>
          <w:b/>
          <w:sz w:val="32"/>
          <w:szCs w:val="32"/>
        </w:rPr>
        <w:t>Возрастная категория детей 5-6 лет</w:t>
      </w:r>
    </w:p>
    <w:p w:rsidR="006703EF" w:rsidRDefault="006703EF" w:rsidP="006703EF">
      <w:pPr>
        <w:jc w:val="center"/>
        <w:rPr>
          <w:b/>
          <w:sz w:val="32"/>
          <w:szCs w:val="32"/>
        </w:rPr>
      </w:pPr>
    </w:p>
    <w:p w:rsidR="006703EF" w:rsidRDefault="006703EF" w:rsidP="006703EF">
      <w:pPr>
        <w:jc w:val="center"/>
        <w:rPr>
          <w:b/>
          <w:sz w:val="32"/>
          <w:szCs w:val="32"/>
        </w:rPr>
      </w:pPr>
    </w:p>
    <w:p w:rsidR="006703EF" w:rsidRDefault="006703EF" w:rsidP="006703E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Разработчики:</w:t>
      </w:r>
    </w:p>
    <w:p w:rsidR="006703EF" w:rsidRDefault="006703EF" w:rsidP="006703E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 xml:space="preserve"> Яна Владимировна</w:t>
      </w:r>
    </w:p>
    <w:p w:rsidR="006703EF" w:rsidRDefault="006703EF" w:rsidP="006703E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6703EF" w:rsidRPr="006703EF" w:rsidRDefault="006703EF" w:rsidP="006703EF">
      <w:pPr>
        <w:rPr>
          <w:sz w:val="24"/>
          <w:szCs w:val="24"/>
        </w:rPr>
      </w:pP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95857">
        <w:rPr>
          <w:rFonts w:ascii="Times New Roman" w:hAnsi="Times New Roman" w:cs="Times New Roman"/>
          <w:sz w:val="26"/>
          <w:szCs w:val="26"/>
        </w:rPr>
        <w:lastRenderedPageBreak/>
        <w:t>Содержание дополнительной общеобразовательной общераз</w:t>
      </w:r>
      <w:r>
        <w:rPr>
          <w:rFonts w:ascii="Times New Roman" w:hAnsi="Times New Roman" w:cs="Times New Roman"/>
          <w:sz w:val="26"/>
          <w:szCs w:val="26"/>
        </w:rPr>
        <w:t>вивающей программы «Занимательные шашки</w:t>
      </w:r>
      <w:r w:rsidRPr="00695857">
        <w:rPr>
          <w:rFonts w:ascii="Times New Roman" w:hAnsi="Times New Roman" w:cs="Times New Roman"/>
          <w:sz w:val="26"/>
          <w:szCs w:val="26"/>
        </w:rPr>
        <w:t>»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1.Пояснительная записка к дополнительной общеобразовательной общераз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вивающей программе «Занимательные шашки</w:t>
      </w: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»</w:t>
      </w:r>
    </w:p>
    <w:p w:rsidR="006703EF" w:rsidRPr="00F85412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854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1.1. </w:t>
      </w:r>
      <w:r w:rsidRPr="00F8541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Направленность дополнительной образовательной</w:t>
      </w:r>
      <w:r w:rsidRPr="00F854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программы    Художественно-эс</w:t>
      </w:r>
      <w:r w:rsidR="00F85412" w:rsidRPr="00F854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тетическое развитие и физическое развитие.</w:t>
      </w:r>
    </w:p>
    <w:p w:rsidR="00A022F6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1.2.</w:t>
      </w: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Новизна, актуальность, педагогическая целесообразность  </w:t>
      </w:r>
    </w:p>
    <w:p w:rsidR="00A022F6" w:rsidRDefault="00A022F6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0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современном обществе целью развития дошкольников является всестороннее гармоничное развитие личности. Игра - ведущий вид деятельности детей, в которой ребенок учится, развивается, растет.</w:t>
      </w:r>
    </w:p>
    <w:p w:rsidR="00A022F6" w:rsidRPr="00A022F6" w:rsidRDefault="00A022F6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0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Тем ни менее, настольные игры уже давно уступили место компьютерным, за которыми дети готовы просиживать часами. Компьютер не заменит непосредственного живого общения. Дух партнёрства, товарищества, а позже и соперничества, который возникает при обучении, а затем во время настольных интеллектуальных игр, сложно переоценить. </w:t>
      </w:r>
    </w:p>
    <w:p w:rsidR="00A022F6" w:rsidRPr="00A022F6" w:rsidRDefault="00A022F6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0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Большой популярностью в нашей стране пользуется шашечная игра.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  <w:r w:rsidR="00EE68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И</w:t>
      </w:r>
      <w:r w:rsidRPr="00A0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 воспитывает в детях такие немаловажные для их будущей жизни качества, как умение самостоятельно думать и нести ответственность за принятое решение, адекватно относиться к неудачам и поражениям. Более того, работа в кружке предусматривает совместную деятельность детей, что совершенствует навыки общения, воспитывает доброжелательное отношение детей друг к другу, тем самым создавая благоприятный эмоциональный фон в группе.</w:t>
      </w:r>
    </w:p>
    <w:p w:rsidR="006703EF" w:rsidRPr="00A578DF" w:rsidRDefault="00A022F6" w:rsidP="008D14B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0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Именно в этом возрасте внимание детей становится более устойчивым и произвольным, развивается образная функции мышления, прогностическая и наглядно – образная, которые позволяют решать уже более сложные задачи</w:t>
      </w:r>
      <w:r w:rsidR="00A578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703EF" w:rsidRPr="00A0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</w:t>
      </w:r>
    </w:p>
    <w:p w:rsidR="006703EF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D14B5" w:rsidRPr="00695857" w:rsidRDefault="008D14B5" w:rsidP="006703E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695857">
        <w:rPr>
          <w:rFonts w:ascii="Times New Roman" w:hAnsi="Times New Roman" w:cs="Times New Roman"/>
          <w:i/>
          <w:sz w:val="26"/>
          <w:szCs w:val="26"/>
        </w:rPr>
        <w:lastRenderedPageBreak/>
        <w:t>1.3.Цель и задачи дополнительной образовательной программы</w:t>
      </w:r>
    </w:p>
    <w:p w:rsidR="006703EF" w:rsidRDefault="006703EF" w:rsidP="008D14B5">
      <w:pPr>
        <w:pStyle w:val="a8"/>
        <w:spacing w:line="360" w:lineRule="auto"/>
        <w:ind w:firstLine="284"/>
        <w:rPr>
          <w:rFonts w:ascii="Times New Roman" w:hAnsi="Times New Roman"/>
          <w:sz w:val="26"/>
          <w:szCs w:val="26"/>
        </w:rPr>
      </w:pPr>
      <w:r w:rsidRPr="00695857">
        <w:rPr>
          <w:rFonts w:ascii="Times New Roman" w:hAnsi="Times New Roman"/>
          <w:sz w:val="26"/>
          <w:szCs w:val="26"/>
        </w:rPr>
        <w:t>Целью кружковой работы с детьм</w:t>
      </w:r>
      <w:r w:rsidR="00A578DF">
        <w:rPr>
          <w:rFonts w:ascii="Times New Roman" w:hAnsi="Times New Roman"/>
          <w:sz w:val="26"/>
          <w:szCs w:val="26"/>
        </w:rPr>
        <w:t xml:space="preserve">и подготовительной группы </w:t>
      </w:r>
      <w:r w:rsidRPr="00695857">
        <w:rPr>
          <w:rFonts w:ascii="Times New Roman" w:hAnsi="Times New Roman"/>
          <w:sz w:val="26"/>
          <w:szCs w:val="26"/>
        </w:rPr>
        <w:t>является</w:t>
      </w:r>
    </w:p>
    <w:p w:rsidR="004111C4" w:rsidRPr="004111C4" w:rsidRDefault="00A578DF" w:rsidP="008D14B5">
      <w:pPr>
        <w:pStyle w:val="a8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/>
          <w:sz w:val="26"/>
          <w:szCs w:val="26"/>
        </w:rPr>
      </w:pPr>
      <w:r w:rsidRPr="00A578DF">
        <w:rPr>
          <w:rFonts w:ascii="Times New Roman" w:hAnsi="Times New Roman"/>
          <w:sz w:val="26"/>
          <w:szCs w:val="26"/>
        </w:rPr>
        <w:t>научить детей обращаться  с шахматной доской, фигурами;  научить играм в  «Шашки», «Уголки»,  «Поддавки»; учить детей пользоваться терминами при игре; воспитывать усидчивость, любознательность, умение побеждать и быть побежденным, развивать логи</w:t>
      </w:r>
      <w:r>
        <w:rPr>
          <w:rFonts w:ascii="Times New Roman" w:hAnsi="Times New Roman"/>
          <w:sz w:val="26"/>
          <w:szCs w:val="26"/>
        </w:rPr>
        <w:t>ческое мышление</w:t>
      </w:r>
      <w:r w:rsidR="004111C4">
        <w:rPr>
          <w:rFonts w:ascii="Times New Roman" w:hAnsi="Times New Roman"/>
          <w:sz w:val="26"/>
          <w:szCs w:val="26"/>
        </w:rPr>
        <w:t>.</w:t>
      </w:r>
    </w:p>
    <w:p w:rsidR="006703EF" w:rsidRPr="004111C4" w:rsidRDefault="006703EF" w:rsidP="004111C4">
      <w:pPr>
        <w:pStyle w:val="a8"/>
        <w:ind w:left="1494"/>
        <w:rPr>
          <w:rFonts w:ascii="Times New Roman" w:hAnsi="Times New Roman"/>
          <w:sz w:val="26"/>
          <w:szCs w:val="26"/>
        </w:rPr>
      </w:pPr>
      <w:r w:rsidRPr="004111C4">
        <w:rPr>
          <w:rFonts w:ascii="Times New Roman" w:hAnsi="Times New Roman"/>
          <w:bCs/>
          <w:sz w:val="26"/>
          <w:szCs w:val="26"/>
        </w:rPr>
        <w:t xml:space="preserve">    </w:t>
      </w:r>
    </w:p>
    <w:p w:rsidR="006703EF" w:rsidRPr="00695857" w:rsidRDefault="006703EF" w:rsidP="006703EF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695857">
        <w:rPr>
          <w:rFonts w:ascii="Times New Roman" w:hAnsi="Times New Roman"/>
          <w:sz w:val="26"/>
          <w:szCs w:val="26"/>
        </w:rPr>
        <w:t>З</w:t>
      </w:r>
      <w:r w:rsidRPr="00695857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адач</w:t>
      </w:r>
      <w:r w:rsidR="004111C4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и программы</w:t>
      </w:r>
      <w:r w:rsidRPr="00695857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:</w:t>
      </w:r>
    </w:p>
    <w:p w:rsidR="004111C4" w:rsidRPr="004111C4" w:rsidRDefault="004111C4" w:rsidP="008D1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 Образовательные</w:t>
      </w: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:</w:t>
      </w:r>
    </w:p>
    <w:p w:rsidR="004111C4" w:rsidRPr="004111C4" w:rsidRDefault="004111C4" w:rsidP="004111C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-обучение основам шашечной игры;</w:t>
      </w:r>
    </w:p>
    <w:p w:rsidR="004111C4" w:rsidRPr="004111C4" w:rsidRDefault="004111C4" w:rsidP="004111C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-обучение простым комбинациям, теории и практике шашечной игры.</w:t>
      </w:r>
    </w:p>
    <w:p w:rsidR="004111C4" w:rsidRDefault="004111C4" w:rsidP="008D1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</w:t>
      </w: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 Развивающие:</w:t>
      </w:r>
    </w:p>
    <w:p w:rsidR="004111C4" w:rsidRPr="004111C4" w:rsidRDefault="004111C4" w:rsidP="004111C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– активизация мыслительной деятельности дошкольников: тренировка логического и стратегического мышления, памяти и наблюдательности; </w:t>
      </w:r>
    </w:p>
    <w:p w:rsidR="004111C4" w:rsidRPr="004111C4" w:rsidRDefault="004111C4" w:rsidP="004111C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– развитие умственных способностей: умения производить расчеты на несколько ходов вперед, образного и аналитического мышления; </w:t>
      </w:r>
    </w:p>
    <w:p w:rsidR="004111C4" w:rsidRPr="004111C4" w:rsidRDefault="004111C4" w:rsidP="004111C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– обучение умению ориентироваться на плоскости.</w:t>
      </w:r>
    </w:p>
    <w:p w:rsidR="004111C4" w:rsidRPr="004111C4" w:rsidRDefault="004111C4" w:rsidP="008D1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</w:t>
      </w: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 Воспитательные:</w:t>
      </w:r>
    </w:p>
    <w:p w:rsidR="004111C4" w:rsidRPr="004111C4" w:rsidRDefault="004111C4" w:rsidP="004111C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– воспитание отношения к шашкам как к серьезным и полезным занятиям, имеющим спортивную и творческую направленность;</w:t>
      </w:r>
    </w:p>
    <w:p w:rsidR="004111C4" w:rsidRPr="004111C4" w:rsidRDefault="004111C4" w:rsidP="004111C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– воспитание настойчивости, целеустремленно</w:t>
      </w:r>
      <w:r w:rsidR="00F8541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сти, внимательности</w:t>
      </w: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;</w:t>
      </w:r>
    </w:p>
    <w:p w:rsidR="006703EF" w:rsidRPr="00695857" w:rsidRDefault="004111C4" w:rsidP="00EE68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4111C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– выработка у воспитанников умения применять полученные знания на практике.</w:t>
      </w:r>
    </w:p>
    <w:p w:rsidR="006703EF" w:rsidRPr="00F85412" w:rsidRDefault="006703EF" w:rsidP="00F854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1.4. </w:t>
      </w: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Отличительные особенности данной дополнительной образовательной программы от уже существующих образовательных программ</w:t>
      </w:r>
    </w:p>
    <w:p w:rsidR="00F85412" w:rsidRPr="00EE68B7" w:rsidRDefault="00F85412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54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Шашки</w:t>
      </w:r>
      <w:r w:rsidRPr="00F854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 праву признана одно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 из самых интеллектуальных игр</w:t>
      </w:r>
      <w:r w:rsidRPr="00F854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поэтому, прежде всего, она стимулирует мыслительную деятельность детей, способствует их логическому мышлению, развивает пространственное воображение, память и внимание, что очень важно для подготовки к школе. Поскольку большая часть детей в дошкольном возрасте п</w:t>
      </w:r>
      <w:r w:rsidR="00EE68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своей природе </w:t>
      </w:r>
      <w:r w:rsidR="00EE68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очень подвижна и активна</w:t>
      </w:r>
      <w:r w:rsidRPr="00F854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им трудно сосредоточить свое внимание на продолж</w:t>
      </w:r>
      <w:r w:rsidR="00EE68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ительное время, то эта </w:t>
      </w:r>
      <w:r w:rsidRPr="00F854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игра ненавязчиво формирует у них такое качество, как усидчивость.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1.5. Возраст детей, участвующих  в реализации данной дополнительной образовательной программы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Прогр</w:t>
      </w:r>
      <w:r w:rsidR="00EE68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амма предназначена для детей 6-7 лет (подготовительная</w:t>
      </w: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группа)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1.6. Сроки реализации дополнительной образовательной программы. Этапы</w:t>
      </w:r>
    </w:p>
    <w:p w:rsidR="00EE68B7" w:rsidRDefault="006703EF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Программа рассчитана на 34 недели (соответственно 36 неделям учебного года, исключая 2 недели новогодних «каникул»)                                            </w:t>
      </w:r>
      <w:r w:rsidR="00EE68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Этапы:</w:t>
      </w:r>
      <w:r w:rsidR="00EE68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</w:t>
      </w:r>
    </w:p>
    <w:p w:rsidR="00EE68B7" w:rsidRPr="00EE68B7" w:rsidRDefault="00EE68B7" w:rsidP="008D14B5">
      <w:pPr>
        <w:pStyle w:val="a7"/>
        <w:numPr>
          <w:ilvl w:val="0"/>
          <w:numId w:val="3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proofErr w:type="gramStart"/>
      <w:r w:rsidRPr="00EE68B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теоретический</w:t>
      </w:r>
      <w:proofErr w:type="gramEnd"/>
      <w:r w:rsidRPr="00EE68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(</w:t>
      </w:r>
      <w:r w:rsidR="006F6F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знакомство с новым материалом);</w:t>
      </w:r>
    </w:p>
    <w:p w:rsidR="00EE68B7" w:rsidRDefault="00EE68B7" w:rsidP="008D14B5">
      <w:pPr>
        <w:pStyle w:val="a7"/>
        <w:numPr>
          <w:ilvl w:val="0"/>
          <w:numId w:val="3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proofErr w:type="gramStart"/>
      <w:r w:rsidRPr="00EE68B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практический</w:t>
      </w:r>
      <w:proofErr w:type="gramEnd"/>
      <w:r w:rsidRPr="00EE68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(демонстрация простых, но показательных и увлекательных фрагментов игры в шашки и решение п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ростых шашечных задач)</w:t>
      </w:r>
      <w:r w:rsidR="006F6F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6703EF" w:rsidRPr="00EE68B7" w:rsidRDefault="00EE68B7" w:rsidP="008D14B5">
      <w:pPr>
        <w:pStyle w:val="a7"/>
        <w:numPr>
          <w:ilvl w:val="0"/>
          <w:numId w:val="3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EE68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игровой (игр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ы соревновательного характера</w:t>
      </w:r>
      <w:r w:rsidRPr="00EE68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).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1.7. Формы и режим занятий</w:t>
      </w:r>
    </w:p>
    <w:p w:rsidR="006703EF" w:rsidRPr="00695857" w:rsidRDefault="006703EF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программе разработано 20 занятий. Количество занятий может увеличиться  и тематика варьиров</w:t>
      </w:r>
      <w:r w:rsidR="006F6F0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аться, отрезок одного занятия 25-30</w:t>
      </w: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минут, два занятия в один месяц с возможностью увеличения количества занятий.  Форма занятия -  совместная деятельность педагога и детей, самостоятельная деятельность детей под контролем воспитателя.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1.8. Ожидаемые результаты реализации программы у детей по возрастам</w:t>
      </w:r>
    </w:p>
    <w:p w:rsidR="00477DE1" w:rsidRPr="008D14B5" w:rsidRDefault="00477DE1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eastAsia="Times New Roman"/>
          <w:iCs/>
          <w:sz w:val="26"/>
          <w:szCs w:val="26"/>
          <w:lang w:eastAsia="ru-RU"/>
        </w:rPr>
        <w:t xml:space="preserve">- </w:t>
      </w:r>
      <w:r w:rsidRPr="008D14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развитость умений анализировать, сравнивать, прогнозировать результаты деятельности; </w:t>
      </w:r>
    </w:p>
    <w:p w:rsidR="00477DE1" w:rsidRPr="008D14B5" w:rsidRDefault="00477DE1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D14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– повышение уровня развития развиваются пространственное воображение и мышление; </w:t>
      </w:r>
    </w:p>
    <w:p w:rsidR="00477DE1" w:rsidRPr="008D14B5" w:rsidRDefault="00477DE1" w:rsidP="008D14B5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D14B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– сформированный интерес к шашкам как к спортивно-интеллектуальному досугу. </w:t>
      </w:r>
    </w:p>
    <w:p w:rsidR="00477DE1" w:rsidRPr="00635E77" w:rsidRDefault="00477DE1" w:rsidP="00635E77">
      <w:pPr>
        <w:spacing w:before="100" w:beforeAutospacing="1" w:after="100" w:afterAutospacing="1" w:line="240" w:lineRule="auto"/>
        <w:ind w:firstLine="709"/>
        <w:rPr>
          <w:rFonts w:eastAsia="Times New Roman"/>
          <w:iCs/>
          <w:sz w:val="26"/>
          <w:szCs w:val="26"/>
          <w:lang w:eastAsia="ru-RU"/>
        </w:rPr>
      </w:pP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1.9. Формы подведения итогов реализации дополнительной образовательной программы</w:t>
      </w:r>
    </w:p>
    <w:p w:rsidR="006F6F01" w:rsidRPr="006F6F01" w:rsidRDefault="006F6F01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6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Прогнозируемый результат освоения программы:</w:t>
      </w:r>
    </w:p>
    <w:p w:rsidR="006F6F01" w:rsidRPr="006F6F01" w:rsidRDefault="006F6F01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6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развитость умений анализировать, сравнивать, прогнозировать результаты деятельности; </w:t>
      </w:r>
    </w:p>
    <w:p w:rsidR="006F6F01" w:rsidRPr="006F6F01" w:rsidRDefault="006F6F01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6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повышение уровня развития развиваются пространственное воображение и мышление; </w:t>
      </w:r>
    </w:p>
    <w:p w:rsidR="006F6F01" w:rsidRPr="006F6F01" w:rsidRDefault="006F6F01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6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– сформированный интерес к шашкам как к спортивно-интеллектуальному досугу. </w:t>
      </w:r>
    </w:p>
    <w:p w:rsidR="006703EF" w:rsidRPr="006F6F01" w:rsidRDefault="006F6F01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6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подведения итогов реализации программы: шашечный турнир.</w:t>
      </w:r>
    </w:p>
    <w:p w:rsidR="006703EF" w:rsidRPr="00695857" w:rsidRDefault="006703EF" w:rsidP="006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2. Учебный план дополнительной образовательной программы</w:t>
      </w:r>
      <w:r w:rsidRPr="00695857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9585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            </w:t>
      </w:r>
    </w:p>
    <w:p w:rsidR="006703EF" w:rsidRPr="00695857" w:rsidRDefault="006703EF" w:rsidP="0067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2.1. Учебный план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17"/>
        <w:gridCol w:w="4762"/>
        <w:gridCol w:w="2291"/>
      </w:tblGrid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Calibri" w:eastAsia="Times New Roman" w:hAnsi="Calibri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</w:tcPr>
          <w:p w:rsidR="006703EF" w:rsidRPr="008A6A56" w:rsidRDefault="006703EF" w:rsidP="008046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4762" w:type="dxa"/>
          </w:tcPr>
          <w:p w:rsidR="006703EF" w:rsidRPr="008A6A56" w:rsidRDefault="006703EF" w:rsidP="008046C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91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703EF" w:rsidRPr="008A6A56" w:rsidRDefault="00864677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 шашек.</w:t>
            </w:r>
          </w:p>
        </w:tc>
        <w:tc>
          <w:tcPr>
            <w:tcW w:w="4762" w:type="dxa"/>
          </w:tcPr>
          <w:p w:rsidR="006703EF" w:rsidRPr="008A6A56" w:rsidRDefault="00864677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4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коммуникативных навыков, стремления к преодолению трудностей, уверенности в себе</w:t>
            </w:r>
          </w:p>
        </w:tc>
        <w:tc>
          <w:tcPr>
            <w:tcW w:w="2291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03EF" w:rsidRPr="008A6A56" w:rsidTr="008046CE">
        <w:tc>
          <w:tcPr>
            <w:tcW w:w="675" w:type="dxa"/>
          </w:tcPr>
          <w:p w:rsidR="006703EF" w:rsidRPr="00AA42FC" w:rsidRDefault="006703EF" w:rsidP="008046CE"/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Сказка </w:t>
            </w:r>
            <w:proofErr w:type="gramStart"/>
            <w:r w:rsidR="00864677" w:rsidRPr="00864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677" w:rsidRPr="00864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r w:rsid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инается</w:t>
            </w:r>
            <w:proofErr w:type="spellEnd"/>
            <w:proofErr w:type="gramEnd"/>
            <w:r w:rsid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 (фигуры, доска, ход, бой</w:t>
            </w:r>
            <w:r w:rsidR="00864677" w:rsidRPr="008646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62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научить детей обращаться  с шахматной доской, фигурами;  научить играм в  «Шашки».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703EF" w:rsidRPr="008A6A56" w:rsidRDefault="00995D9B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ходят шашки</w:t>
            </w:r>
          </w:p>
        </w:tc>
        <w:tc>
          <w:tcPr>
            <w:tcW w:w="4762" w:type="dxa"/>
          </w:tcPr>
          <w:p w:rsidR="006703EF" w:rsidRPr="008A6A56" w:rsidRDefault="00995D9B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совершен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ствование мыслительных операций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703EF" w:rsidRPr="008A6A56" w:rsidRDefault="00995D9B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тивоположные стороны, диагонали</w:t>
            </w:r>
          </w:p>
        </w:tc>
        <w:tc>
          <w:tcPr>
            <w:tcW w:w="4762" w:type="dxa"/>
          </w:tcPr>
          <w:p w:rsidR="006703EF" w:rsidRPr="008A6A56" w:rsidRDefault="00995D9B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интеллектуальных способностей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703EF" w:rsidRPr="008A6A56" w:rsidRDefault="00995D9B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правила шашечной игры</w:t>
            </w:r>
          </w:p>
        </w:tc>
        <w:tc>
          <w:tcPr>
            <w:tcW w:w="4762" w:type="dxa"/>
          </w:tcPr>
          <w:p w:rsidR="006703EF" w:rsidRPr="008A6A56" w:rsidRDefault="00995D9B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5D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совершен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ствование мыслительных операций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шашечной игры: ловушки в начале партии.</w:t>
            </w:r>
          </w:p>
        </w:tc>
        <w:tc>
          <w:tcPr>
            <w:tcW w:w="4762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продолжать учить играм в  «Шашки».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Изучение правил </w:t>
            </w: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игры в шашки: </w:t>
            </w:r>
            <w:r w:rsidR="00F94E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взятия дамками в</w:t>
            </w: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шашках.</w:t>
            </w:r>
          </w:p>
        </w:tc>
        <w:tc>
          <w:tcPr>
            <w:tcW w:w="4762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продолжать учить играм в  «Шашки».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Игра с </w:t>
            </w:r>
            <w:proofErr w:type="spellStart"/>
            <w:proofErr w:type="gramStart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никами</w:t>
            </w:r>
            <w:proofErr w:type="spellEnd"/>
            <w:proofErr w:type="gramEnd"/>
          </w:p>
        </w:tc>
        <w:tc>
          <w:tcPr>
            <w:tcW w:w="4762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воспитывать усидчивость, любознательность, умение побеждать и быть побежденным, развивать логическое мышление, мелкую моторику.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Простые комбинации.</w:t>
            </w:r>
          </w:p>
        </w:tc>
        <w:tc>
          <w:tcPr>
            <w:tcW w:w="4762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продолжать учить играм в  «Шашки».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Шиворот – навыворот (игра в поддавки</w:t>
            </w:r>
            <w:proofErr w:type="gramEnd"/>
          </w:p>
        </w:tc>
        <w:tc>
          <w:tcPr>
            <w:tcW w:w="4762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научить играм в  «Поддавки».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Продолжение ознакомления с игрой</w:t>
            </w:r>
          </w:p>
        </w:tc>
        <w:tc>
          <w:tcPr>
            <w:tcW w:w="4762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интеллектуальных способностей;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6703EF" w:rsidRPr="008A6A56" w:rsidRDefault="00D033E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Игры меж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соперни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ками</w:t>
            </w:r>
            <w:proofErr w:type="spellEnd"/>
            <w:r w:rsid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шки</w:t>
            </w:r>
            <w:proofErr w:type="spellEnd"/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Поддавки</w:t>
            </w:r>
            <w:r w:rsidRPr="00D0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2" w:type="dxa"/>
          </w:tcPr>
          <w:p w:rsidR="006703EF" w:rsidRPr="008A6A56" w:rsidRDefault="009F2E2C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закрепление навыков игры в «Шашки», «Поддавки»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6703EF" w:rsidRPr="008A6A56" w:rsidRDefault="009F2E2C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 и обучение игры «Уголки».</w:t>
            </w:r>
          </w:p>
        </w:tc>
        <w:tc>
          <w:tcPr>
            <w:tcW w:w="4762" w:type="dxa"/>
          </w:tcPr>
          <w:p w:rsidR="006703EF" w:rsidRPr="008A6A56" w:rsidRDefault="009F2E2C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новой игрой, развитие интеллектуальных способностей у детей.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6703EF" w:rsidRPr="008A6A56" w:rsidRDefault="009F2E2C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Продолжение и обучение игры в «Уголки».</w:t>
            </w:r>
          </w:p>
        </w:tc>
        <w:tc>
          <w:tcPr>
            <w:tcW w:w="4762" w:type="dxa"/>
          </w:tcPr>
          <w:p w:rsidR="006703EF" w:rsidRPr="008A6A56" w:rsidRDefault="009F2E2C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новой игрой, развитие интеллектуальных способностей у детей.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6703EF" w:rsidRPr="008A6A56" w:rsidRDefault="009F2E2C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между соперниками.</w:t>
            </w:r>
          </w:p>
        </w:tc>
        <w:tc>
          <w:tcPr>
            <w:tcW w:w="4762" w:type="dxa"/>
          </w:tcPr>
          <w:p w:rsidR="006703EF" w:rsidRPr="008A6A56" w:rsidRDefault="009F2E2C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E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совершенствование мыслительных операций.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Развивающие игры. </w:t>
            </w:r>
            <w:r w:rsid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Литература: «Игры </w:t>
            </w:r>
            <w:proofErr w:type="gramStart"/>
            <w:r w:rsid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спич</w:t>
            </w: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</w:t>
            </w:r>
            <w:proofErr w:type="gramEnd"/>
            <w:r w:rsid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</w:t>
            </w:r>
            <w:r w:rsid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А.Т. Улицкий</w:t>
            </w:r>
          </w:p>
        </w:tc>
        <w:tc>
          <w:tcPr>
            <w:tcW w:w="4762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умения логически рассуждать, обобщать и систематизировать свои знания.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  <w:r w:rsid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спички.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Соревнование.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Игра «Поддавки</w:t>
            </w:r>
          </w:p>
        </w:tc>
        <w:tc>
          <w:tcPr>
            <w:tcW w:w="4762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совершенствование мыслительных операций.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6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Соревнование. Игра в «Уголки» </w:t>
            </w:r>
          </w:p>
        </w:tc>
        <w:tc>
          <w:tcPr>
            <w:tcW w:w="4762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воспитывать усидчивость, любознательность, умение побеждать и быть побежденным, развивать логическое </w:t>
            </w: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мышление, мелкую моторику.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Шашечный турнир «Юный шашист»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тур</w:t>
            </w: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2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пользоваться терминами при игре; воспитывать усидчивость,</w:t>
            </w:r>
          </w:p>
        </w:tc>
        <w:tc>
          <w:tcPr>
            <w:tcW w:w="2291" w:type="dxa"/>
          </w:tcPr>
          <w:p w:rsidR="006703EF" w:rsidRPr="008A6A56" w:rsidRDefault="00356C4A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5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  <w:tr w:rsidR="006703EF" w:rsidRPr="008A6A56" w:rsidTr="008046CE">
        <w:tc>
          <w:tcPr>
            <w:tcW w:w="675" w:type="dxa"/>
            <w:tcBorders>
              <w:bottom w:val="single" w:sz="4" w:space="0" w:color="auto"/>
            </w:tcBorders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703EF" w:rsidRPr="008A6A56" w:rsidRDefault="006703EF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Шашечный турнир «Юный шашист»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 тур</w:t>
            </w:r>
          </w:p>
        </w:tc>
        <w:tc>
          <w:tcPr>
            <w:tcW w:w="4762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воспитание коммуникативных навыков, стремления к преодолению трудностей, уверенности в себе.</w:t>
            </w:r>
          </w:p>
        </w:tc>
        <w:tc>
          <w:tcPr>
            <w:tcW w:w="2291" w:type="dxa"/>
          </w:tcPr>
          <w:p w:rsidR="006703EF" w:rsidRPr="008A6A56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Фигуры, шашечная доска</w:t>
            </w:r>
          </w:p>
        </w:tc>
      </w:tr>
    </w:tbl>
    <w:p w:rsidR="006703EF" w:rsidRDefault="006703EF" w:rsidP="006703E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iCs/>
          <w:color w:val="000000"/>
          <w:sz w:val="28"/>
          <w:szCs w:val="28"/>
          <w:lang w:eastAsia="ru-RU"/>
        </w:rPr>
      </w:pP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2.2.Формы организации занятий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Занятие с практической деятельностью детей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2.3. Структура занятий</w:t>
      </w:r>
    </w:p>
    <w:p w:rsidR="006703EF" w:rsidRPr="00695857" w:rsidRDefault="006703EF" w:rsidP="005C282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Вводная часть, основная часть, заключение</w:t>
      </w:r>
    </w:p>
    <w:p w:rsidR="005C2825" w:rsidRDefault="005C2825" w:rsidP="005C2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6703EF" w:rsidRPr="00695857" w:rsidRDefault="006703EF" w:rsidP="005C2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3. Содержание дополнительной образов</w:t>
      </w:r>
      <w:r w:rsidR="005C282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ательной программы «Занимательные шашки</w:t>
      </w:r>
      <w:r w:rsidRPr="0069585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»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3.1. Содержание образовательной программы</w:t>
      </w:r>
    </w:p>
    <w:p w:rsidR="006703EF" w:rsidRPr="00695857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69585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3.2. Учебно-тематический план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5528"/>
      </w:tblGrid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5528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Предварительная работа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5C2825" w:rsidRPr="00695857" w:rsidRDefault="00635E77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 шашек.</w:t>
            </w:r>
          </w:p>
        </w:tc>
        <w:tc>
          <w:tcPr>
            <w:tcW w:w="5528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70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стихи</w:t>
            </w:r>
            <w:r w:rsidR="00477D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 сказка о происхождении шашек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C60187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Сказка начинается… (фигуры, доска, ход, бой)</w:t>
            </w:r>
          </w:p>
        </w:tc>
        <w:tc>
          <w:tcPr>
            <w:tcW w:w="5528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беседа </w:t>
            </w:r>
            <w:r w:rsidR="00477D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шашечных фигурах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рассматривание фотографий с лучшими игроками.</w:t>
            </w:r>
            <w:r w:rsidR="00477D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ходят шашки</w:t>
            </w:r>
          </w:p>
        </w:tc>
        <w:tc>
          <w:tcPr>
            <w:tcW w:w="5528" w:type="dxa"/>
          </w:tcPr>
          <w:p w:rsidR="005C2825" w:rsidRPr="00695857" w:rsidRDefault="00477DE1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правила игры в шашки.</w:t>
            </w:r>
            <w:r w:rsidRPr="00477DE1"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r w:rsidRPr="00477D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 «Прог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уляйся по улице» (а, в, с...)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9E27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Противоположные стороны, диагонали</w:t>
            </w:r>
          </w:p>
        </w:tc>
        <w:tc>
          <w:tcPr>
            <w:tcW w:w="5528" w:type="dxa"/>
          </w:tcPr>
          <w:p w:rsidR="005C2825" w:rsidRPr="00695857" w:rsidRDefault="00477DE1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Игры: </w:t>
            </w:r>
            <w:proofErr w:type="gramStart"/>
            <w:r w:rsidRPr="00477D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«Ракеты» (пролететь по черным диагоналям, по белым, по самым длинным, по диагоналям из пяти белых клеток, четырех черных и т.д.).</w:t>
            </w:r>
            <w:proofErr w:type="gramEnd"/>
            <w:r w:rsidRPr="00477D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Изучаем правила игры.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правила шашечной игры</w:t>
            </w:r>
          </w:p>
        </w:tc>
        <w:tc>
          <w:tcPr>
            <w:tcW w:w="5528" w:type="dxa"/>
          </w:tcPr>
          <w:p w:rsidR="005C2825" w:rsidRPr="00695857" w:rsidRDefault="00D601F4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«Поднимит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есь на лифте» (до нужной цифры). </w:t>
            </w:r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Изучаем правила игры.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шашечной игры: ловушки в начале партии.</w:t>
            </w:r>
          </w:p>
        </w:tc>
        <w:tc>
          <w:tcPr>
            <w:tcW w:w="5528" w:type="dxa"/>
          </w:tcPr>
          <w:p w:rsidR="005C2825" w:rsidRPr="00695857" w:rsidRDefault="00D601F4" w:rsidP="00D601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Правила шашечной </w:t>
            </w:r>
            <w:proofErr w:type="spellStart"/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идактическая</w:t>
            </w:r>
            <w:proofErr w:type="spellEnd"/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игра «Расставь на доске»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правил игры в шашки: правила взятия дамками в русских шашках.</w:t>
            </w:r>
          </w:p>
        </w:tc>
        <w:tc>
          <w:tcPr>
            <w:tcW w:w="5528" w:type="dxa"/>
          </w:tcPr>
          <w:p w:rsidR="005C2825" w:rsidRPr="00695857" w:rsidRDefault="00D601F4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Изучение правил игры в шашки</w:t>
            </w:r>
            <w:proofErr w:type="gramStart"/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Игра: «Почтальон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разноси</w:t>
            </w:r>
            <w:r w:rsidRPr="00D601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 «письма» по адресам» (где буква - название улицы, а цифра - «номер дома») 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с соперниками</w:t>
            </w:r>
          </w:p>
        </w:tc>
        <w:tc>
          <w:tcPr>
            <w:tcW w:w="5528" w:type="dxa"/>
          </w:tcPr>
          <w:p w:rsidR="005C2825" w:rsidRPr="00695857" w:rsidRDefault="00FB6FC0" w:rsidP="00FB6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Дидактическая игра «Составь доску».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Изучаем правила игры: что считается победой в шашках.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Простые комбинации</w:t>
            </w:r>
          </w:p>
        </w:tc>
        <w:tc>
          <w:tcPr>
            <w:tcW w:w="5528" w:type="dxa"/>
          </w:tcPr>
          <w:p w:rsidR="005C2825" w:rsidRPr="00695857" w:rsidRDefault="00FB6FC0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царстве смекалки: решение логических задач - шашечных этюдов.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Шиворот – навыворот (игра в поддавки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5C2825" w:rsidRPr="00695857" w:rsidRDefault="00FB6FC0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(зн</w:t>
            </w:r>
            <w:r w:rsid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акомство с новой игрой в шашки). </w:t>
            </w:r>
            <w:r w:rsidR="008A2076"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Карточки-дебюты</w:t>
            </w:r>
            <w:r w:rsid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A2076"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Опорные схемы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Продолжение ознакомления с игрой</w:t>
            </w:r>
          </w:p>
        </w:tc>
        <w:tc>
          <w:tcPr>
            <w:tcW w:w="5528" w:type="dxa"/>
          </w:tcPr>
          <w:p w:rsidR="005C2825" w:rsidRPr="00695857" w:rsidRDefault="008A2076" w:rsidP="008A2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Карточки-дебюты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Опорные схемы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Дидактическая игра «Чего не стало» или «Что изменилось».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Игры меж </w:t>
            </w:r>
            <w:proofErr w:type="spell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соперни</w:t>
            </w:r>
            <w:proofErr w:type="spell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ками</w:t>
            </w:r>
            <w:proofErr w:type="spell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шки</w:t>
            </w:r>
            <w:proofErr w:type="spell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Поддавки.</w:t>
            </w:r>
          </w:p>
        </w:tc>
        <w:tc>
          <w:tcPr>
            <w:tcW w:w="5528" w:type="dxa"/>
          </w:tcPr>
          <w:p w:rsidR="005C2825" w:rsidRPr="00695857" w:rsidRDefault="00FB6FC0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Парные игры детей. Индивидуальные игры с отдельными детьми. Решение шашечных задач.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 и обучение игры «Уголки».</w:t>
            </w:r>
          </w:p>
        </w:tc>
        <w:tc>
          <w:tcPr>
            <w:tcW w:w="5528" w:type="dxa"/>
          </w:tcPr>
          <w:p w:rsidR="005C2825" w:rsidRPr="00695857" w:rsidRDefault="00FB6FC0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(знакомство с новой игрой в шашки)</w:t>
            </w:r>
            <w:r w:rsid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Игра «</w:t>
            </w:r>
            <w:r w:rsidR="008A2076"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Путешествие» (фигуры путешествуют по доске, стараясь как можно скорее попасть на названное преподавателем шашечное  поле: страну). 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Продолжение и обучение игры в «Уголки».</w:t>
            </w:r>
          </w:p>
        </w:tc>
        <w:tc>
          <w:tcPr>
            <w:tcW w:w="5528" w:type="dxa"/>
          </w:tcPr>
          <w:p w:rsidR="005C2825" w:rsidRPr="00695857" w:rsidRDefault="00FB6FC0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диаграмм (Подмечаем, сравниваем, анализируем, обобщаем). Изучаем правила игры: треугольник Петрова.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между соперниками.</w:t>
            </w:r>
          </w:p>
        </w:tc>
        <w:tc>
          <w:tcPr>
            <w:tcW w:w="5528" w:type="dxa"/>
          </w:tcPr>
          <w:p w:rsidR="005C2825" w:rsidRPr="00695857" w:rsidRDefault="005C2825" w:rsidP="00FB6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C5D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6FC0"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Парные игры детей.</w:t>
            </w:r>
            <w:r w:rsidR="008A2076" w:rsidRPr="008A2076">
              <w:t xml:space="preserve"> </w:t>
            </w:r>
            <w:r w:rsidR="008A2076"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сыгранных партий.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Развивающие игры. Литература: «Игры </w:t>
            </w:r>
            <w:proofErr w:type="gram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спичка</w:t>
            </w:r>
            <w:proofErr w:type="gramEnd"/>
            <w:r w:rsidRPr="00657A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 », А.Т. Улицкий</w:t>
            </w:r>
          </w:p>
        </w:tc>
        <w:tc>
          <w:tcPr>
            <w:tcW w:w="5528" w:type="dxa"/>
          </w:tcPr>
          <w:p w:rsidR="005C2825" w:rsidRPr="00695857" w:rsidRDefault="005C2825" w:rsidP="00FB6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6FC0"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Игра-развлечение «Путешествие в сказочное королевство»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57ADD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Соревнование. Игра в «Поддавки</w:t>
            </w:r>
            <w:r w:rsidR="00635E77" w:rsidRP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:rsidR="005C2825" w:rsidRPr="00695857" w:rsidRDefault="00FB6FC0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Парные игры детей.</w:t>
            </w:r>
            <w:r w:rsidR="008A2076" w:rsidRPr="008A2076">
              <w:t xml:space="preserve"> </w:t>
            </w:r>
            <w:r w:rsidR="008A2076"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сыгранных партий.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958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5C2825" w:rsidRPr="00695857" w:rsidRDefault="00635E77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Соревнование. Игра в «Уголки»</w:t>
            </w:r>
          </w:p>
        </w:tc>
        <w:tc>
          <w:tcPr>
            <w:tcW w:w="5528" w:type="dxa"/>
          </w:tcPr>
          <w:p w:rsidR="005C2825" w:rsidRPr="00695857" w:rsidRDefault="00FB6FC0" w:rsidP="00FB6F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Парные игры детей.</w:t>
            </w:r>
            <w:r w:rsidR="008A2076" w:rsidRPr="008A2076">
              <w:t xml:space="preserve"> </w:t>
            </w:r>
            <w:r w:rsidR="008A2076" w:rsidRPr="008A207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 сыгранных партий.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35E77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Шашечный турнир «Юный шашист»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тур</w:t>
            </w:r>
          </w:p>
        </w:tc>
        <w:tc>
          <w:tcPr>
            <w:tcW w:w="5528" w:type="dxa"/>
          </w:tcPr>
          <w:p w:rsidR="005C2825" w:rsidRPr="00695857" w:rsidRDefault="00FB6FC0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Парные игры детей.</w:t>
            </w:r>
          </w:p>
        </w:tc>
      </w:tr>
      <w:tr w:rsidR="005C2825" w:rsidTr="005C2825">
        <w:tc>
          <w:tcPr>
            <w:tcW w:w="1242" w:type="dxa"/>
          </w:tcPr>
          <w:p w:rsidR="005C2825" w:rsidRPr="00695857" w:rsidRDefault="005C2825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2825" w:rsidRPr="00695857" w:rsidRDefault="00635E77" w:rsidP="00804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5E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Шашечный турнир «Юный шашист» 2 тур</w:t>
            </w:r>
          </w:p>
        </w:tc>
        <w:tc>
          <w:tcPr>
            <w:tcW w:w="5528" w:type="dxa"/>
          </w:tcPr>
          <w:p w:rsidR="005C2825" w:rsidRPr="00695857" w:rsidRDefault="00FB6FC0" w:rsidP="00FB6FC0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6F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Парные игры детей. </w:t>
            </w:r>
          </w:p>
        </w:tc>
      </w:tr>
    </w:tbl>
    <w:p w:rsidR="006703EF" w:rsidRDefault="006703EF" w:rsidP="009E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6703EF" w:rsidRPr="00134DC5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4. Описание условий для реализации программы</w:t>
      </w:r>
    </w:p>
    <w:p w:rsidR="006703EF" w:rsidRPr="00134DC5" w:rsidRDefault="006703EF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Групповая комната, стол на два человека, посадочные места для каждого ребен</w:t>
      </w:r>
      <w:r w:rsidR="008A207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ка, набор игры в шашки, к</w:t>
      </w:r>
      <w:r w:rsidR="008A2076" w:rsidRPr="008A207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арточки-дебюты</w:t>
      </w:r>
      <w:r w:rsidR="008A207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о</w:t>
      </w:r>
      <w:r w:rsidR="008A2076" w:rsidRPr="008A207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порные схемы</w:t>
      </w:r>
      <w:r w:rsidR="008A207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, простой карандаш, линейка, </w:t>
      </w:r>
      <w:r w:rsidR="008A2076" w:rsidRPr="008A207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бумага для рисования</w:t>
      </w:r>
    </w:p>
    <w:p w:rsidR="006703EF" w:rsidRPr="00134DC5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5. Работа с родителями</w:t>
      </w:r>
    </w:p>
    <w:p w:rsidR="006703EF" w:rsidRPr="00134DC5" w:rsidRDefault="006703EF" w:rsidP="006703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Задачи работы руководителя кружка по взаимодействию с родителями:</w:t>
      </w:r>
    </w:p>
    <w:p w:rsidR="006703EF" w:rsidRPr="00134DC5" w:rsidRDefault="006703EF" w:rsidP="00F94EA8">
      <w:pPr>
        <w:pStyle w:val="a7"/>
        <w:numPr>
          <w:ilvl w:val="0"/>
          <w:numId w:val="1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lastRenderedPageBreak/>
        <w:t>установить партнерские отношения с семьей каждого ребенка</w:t>
      </w:r>
    </w:p>
    <w:p w:rsidR="006703EF" w:rsidRPr="00134DC5" w:rsidRDefault="006703EF" w:rsidP="00F94EA8">
      <w:pPr>
        <w:pStyle w:val="a7"/>
        <w:numPr>
          <w:ilvl w:val="0"/>
          <w:numId w:val="1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создать атмосферу взаимопонимания, общности интересов, эмоциональной поддержки;</w:t>
      </w:r>
    </w:p>
    <w:p w:rsidR="006703EF" w:rsidRPr="00134DC5" w:rsidRDefault="006703EF" w:rsidP="00F94EA8">
      <w:pPr>
        <w:pStyle w:val="a7"/>
        <w:numPr>
          <w:ilvl w:val="0"/>
          <w:numId w:val="1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индивидуальный подход;</w:t>
      </w:r>
    </w:p>
    <w:p w:rsidR="006703EF" w:rsidRPr="008A2076" w:rsidRDefault="006703EF" w:rsidP="00F94EA8">
      <w:pPr>
        <w:pStyle w:val="a7"/>
        <w:numPr>
          <w:ilvl w:val="0"/>
          <w:numId w:val="1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сотрудничество, а не настойчивость;</w:t>
      </w:r>
    </w:p>
    <w:p w:rsidR="009E2778" w:rsidRDefault="006703EF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Для родителей проводятся консультации, оформляются </w:t>
      </w:r>
      <w:r w:rsidR="009E27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фото</w:t>
      </w: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выставки. Мы пытаемся сделать родителей участниками образовательно-воспитательного про</w:t>
      </w:r>
      <w:r w:rsidR="008A207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цесса через домашние задания</w:t>
      </w:r>
      <w:r w:rsidRPr="00134D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9E2778" w:rsidRPr="009E2778" w:rsidRDefault="009E2778" w:rsidP="00F94EA8">
      <w:pPr>
        <w:pStyle w:val="a7"/>
        <w:numPr>
          <w:ilvl w:val="0"/>
          <w:numId w:val="6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E27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Выставка детских работ по теме «Мир шашек глазами детей»</w:t>
      </w:r>
    </w:p>
    <w:p w:rsidR="009E2778" w:rsidRDefault="009E2778" w:rsidP="00F94EA8">
      <w:pPr>
        <w:pStyle w:val="a7"/>
        <w:numPr>
          <w:ilvl w:val="0"/>
          <w:numId w:val="6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E27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Фоторепортажи с мероприятий.</w:t>
      </w:r>
    </w:p>
    <w:p w:rsidR="006703EF" w:rsidRDefault="009E2778" w:rsidP="00F94EA8">
      <w:pPr>
        <w:pStyle w:val="a7"/>
        <w:numPr>
          <w:ilvl w:val="0"/>
          <w:numId w:val="6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E277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Подготовка методических рекомендаций с описанием технологий разработки занятий направленных на развитие интеллектуально-познавательного мышления дошкольников.</w:t>
      </w:r>
    </w:p>
    <w:p w:rsidR="008D14B5" w:rsidRDefault="008D14B5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D14B5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Консультация для родителей</w:t>
      </w:r>
      <w:r w:rsidRPr="008D14B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: «Роль игры в шашки в развитии детей!»</w:t>
      </w:r>
    </w:p>
    <w:p w:rsidR="008D14B5" w:rsidRPr="008D14B5" w:rsidRDefault="008D14B5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D14B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Цель: заинтересовать родителей в совместной игре с ребенком.</w:t>
      </w:r>
    </w:p>
    <w:p w:rsidR="008D14B5" w:rsidRPr="008D14B5" w:rsidRDefault="008D14B5" w:rsidP="00F94EA8">
      <w:pPr>
        <w:pStyle w:val="a7"/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D14B5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Консультация для родителей:</w:t>
      </w:r>
      <w:r w:rsidRPr="008D14B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«Как научить ребёнка играть в шашечную игру».</w:t>
      </w:r>
    </w:p>
    <w:p w:rsidR="008D14B5" w:rsidRPr="00F94EA8" w:rsidRDefault="008D14B5" w:rsidP="00F94EA8">
      <w:pPr>
        <w:pStyle w:val="a7"/>
        <w:spacing w:after="0" w:line="360" w:lineRule="auto"/>
        <w:ind w:left="0" w:firstLine="284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8D14B5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Для родителей:</w:t>
      </w:r>
      <w:r w:rsidRPr="008D14B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Наглядная информация  с описанием истории шашечной игры и правил игры. Проведение  анкетирования на тему «Роль игры в шашки в вашей семье» </w:t>
      </w:r>
    </w:p>
    <w:p w:rsidR="006703EF" w:rsidRPr="00134DC5" w:rsidRDefault="006703EF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6. Результаты апробирования программы</w:t>
      </w:r>
    </w:p>
    <w:p w:rsidR="006703EF" w:rsidRDefault="006703EF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34D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7.Литература</w:t>
      </w:r>
    </w:p>
    <w:p w:rsidR="00304E45" w:rsidRPr="00304E45" w:rsidRDefault="00304E45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 программы:</w:t>
      </w:r>
    </w:p>
    <w:p w:rsidR="00304E45" w:rsidRPr="00304E45" w:rsidRDefault="00304E45" w:rsidP="00F94EA8">
      <w:pPr>
        <w:tabs>
          <w:tab w:val="left" w:pos="180"/>
          <w:tab w:val="left" w:pos="36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Барский Ю.П., Городецкий В.Б. Сеня, </w:t>
      </w:r>
      <w:proofErr w:type="spellStart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Храбрик</w:t>
      </w:r>
      <w:proofErr w:type="spellEnd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шашки. Правила шашек. Книга  для детей младшего школьного возраста. – М.: </w:t>
      </w:r>
      <w:proofErr w:type="spellStart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304E45" w:rsidRPr="00304E45" w:rsidRDefault="00304E45" w:rsidP="00F94EA8">
      <w:pPr>
        <w:tabs>
          <w:tab w:val="left" w:pos="180"/>
          <w:tab w:val="left" w:pos="36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Гришин В.Г. Малыши играют в шахматы. –  М.: Просвещение, 2007</w:t>
      </w:r>
    </w:p>
    <w:p w:rsidR="00304E45" w:rsidRPr="00304E45" w:rsidRDefault="00304E45" w:rsidP="00F94EA8">
      <w:pPr>
        <w:tabs>
          <w:tab w:val="left" w:pos="180"/>
          <w:tab w:val="left" w:pos="36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М. Бодров, В.М. Высоцкий. Центральная партия. -  М.: </w:t>
      </w:r>
      <w:proofErr w:type="spellStart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</w:t>
      </w:r>
    </w:p>
    <w:p w:rsidR="00304E45" w:rsidRPr="00304E45" w:rsidRDefault="00F94EA8" w:rsidP="00F94E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4E45"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И.М. Бодров, В.М. Высоцкий. Курс шашечных окончаний. Часть 1. Две на две.- </w:t>
      </w:r>
    </w:p>
    <w:p w:rsidR="00304E45" w:rsidRPr="00304E45" w:rsidRDefault="00304E45" w:rsidP="00F94EA8">
      <w:pPr>
        <w:tabs>
          <w:tab w:val="left" w:pos="180"/>
          <w:tab w:val="left" w:pos="36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</w:t>
      </w:r>
    </w:p>
    <w:p w:rsidR="00304E45" w:rsidRPr="00304E45" w:rsidRDefault="00304E45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А.А. Косенко. Избранные партии И. А. </w:t>
      </w:r>
      <w:proofErr w:type="spellStart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Тимковского</w:t>
      </w:r>
      <w:proofErr w:type="spellEnd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современная теория.-</w:t>
      </w:r>
    </w:p>
    <w:p w:rsidR="00304E45" w:rsidRPr="00304E45" w:rsidRDefault="00304E45" w:rsidP="00F94EA8">
      <w:pPr>
        <w:tabs>
          <w:tab w:val="left" w:pos="180"/>
          <w:tab w:val="left" w:pos="360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2001,</w:t>
      </w:r>
    </w:p>
    <w:p w:rsidR="00304E45" w:rsidRPr="00304E45" w:rsidRDefault="00304E45" w:rsidP="00F94EA8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Давыдова Т.Г., </w:t>
      </w:r>
      <w:proofErr w:type="spellStart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Атаян</w:t>
      </w:r>
      <w:proofErr w:type="spellEnd"/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Обучение детей игре в шашки. - Справочник старшего воспитателя.  № 8\август 2011 </w:t>
      </w:r>
    </w:p>
    <w:p w:rsidR="00021298" w:rsidRPr="00F94EA8" w:rsidRDefault="00304E45" w:rsidP="00F94EA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Интернет сайт для любителей шашек </w:t>
      </w:r>
      <w:hyperlink r:id="rId8" w:history="1">
        <w:r w:rsidRPr="00304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http://www.kombinashki.ru/roditelyam.php</w:t>
        </w:r>
      </w:hyperlink>
      <w:bookmarkStart w:id="0" w:name="_GoBack"/>
      <w:bookmarkEnd w:id="0"/>
    </w:p>
    <w:sectPr w:rsidR="00021298" w:rsidRPr="00F9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A1" w:rsidRDefault="00935AA1" w:rsidP="006703EF">
      <w:pPr>
        <w:spacing w:after="0" w:line="240" w:lineRule="auto"/>
      </w:pPr>
      <w:r>
        <w:separator/>
      </w:r>
    </w:p>
  </w:endnote>
  <w:endnote w:type="continuationSeparator" w:id="0">
    <w:p w:rsidR="00935AA1" w:rsidRDefault="00935AA1" w:rsidP="0067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A1" w:rsidRDefault="00935AA1" w:rsidP="006703EF">
      <w:pPr>
        <w:spacing w:after="0" w:line="240" w:lineRule="auto"/>
      </w:pPr>
      <w:r>
        <w:separator/>
      </w:r>
    </w:p>
  </w:footnote>
  <w:footnote w:type="continuationSeparator" w:id="0">
    <w:p w:rsidR="00935AA1" w:rsidRDefault="00935AA1" w:rsidP="0067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BD"/>
    <w:multiLevelType w:val="hybridMultilevel"/>
    <w:tmpl w:val="DCE4C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92D64"/>
    <w:multiLevelType w:val="hybridMultilevel"/>
    <w:tmpl w:val="30A48AC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2F139F2"/>
    <w:multiLevelType w:val="multilevel"/>
    <w:tmpl w:val="545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A47A4"/>
    <w:multiLevelType w:val="hybridMultilevel"/>
    <w:tmpl w:val="6D8AA40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C8734F9"/>
    <w:multiLevelType w:val="hybridMultilevel"/>
    <w:tmpl w:val="FED4D4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EC075C"/>
    <w:multiLevelType w:val="multilevel"/>
    <w:tmpl w:val="0E8E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89"/>
    <w:rsid w:val="00021298"/>
    <w:rsid w:val="00304E45"/>
    <w:rsid w:val="00356C4A"/>
    <w:rsid w:val="00372696"/>
    <w:rsid w:val="004111C4"/>
    <w:rsid w:val="00477DE1"/>
    <w:rsid w:val="00582589"/>
    <w:rsid w:val="005C2825"/>
    <w:rsid w:val="00635E77"/>
    <w:rsid w:val="00657ADD"/>
    <w:rsid w:val="006703EF"/>
    <w:rsid w:val="006F6F01"/>
    <w:rsid w:val="00864677"/>
    <w:rsid w:val="008A2076"/>
    <w:rsid w:val="008D14B5"/>
    <w:rsid w:val="00935AA1"/>
    <w:rsid w:val="00995D9B"/>
    <w:rsid w:val="009E2778"/>
    <w:rsid w:val="009F2E2C"/>
    <w:rsid w:val="00A022F6"/>
    <w:rsid w:val="00A578DF"/>
    <w:rsid w:val="00C60187"/>
    <w:rsid w:val="00C95852"/>
    <w:rsid w:val="00D033EA"/>
    <w:rsid w:val="00D601F4"/>
    <w:rsid w:val="00EE68B7"/>
    <w:rsid w:val="00F85412"/>
    <w:rsid w:val="00F94EA8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3EF"/>
  </w:style>
  <w:style w:type="paragraph" w:styleId="a5">
    <w:name w:val="footer"/>
    <w:basedOn w:val="a"/>
    <w:link w:val="a6"/>
    <w:uiPriority w:val="99"/>
    <w:unhideWhenUsed/>
    <w:rsid w:val="0067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3EF"/>
  </w:style>
  <w:style w:type="paragraph" w:styleId="a7">
    <w:name w:val="List Paragraph"/>
    <w:basedOn w:val="a"/>
    <w:uiPriority w:val="34"/>
    <w:qFormat/>
    <w:rsid w:val="006703EF"/>
    <w:pPr>
      <w:ind w:left="720"/>
      <w:contextualSpacing/>
    </w:pPr>
  </w:style>
  <w:style w:type="paragraph" w:styleId="a8">
    <w:name w:val="No Spacing"/>
    <w:uiPriority w:val="1"/>
    <w:qFormat/>
    <w:rsid w:val="006703E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7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022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3EF"/>
  </w:style>
  <w:style w:type="paragraph" w:styleId="a5">
    <w:name w:val="footer"/>
    <w:basedOn w:val="a"/>
    <w:link w:val="a6"/>
    <w:uiPriority w:val="99"/>
    <w:unhideWhenUsed/>
    <w:rsid w:val="0067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3EF"/>
  </w:style>
  <w:style w:type="paragraph" w:styleId="a7">
    <w:name w:val="List Paragraph"/>
    <w:basedOn w:val="a"/>
    <w:uiPriority w:val="34"/>
    <w:qFormat/>
    <w:rsid w:val="006703EF"/>
    <w:pPr>
      <w:ind w:left="720"/>
      <w:contextualSpacing/>
    </w:pPr>
  </w:style>
  <w:style w:type="paragraph" w:styleId="a8">
    <w:name w:val="No Spacing"/>
    <w:uiPriority w:val="1"/>
    <w:qFormat/>
    <w:rsid w:val="006703E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7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022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binashki.ru/roditelya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2016-10-08T22:58:00Z</dcterms:created>
  <dcterms:modified xsi:type="dcterms:W3CDTF">2016-10-10T05:19:00Z</dcterms:modified>
</cp:coreProperties>
</file>