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E0" w:rsidRPr="001E2D81" w:rsidRDefault="00E43AE0" w:rsidP="00E4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1E2D81">
        <w:rPr>
          <w:rFonts w:ascii="Times New Roman" w:eastAsia="Times New Roman" w:hAnsi="Times New Roman" w:cs="Times New Roman"/>
          <w:b/>
        </w:rPr>
        <w:t>Доклад  на</w:t>
      </w:r>
      <w:proofErr w:type="gramEnd"/>
      <w:r w:rsidRPr="001E2D81">
        <w:rPr>
          <w:rFonts w:ascii="Times New Roman" w:eastAsia="Times New Roman" w:hAnsi="Times New Roman" w:cs="Times New Roman"/>
          <w:b/>
        </w:rPr>
        <w:t xml:space="preserve"> тему:</w:t>
      </w:r>
    </w:p>
    <w:p w:rsidR="00E43AE0" w:rsidRPr="001E2D81" w:rsidRDefault="00E43AE0" w:rsidP="00E4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43AE0" w:rsidRPr="006F6414" w:rsidRDefault="00E43AE0" w:rsidP="001E2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D81">
        <w:rPr>
          <w:rFonts w:ascii="Times New Roman" w:eastAsia="Calibri" w:hAnsi="Times New Roman" w:cs="Times New Roman"/>
          <w:color w:val="444444"/>
          <w:shd w:val="clear" w:color="auto" w:fill="FFFFFF"/>
        </w:rPr>
        <w:t xml:space="preserve"> «</w:t>
      </w:r>
      <w:r w:rsidRPr="006F6414">
        <w:rPr>
          <w:rFonts w:ascii="Times New Roman" w:eastAsia="Calibri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Элементы </w:t>
      </w:r>
      <w:proofErr w:type="spellStart"/>
      <w:r w:rsidRPr="006F6414">
        <w:rPr>
          <w:rFonts w:ascii="Times New Roman" w:eastAsia="Calibri" w:hAnsi="Times New Roman" w:cs="Times New Roman"/>
          <w:b/>
          <w:color w:val="444444"/>
          <w:sz w:val="28"/>
          <w:szCs w:val="28"/>
          <w:shd w:val="clear" w:color="auto" w:fill="FFFFFF"/>
        </w:rPr>
        <w:t>здоровь</w:t>
      </w:r>
      <w:r w:rsidR="00E0678E">
        <w:rPr>
          <w:rFonts w:ascii="Times New Roman" w:eastAsia="Calibri" w:hAnsi="Times New Roman" w:cs="Times New Roman"/>
          <w:b/>
          <w:color w:val="444444"/>
          <w:sz w:val="28"/>
          <w:szCs w:val="28"/>
          <w:shd w:val="clear" w:color="auto" w:fill="FFFFFF"/>
        </w:rPr>
        <w:t>есбережения</w:t>
      </w:r>
      <w:proofErr w:type="spellEnd"/>
      <w:r w:rsidR="00E0678E">
        <w:rPr>
          <w:rFonts w:ascii="Times New Roman" w:eastAsia="Calibri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на уроках</w:t>
      </w:r>
      <w:bookmarkStart w:id="0" w:name="_GoBack"/>
      <w:bookmarkEnd w:id="0"/>
      <w:r w:rsidRPr="006F6414">
        <w:rPr>
          <w:rFonts w:ascii="Times New Roman" w:eastAsia="Calibri" w:hAnsi="Times New Roman" w:cs="Times New Roman"/>
          <w:b/>
          <w:color w:val="444444"/>
          <w:sz w:val="28"/>
          <w:szCs w:val="28"/>
          <w:shd w:val="clear" w:color="auto" w:fill="FFFFFF"/>
        </w:rPr>
        <w:t>»</w:t>
      </w:r>
    </w:p>
    <w:p w:rsidR="006F6414" w:rsidRDefault="00E43AE0" w:rsidP="006F6414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1E2D81">
        <w:rPr>
          <w:rFonts w:ascii="Times New Roman" w:eastAsia="Calibri" w:hAnsi="Times New Roman" w:cs="Times New Roman"/>
        </w:rPr>
        <w:t>Учитель СПб ГБПОУ «Колледж отраслевых технологий «Краснодеревец»</w:t>
      </w:r>
    </w:p>
    <w:p w:rsidR="00E43AE0" w:rsidRPr="001E2D81" w:rsidRDefault="00E43AE0" w:rsidP="006F6414">
      <w:pPr>
        <w:spacing w:after="200" w:line="276" w:lineRule="auto"/>
        <w:jc w:val="right"/>
        <w:rPr>
          <w:rFonts w:ascii="Times New Roman" w:eastAsia="Calibri" w:hAnsi="Times New Roman" w:cs="Times New Roman"/>
          <w:u w:val="double"/>
        </w:rPr>
      </w:pPr>
      <w:r w:rsidRPr="001E2D81">
        <w:rPr>
          <w:rFonts w:ascii="Times New Roman" w:eastAsia="Calibri" w:hAnsi="Times New Roman" w:cs="Times New Roman"/>
        </w:rPr>
        <w:t xml:space="preserve"> Голод Надежда Валентиновна</w:t>
      </w:r>
    </w:p>
    <w:p w:rsidR="00123D98" w:rsidRPr="001E2D81" w:rsidRDefault="00F952AB" w:rsidP="00123D98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 xml:space="preserve">В документах Всемирной организации здравоохранения дано </w:t>
      </w:r>
      <w:proofErr w:type="gramStart"/>
      <w:r w:rsidRPr="001E2D81">
        <w:rPr>
          <w:rFonts w:ascii="Times New Roman" w:hAnsi="Times New Roman" w:cs="Times New Roman"/>
        </w:rPr>
        <w:t>определение ,что</w:t>
      </w:r>
      <w:proofErr w:type="gramEnd"/>
      <w:r w:rsidRPr="001E2D81">
        <w:rPr>
          <w:rFonts w:ascii="Times New Roman" w:hAnsi="Times New Roman" w:cs="Times New Roman"/>
        </w:rPr>
        <w:t xml:space="preserve"> такое  «здоровье». «З</w:t>
      </w:r>
      <w:r w:rsidRPr="001E2D81">
        <w:rPr>
          <w:rFonts w:ascii="Times New Roman" w:hAnsi="Times New Roman" w:cs="Times New Roman"/>
          <w:b/>
          <w:bCs/>
        </w:rPr>
        <w:t>доровье</w:t>
      </w:r>
      <w:r w:rsidRPr="001E2D81">
        <w:rPr>
          <w:rFonts w:ascii="Times New Roman" w:hAnsi="Times New Roman" w:cs="Times New Roman"/>
        </w:rPr>
        <w:t>- это состояние полного физического, психического и социального благополучия, а не только отсутствие болезней или физических дефектов.</w:t>
      </w:r>
      <w:r w:rsidR="00123D98" w:rsidRPr="001E2D81">
        <w:rPr>
          <w:rFonts w:ascii="Times New Roman" w:hAnsi="Times New Roman" w:cs="Times New Roman"/>
        </w:rPr>
        <w:t xml:space="preserve"> Здоровье человека, в первую очередь, зависит от стиля жизни. Здоровье детей зависит от взрослых: родителей и </w:t>
      </w:r>
      <w:proofErr w:type="gramStart"/>
      <w:r w:rsidR="00123D98" w:rsidRPr="001E2D81">
        <w:rPr>
          <w:rFonts w:ascii="Times New Roman" w:hAnsi="Times New Roman" w:cs="Times New Roman"/>
        </w:rPr>
        <w:t>тех ,кто</w:t>
      </w:r>
      <w:proofErr w:type="gramEnd"/>
      <w:r w:rsidR="00123D98" w:rsidRPr="001E2D81">
        <w:rPr>
          <w:rFonts w:ascii="Times New Roman" w:hAnsi="Times New Roman" w:cs="Times New Roman"/>
        </w:rPr>
        <w:t xml:space="preserve"> занимается их воспитанием и обучением.</w:t>
      </w:r>
    </w:p>
    <w:p w:rsidR="00D464D4" w:rsidRPr="001E2D81" w:rsidRDefault="00123D98" w:rsidP="00D464D4">
      <w:pPr>
        <w:rPr>
          <w:rFonts w:ascii="Times New Roman" w:hAnsi="Times New Roman" w:cs="Times New Roman"/>
          <w:b/>
          <w:bCs/>
        </w:rPr>
      </w:pPr>
      <w:r w:rsidRPr="001E2D81">
        <w:rPr>
          <w:rFonts w:ascii="Times New Roman" w:hAnsi="Times New Roman" w:cs="Times New Roman"/>
        </w:rPr>
        <w:t xml:space="preserve">Чтобы сохранить </w:t>
      </w:r>
      <w:proofErr w:type="gramStart"/>
      <w:r w:rsidRPr="001E2D81">
        <w:rPr>
          <w:rFonts w:ascii="Times New Roman" w:hAnsi="Times New Roman" w:cs="Times New Roman"/>
        </w:rPr>
        <w:t>здоровье ,</w:t>
      </w:r>
      <w:proofErr w:type="gramEnd"/>
      <w:r w:rsidRPr="001E2D81">
        <w:rPr>
          <w:rFonts w:ascii="Times New Roman" w:hAnsi="Times New Roman" w:cs="Times New Roman"/>
        </w:rPr>
        <w:t xml:space="preserve"> быть здоровым нужно вести здоровый образ жизни.</w:t>
      </w:r>
      <w:r w:rsidRPr="001E2D81">
        <w:rPr>
          <w:rFonts w:ascii="Times New Roman" w:hAnsi="Times New Roman" w:cs="Times New Roman"/>
          <w:b/>
          <w:bCs/>
        </w:rPr>
        <w:t xml:space="preserve"> Здоровый образ жизни </w:t>
      </w:r>
      <w:r w:rsidRPr="001E2D81">
        <w:rPr>
          <w:rFonts w:ascii="Times New Roman" w:hAnsi="Times New Roman" w:cs="Times New Roman"/>
        </w:rPr>
        <w:t xml:space="preserve">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</w:t>
      </w:r>
      <w:proofErr w:type="spellStart"/>
      <w:proofErr w:type="gramStart"/>
      <w:r w:rsidRPr="001E2D81">
        <w:rPr>
          <w:rFonts w:ascii="Times New Roman" w:hAnsi="Times New Roman" w:cs="Times New Roman"/>
        </w:rPr>
        <w:t>здоровья.</w:t>
      </w:r>
      <w:r w:rsidR="00D464D4" w:rsidRPr="001E2D81">
        <w:rPr>
          <w:rFonts w:ascii="Times New Roman" w:hAnsi="Times New Roman" w:cs="Times New Roman"/>
        </w:rPr>
        <w:t>В</w:t>
      </w:r>
      <w:proofErr w:type="spellEnd"/>
      <w:proofErr w:type="gramEnd"/>
      <w:r w:rsidR="00D464D4" w:rsidRPr="001E2D81">
        <w:rPr>
          <w:rFonts w:ascii="Times New Roman" w:hAnsi="Times New Roman" w:cs="Times New Roman"/>
        </w:rPr>
        <w:t xml:space="preserve">  </w:t>
      </w:r>
      <w:r w:rsidR="00D464D4" w:rsidRPr="001E2D81">
        <w:rPr>
          <w:rFonts w:ascii="Times New Roman" w:hAnsi="Times New Roman" w:cs="Times New Roman"/>
          <w:b/>
          <w:bCs/>
        </w:rPr>
        <w:t>Конституция Российской Федерации</w:t>
      </w:r>
      <w:r w:rsidR="001E2D81">
        <w:rPr>
          <w:rFonts w:ascii="Times New Roman" w:hAnsi="Times New Roman" w:cs="Times New Roman"/>
          <w:b/>
          <w:bCs/>
        </w:rPr>
        <w:t xml:space="preserve"> </w:t>
      </w:r>
      <w:r w:rsidR="001E2D81">
        <w:rPr>
          <w:rFonts w:ascii="Times New Roman" w:hAnsi="Times New Roman" w:cs="Times New Roman"/>
        </w:rPr>
        <w:t>п</w:t>
      </w:r>
      <w:r w:rsidR="00D464D4" w:rsidRPr="001E2D81">
        <w:rPr>
          <w:rFonts w:ascii="Times New Roman" w:hAnsi="Times New Roman" w:cs="Times New Roman"/>
        </w:rPr>
        <w:t xml:space="preserve">ринятой всенародным голосованием 12 декабря 1993 г   В </w:t>
      </w:r>
      <w:r w:rsidR="00D464D4" w:rsidRPr="001E2D81">
        <w:rPr>
          <w:rFonts w:ascii="Times New Roman" w:hAnsi="Times New Roman" w:cs="Times New Roman"/>
          <w:b/>
          <w:bCs/>
        </w:rPr>
        <w:t>Статье 41 говорится:</w:t>
      </w:r>
    </w:p>
    <w:p w:rsidR="00D464D4" w:rsidRPr="001E2D81" w:rsidRDefault="00D464D4" w:rsidP="00D464D4">
      <w:pPr>
        <w:rPr>
          <w:rFonts w:ascii="Times New Roman" w:hAnsi="Times New Roman" w:cs="Times New Roman"/>
        </w:rPr>
      </w:pPr>
      <w:bookmarkStart w:id="1" w:name="article-41-1"/>
      <w:bookmarkEnd w:id="1"/>
      <w:r w:rsidRPr="001E2D81">
        <w:rPr>
          <w:rFonts w:ascii="Times New Roman" w:hAnsi="Times New Roman" w:cs="Times New Roman"/>
        </w:rPr>
        <w:t>1.Каждый имеет право на охрану здоровья и медицинскую помощь. Медицинская помощь в государственных и муниципальных учреждениях здравоохранения оказывается гражданам бесплатно за счет средств соответствующего бюджета, страховых взносов, других поступлений.</w:t>
      </w:r>
    </w:p>
    <w:p w:rsidR="00D464D4" w:rsidRPr="001E2D81" w:rsidRDefault="00D464D4" w:rsidP="00D464D4">
      <w:pPr>
        <w:rPr>
          <w:rFonts w:ascii="Times New Roman" w:hAnsi="Times New Roman" w:cs="Times New Roman"/>
        </w:rPr>
      </w:pPr>
      <w:bookmarkStart w:id="2" w:name="article-41-2"/>
      <w:bookmarkEnd w:id="2"/>
      <w:r w:rsidRPr="001E2D81">
        <w:rPr>
          <w:rFonts w:ascii="Times New Roman" w:hAnsi="Times New Roman" w:cs="Times New Roman"/>
        </w:rPr>
        <w:t>2.В Российской Федерации финансируются федеральные программы охраны и укрепления здоровья населения, принимаются меры по 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 спорта, экологическому и санитарно-эпидемиологическому благополучию.</w:t>
      </w:r>
    </w:p>
    <w:p w:rsidR="00D464D4" w:rsidRPr="001E2D81" w:rsidRDefault="00D464D4" w:rsidP="00D464D4">
      <w:pPr>
        <w:rPr>
          <w:rFonts w:ascii="Times New Roman" w:hAnsi="Times New Roman" w:cs="Times New Roman"/>
        </w:rPr>
      </w:pPr>
      <w:bookmarkStart w:id="3" w:name="article-41-3"/>
      <w:bookmarkEnd w:id="3"/>
      <w:r w:rsidRPr="001E2D81">
        <w:rPr>
          <w:rFonts w:ascii="Times New Roman" w:hAnsi="Times New Roman" w:cs="Times New Roman"/>
        </w:rPr>
        <w:t>3.Сокрытие должностными лицами фактов и обстоятельств, создающих угрозу для жизни и здоровья людей, влечет за собой ответственность в соответствии с федеральным законом.</w:t>
      </w:r>
    </w:p>
    <w:p w:rsidR="00D464D4" w:rsidRPr="001E2D81" w:rsidRDefault="00D464D4" w:rsidP="00D464D4">
      <w:pPr>
        <w:rPr>
          <w:rFonts w:ascii="Times New Roman" w:hAnsi="Times New Roman" w:cs="Times New Roman"/>
          <w:b/>
          <w:bCs/>
        </w:rPr>
      </w:pPr>
      <w:bookmarkStart w:id="4" w:name="article-42"/>
      <w:bookmarkEnd w:id="4"/>
      <w:r w:rsidRPr="001E2D81">
        <w:rPr>
          <w:rFonts w:ascii="Times New Roman" w:hAnsi="Times New Roman" w:cs="Times New Roman"/>
          <w:b/>
          <w:bCs/>
        </w:rPr>
        <w:t>Статья 42</w:t>
      </w:r>
    </w:p>
    <w:p w:rsidR="00D464D4" w:rsidRPr="001E2D81" w:rsidRDefault="00D464D4" w:rsidP="00D464D4">
      <w:pPr>
        <w:rPr>
          <w:rFonts w:ascii="Times New Roman" w:hAnsi="Times New Roman" w:cs="Times New Roman"/>
        </w:rPr>
      </w:pPr>
      <w:bookmarkStart w:id="5" w:name="article-42-1"/>
      <w:bookmarkEnd w:id="5"/>
      <w:r w:rsidRPr="001E2D81">
        <w:rPr>
          <w:rFonts w:ascii="Times New Roman" w:hAnsi="Times New Roman" w:cs="Times New Roman"/>
        </w:rPr>
        <w:t>Каждый имеет право на благоприятную окружающую среду, достоверную информацию о ее состоянии и на возмещение ущерба, причиненного его здоровью или имуществу экологическим правонарушением.</w:t>
      </w:r>
    </w:p>
    <w:p w:rsidR="00D464D4" w:rsidRPr="001E2D81" w:rsidRDefault="00F91ABA" w:rsidP="00D464D4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Г</w:t>
      </w:r>
      <w:r w:rsidR="00D464D4" w:rsidRPr="001E2D81">
        <w:rPr>
          <w:rFonts w:ascii="Times New Roman" w:hAnsi="Times New Roman" w:cs="Times New Roman"/>
        </w:rPr>
        <w:t>осударство обеспечивает гражданам право на охрану и укрепление здоровья. Специализированные государственные организации пропагандируют здоровый образ жизни, культуру питания, охрану здоровья всех категорий граждан страны.</w:t>
      </w:r>
    </w:p>
    <w:p w:rsidR="00CD5988" w:rsidRPr="001E2D81" w:rsidRDefault="00CD5988" w:rsidP="00D464D4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 xml:space="preserve">Учебные заведения участвуют </w:t>
      </w:r>
      <w:r w:rsidR="001E2D81" w:rsidRPr="001E2D81">
        <w:rPr>
          <w:rFonts w:ascii="Times New Roman" w:hAnsi="Times New Roman" w:cs="Times New Roman"/>
        </w:rPr>
        <w:t>в программах пропаганды здорового образа жизни.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Систематическое использование при проведении</w:t>
      </w:r>
      <w:r w:rsidR="00CD5988" w:rsidRPr="001E2D81">
        <w:rPr>
          <w:rFonts w:ascii="Times New Roman" w:hAnsi="Times New Roman" w:cs="Times New Roman"/>
        </w:rPr>
        <w:t xml:space="preserve"> </w:t>
      </w:r>
      <w:proofErr w:type="gramStart"/>
      <w:r w:rsidR="00CD5988" w:rsidRPr="001E2D81">
        <w:rPr>
          <w:rFonts w:ascii="Times New Roman" w:hAnsi="Times New Roman" w:cs="Times New Roman"/>
        </w:rPr>
        <w:t xml:space="preserve">занятий </w:t>
      </w:r>
      <w:r w:rsidRPr="001E2D81">
        <w:rPr>
          <w:rFonts w:ascii="Times New Roman" w:hAnsi="Times New Roman" w:cs="Times New Roman"/>
        </w:rPr>
        <w:t xml:space="preserve"> </w:t>
      </w:r>
      <w:proofErr w:type="spellStart"/>
      <w:r w:rsidRPr="001E2D81">
        <w:rPr>
          <w:rFonts w:ascii="Times New Roman" w:hAnsi="Times New Roman" w:cs="Times New Roman"/>
        </w:rPr>
        <w:t>здоровьесберегающих</w:t>
      </w:r>
      <w:proofErr w:type="spellEnd"/>
      <w:proofErr w:type="gramEnd"/>
      <w:r w:rsidRPr="001E2D81">
        <w:rPr>
          <w:rFonts w:ascii="Times New Roman" w:hAnsi="Times New Roman" w:cs="Times New Roman"/>
        </w:rPr>
        <w:t xml:space="preserve"> технологий должно привести к становлению самосознания и активной жизненной позиции на основе воспитания и самовоспитания, формирования ответственности за свое здоровье, жизнь и здоровье других людей.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«</w:t>
      </w:r>
      <w:proofErr w:type="spellStart"/>
      <w:r w:rsidRPr="001E2D81">
        <w:rPr>
          <w:rFonts w:ascii="Times New Roman" w:hAnsi="Times New Roman" w:cs="Times New Roman"/>
          <w:b/>
          <w:bCs/>
        </w:rPr>
        <w:t>Здоровьеформирующие</w:t>
      </w:r>
      <w:proofErr w:type="spellEnd"/>
      <w:r w:rsidRPr="001E2D81">
        <w:rPr>
          <w:rFonts w:ascii="Times New Roman" w:hAnsi="Times New Roman" w:cs="Times New Roman"/>
          <w:b/>
          <w:bCs/>
        </w:rPr>
        <w:t xml:space="preserve"> образовательные технологии», </w:t>
      </w:r>
      <w:r w:rsidRPr="001E2D81">
        <w:rPr>
          <w:rFonts w:ascii="Times New Roman" w:hAnsi="Times New Roman" w:cs="Times New Roman"/>
        </w:rPr>
        <w:t>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Функции </w:t>
      </w:r>
      <w:proofErr w:type="spellStart"/>
      <w:r w:rsidRPr="001E2D81">
        <w:rPr>
          <w:rFonts w:ascii="Times New Roman" w:hAnsi="Times New Roman" w:cs="Times New Roman"/>
        </w:rPr>
        <w:t>здоровьесберегающей</w:t>
      </w:r>
      <w:proofErr w:type="spellEnd"/>
      <w:r w:rsidRPr="001E2D81">
        <w:rPr>
          <w:rFonts w:ascii="Times New Roman" w:hAnsi="Times New Roman" w:cs="Times New Roman"/>
        </w:rPr>
        <w:t xml:space="preserve"> технологии: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lastRenderedPageBreak/>
        <w:t>формирующая: </w:t>
      </w:r>
      <w:r w:rsidRPr="001E2D81">
        <w:rPr>
          <w:rFonts w:ascii="Times New Roman" w:hAnsi="Times New Roman" w:cs="Times New Roman"/>
        </w:rPr>
        <w:t>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</w:t>
      </w:r>
      <w:r w:rsidRPr="001E2D81">
        <w:rPr>
          <w:rFonts w:ascii="Times New Roman" w:hAnsi="Times New Roman" w:cs="Times New Roman"/>
        </w:rPr>
        <w:softHyphen/>
        <w:t>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proofErr w:type="spellStart"/>
      <w:r w:rsidRPr="001E2D81">
        <w:rPr>
          <w:rFonts w:ascii="Times New Roman" w:hAnsi="Times New Roman" w:cs="Times New Roman"/>
          <w:b/>
          <w:bCs/>
        </w:rPr>
        <w:t>информативно-</w:t>
      </w:r>
      <w:proofErr w:type="gramStart"/>
      <w:r w:rsidRPr="001E2D81">
        <w:rPr>
          <w:rFonts w:ascii="Times New Roman" w:hAnsi="Times New Roman" w:cs="Times New Roman"/>
          <w:b/>
          <w:bCs/>
        </w:rPr>
        <w:t>коммуникативная:</w:t>
      </w:r>
      <w:r w:rsidRPr="001E2D81">
        <w:rPr>
          <w:rFonts w:ascii="Times New Roman" w:hAnsi="Times New Roman" w:cs="Times New Roman"/>
        </w:rPr>
        <w:t>обеспечивает</w:t>
      </w:r>
      <w:proofErr w:type="spellEnd"/>
      <w:proofErr w:type="gramEnd"/>
      <w:r w:rsidRPr="001E2D81">
        <w:rPr>
          <w:rFonts w:ascii="Times New Roman" w:hAnsi="Times New Roman" w:cs="Times New Roman"/>
        </w:rPr>
        <w:t xml:space="preserve"> трансляцию опыта ведения здорового образа жизни, преемственность традиций, ценностных ориентации, формирующих бережное отношение к индивидуальному здоровью, ценности каждой человеческой жизни;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диагностическая: </w:t>
      </w:r>
      <w:r w:rsidRPr="001E2D81">
        <w:rPr>
          <w:rFonts w:ascii="Times New Roman" w:hAnsi="Times New Roman" w:cs="Times New Roman"/>
        </w:rPr>
        <w:t>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</w:t>
      </w:r>
      <w:r w:rsidRPr="001E2D81">
        <w:rPr>
          <w:rFonts w:ascii="Times New Roman" w:hAnsi="Times New Roman" w:cs="Times New Roman"/>
        </w:rPr>
        <w:softHyphen/>
        <w:t>ми ребенка, обеспечивает инструментально выверенный анализ предпосылок и факторов перспективного развития педагогического процесса, индивидуальное прохождение образовательного маршрута каждым ребенком;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адаптивная: </w:t>
      </w:r>
      <w:r w:rsidRPr="001E2D81">
        <w:rPr>
          <w:rFonts w:ascii="Times New Roman" w:hAnsi="Times New Roman" w:cs="Times New Roman"/>
        </w:rPr>
        <w:t xml:space="preserve">воспитание у учащихся направленности на </w:t>
      </w:r>
      <w:proofErr w:type="spellStart"/>
      <w:r w:rsidRPr="001E2D81">
        <w:rPr>
          <w:rFonts w:ascii="Times New Roman" w:hAnsi="Times New Roman" w:cs="Times New Roman"/>
        </w:rPr>
        <w:t>здравотворчество</w:t>
      </w:r>
      <w:proofErr w:type="spellEnd"/>
      <w:r w:rsidRPr="001E2D81">
        <w:rPr>
          <w:rFonts w:ascii="Times New Roman" w:hAnsi="Times New Roman" w:cs="Times New Roman"/>
        </w:rPr>
        <w:t xml:space="preserve">, здоровый образ жизни, оптимизировать состояние собственного организма и повысить устойчивость к различного рода </w:t>
      </w:r>
      <w:proofErr w:type="spellStart"/>
      <w:r w:rsidRPr="001E2D81">
        <w:rPr>
          <w:rFonts w:ascii="Times New Roman" w:hAnsi="Times New Roman" w:cs="Times New Roman"/>
        </w:rPr>
        <w:t>стрессогенным</w:t>
      </w:r>
      <w:proofErr w:type="spellEnd"/>
      <w:r w:rsidRPr="001E2D81">
        <w:rPr>
          <w:rFonts w:ascii="Times New Roman" w:hAnsi="Times New Roman" w:cs="Times New Roman"/>
        </w:rPr>
        <w:t xml:space="preserve"> факторам природной и социальной среды. Она обеспечивает адаптацию школьников к социально-значимой деятельности.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рефлексивная: </w:t>
      </w:r>
      <w:r w:rsidRPr="001E2D81">
        <w:rPr>
          <w:rFonts w:ascii="Times New Roman" w:hAnsi="Times New Roman" w:cs="Times New Roman"/>
        </w:rPr>
        <w:t xml:space="preserve">заключается в переосмыслении </w:t>
      </w:r>
      <w:proofErr w:type="spellStart"/>
      <w:r w:rsidRPr="001E2D81">
        <w:rPr>
          <w:rFonts w:ascii="Times New Roman" w:hAnsi="Times New Roman" w:cs="Times New Roman"/>
        </w:rPr>
        <w:t>предшествующеголичностного</w:t>
      </w:r>
      <w:proofErr w:type="spellEnd"/>
      <w:r w:rsidRPr="001E2D81">
        <w:rPr>
          <w:rFonts w:ascii="Times New Roman" w:hAnsi="Times New Roman" w:cs="Times New Roman"/>
        </w:rPr>
        <w:t xml:space="preserve"> опыта, в сохранении и приумножении здоровья, что позволяет соизмерить реально достигнутые результаты с перспективами.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интегративная: </w:t>
      </w:r>
      <w:r w:rsidRPr="001E2D81">
        <w:rPr>
          <w:rFonts w:ascii="Times New Roman" w:hAnsi="Times New Roman" w:cs="Times New Roman"/>
        </w:rPr>
        <w:t>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Типы технологий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- </w:t>
      </w:r>
      <w:proofErr w:type="spellStart"/>
      <w:r w:rsidRPr="001E2D81">
        <w:rPr>
          <w:rFonts w:ascii="Times New Roman" w:hAnsi="Times New Roman" w:cs="Times New Roman"/>
          <w:b/>
          <w:bCs/>
        </w:rPr>
        <w:t>Здоровьесберегающие</w:t>
      </w:r>
      <w:proofErr w:type="spellEnd"/>
      <w:r w:rsidRPr="001E2D81">
        <w:rPr>
          <w:rFonts w:ascii="Times New Roman" w:hAnsi="Times New Roman" w:cs="Times New Roman"/>
        </w:rPr>
        <w:t> (профилактические прививки, обеспечение двигательной активности, витаминизация, организация здорового питания)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- </w:t>
      </w:r>
      <w:r w:rsidRPr="001E2D81">
        <w:rPr>
          <w:rFonts w:ascii="Times New Roman" w:hAnsi="Times New Roman" w:cs="Times New Roman"/>
          <w:b/>
          <w:bCs/>
        </w:rPr>
        <w:t>Оздоровительные </w:t>
      </w:r>
      <w:r w:rsidRPr="001E2D81">
        <w:rPr>
          <w:rFonts w:ascii="Times New Roman" w:hAnsi="Times New Roman" w:cs="Times New Roman"/>
        </w:rPr>
        <w:t xml:space="preserve">(физическая подготовка, физиотерапия, </w:t>
      </w:r>
      <w:proofErr w:type="spellStart"/>
      <w:r w:rsidRPr="001E2D81">
        <w:rPr>
          <w:rFonts w:ascii="Times New Roman" w:hAnsi="Times New Roman" w:cs="Times New Roman"/>
        </w:rPr>
        <w:t>аромотерапия</w:t>
      </w:r>
      <w:proofErr w:type="spellEnd"/>
      <w:r w:rsidRPr="001E2D81">
        <w:rPr>
          <w:rFonts w:ascii="Times New Roman" w:hAnsi="Times New Roman" w:cs="Times New Roman"/>
        </w:rPr>
        <w:t xml:space="preserve">, закаливание, гимнастика, массаж, фитотерапия, </w:t>
      </w:r>
      <w:proofErr w:type="spellStart"/>
      <w:r w:rsidRPr="001E2D81">
        <w:rPr>
          <w:rFonts w:ascii="Times New Roman" w:hAnsi="Times New Roman" w:cs="Times New Roman"/>
        </w:rPr>
        <w:t>арттерапия</w:t>
      </w:r>
      <w:proofErr w:type="spellEnd"/>
      <w:r w:rsidRPr="001E2D81">
        <w:rPr>
          <w:rFonts w:ascii="Times New Roman" w:hAnsi="Times New Roman" w:cs="Times New Roman"/>
        </w:rPr>
        <w:t>)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- </w:t>
      </w:r>
      <w:r w:rsidRPr="001E2D81">
        <w:rPr>
          <w:rFonts w:ascii="Times New Roman" w:hAnsi="Times New Roman" w:cs="Times New Roman"/>
          <w:b/>
          <w:bCs/>
        </w:rPr>
        <w:t>Технологии обучения здоровью</w:t>
      </w:r>
      <w:r w:rsidRPr="001E2D81">
        <w:rPr>
          <w:rFonts w:ascii="Times New Roman" w:hAnsi="Times New Roman" w:cs="Times New Roman"/>
        </w:rPr>
        <w:t> (включение соответствующих тем в предметы общеобразовательного цикла)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- </w:t>
      </w:r>
      <w:r w:rsidRPr="001E2D81">
        <w:rPr>
          <w:rFonts w:ascii="Times New Roman" w:hAnsi="Times New Roman" w:cs="Times New Roman"/>
          <w:b/>
          <w:bCs/>
        </w:rPr>
        <w:t>Воспитание культуры здоровья</w:t>
      </w:r>
      <w:r w:rsidRPr="001E2D81">
        <w:rPr>
          <w:rFonts w:ascii="Times New Roman" w:hAnsi="Times New Roman" w:cs="Times New Roman"/>
        </w:rPr>
        <w:t> (факультативные занятия по развитию личности учащихся, внеклассные и внешкольные мероприятия, фестивали, конкурсы и т.д.)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Выделенные технологии могут быть представлены в иерархическом порядке по критерию субъектной включенности учащегося в образовательный процесс: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• </w:t>
      </w:r>
      <w:proofErr w:type="spellStart"/>
      <w:r w:rsidRPr="001E2D81">
        <w:rPr>
          <w:rFonts w:ascii="Times New Roman" w:hAnsi="Times New Roman" w:cs="Times New Roman"/>
          <w:b/>
          <w:bCs/>
        </w:rPr>
        <w:t>Внесубъектные</w:t>
      </w:r>
      <w:proofErr w:type="spellEnd"/>
      <w:r w:rsidRPr="001E2D81">
        <w:rPr>
          <w:rFonts w:ascii="Times New Roman" w:hAnsi="Times New Roman" w:cs="Times New Roman"/>
          <w:b/>
          <w:bCs/>
        </w:rPr>
        <w:t>: </w:t>
      </w:r>
      <w:r w:rsidRPr="001E2D81">
        <w:rPr>
          <w:rFonts w:ascii="Times New Roman" w:hAnsi="Times New Roman" w:cs="Times New Roman"/>
        </w:rPr>
        <w:t xml:space="preserve">технологии рациональной организации образовательного процесса, технологии формирования </w:t>
      </w:r>
      <w:proofErr w:type="spellStart"/>
      <w:r w:rsidRPr="001E2D81">
        <w:rPr>
          <w:rFonts w:ascii="Times New Roman" w:hAnsi="Times New Roman" w:cs="Times New Roman"/>
        </w:rPr>
        <w:t>здоровьесберегающей</w:t>
      </w:r>
      <w:proofErr w:type="spellEnd"/>
      <w:r w:rsidRPr="001E2D81">
        <w:rPr>
          <w:rFonts w:ascii="Times New Roman" w:hAnsi="Times New Roman" w:cs="Times New Roman"/>
        </w:rPr>
        <w:t xml:space="preserve"> образовательной среды, организация здорового питания (включая диетическое) и т.п.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• </w:t>
      </w:r>
      <w:r w:rsidRPr="001E2D81">
        <w:rPr>
          <w:rFonts w:ascii="Times New Roman" w:hAnsi="Times New Roman" w:cs="Times New Roman"/>
          <w:b/>
          <w:bCs/>
        </w:rPr>
        <w:t>Предполагающие </w:t>
      </w:r>
      <w:r w:rsidRPr="001E2D81">
        <w:rPr>
          <w:rFonts w:ascii="Times New Roman" w:hAnsi="Times New Roman" w:cs="Times New Roman"/>
        </w:rPr>
        <w:t xml:space="preserve">пассивную позицию учащегося: фитотерапия, массаж, </w:t>
      </w:r>
      <w:proofErr w:type="spellStart"/>
      <w:r w:rsidRPr="001E2D81">
        <w:rPr>
          <w:rFonts w:ascii="Times New Roman" w:hAnsi="Times New Roman" w:cs="Times New Roman"/>
        </w:rPr>
        <w:t>офтальмотренажеры</w:t>
      </w:r>
      <w:proofErr w:type="spellEnd"/>
      <w:r w:rsidRPr="001E2D81">
        <w:rPr>
          <w:rFonts w:ascii="Times New Roman" w:hAnsi="Times New Roman" w:cs="Times New Roman"/>
        </w:rPr>
        <w:t xml:space="preserve"> и т.п.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Предполагающие активную субъектную позицию учащегося различные виды гимнастки, технологии обучения здоровью, воспитание культуры здоровья. 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i/>
          <w:iCs/>
        </w:rPr>
        <w:t>Простейшее упражнение для глаз: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i/>
          <w:iCs/>
        </w:rPr>
        <w:t>Упражнения на релаксацию: 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i/>
          <w:iCs/>
        </w:rPr>
        <w:lastRenderedPageBreak/>
        <w:t>Упражнение для формирования правильной осанки: 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i/>
          <w:iCs/>
        </w:rPr>
        <w:t>Дыхательная и звуковая гимнастика</w:t>
      </w:r>
      <w:r w:rsidRPr="001E2D81">
        <w:rPr>
          <w:rFonts w:ascii="Times New Roman" w:hAnsi="Times New Roman" w:cs="Times New Roman"/>
        </w:rPr>
        <w:t> (для профилактики заболеваний верхних дыхательных путей)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Литература</w:t>
      </w:r>
    </w:p>
    <w:p w:rsidR="001E2D81" w:rsidRPr="001E2D81" w:rsidRDefault="00A5157A" w:rsidP="001E2D81">
      <w:pPr>
        <w:numPr>
          <w:ilvl w:val="1"/>
          <w:numId w:val="4"/>
        </w:numPr>
        <w:rPr>
          <w:rFonts w:ascii="Times New Roman" w:hAnsi="Times New Roman" w:cs="Times New Roman"/>
          <w:i/>
        </w:rPr>
      </w:pPr>
      <w:r w:rsidRPr="001E2D81">
        <w:rPr>
          <w:rFonts w:ascii="Times New Roman" w:hAnsi="Times New Roman" w:cs="Times New Roman"/>
        </w:rPr>
        <w:t> </w:t>
      </w:r>
      <w:r w:rsidR="001E2D81" w:rsidRPr="001E2D81">
        <w:rPr>
          <w:rFonts w:ascii="Times New Roman" w:hAnsi="Times New Roman" w:cs="Times New Roman"/>
          <w:i/>
        </w:rPr>
        <w:t xml:space="preserve">Смирнов Н.К.  </w:t>
      </w:r>
      <w:proofErr w:type="spellStart"/>
      <w:r w:rsidR="001E2D81" w:rsidRPr="001E2D81">
        <w:rPr>
          <w:rFonts w:ascii="Times New Roman" w:hAnsi="Times New Roman" w:cs="Times New Roman"/>
          <w:i/>
        </w:rPr>
        <w:t>Здоровьесберегающие</w:t>
      </w:r>
      <w:proofErr w:type="spellEnd"/>
      <w:r w:rsidR="001E2D81" w:rsidRPr="001E2D81">
        <w:rPr>
          <w:rFonts w:ascii="Times New Roman" w:hAnsi="Times New Roman" w:cs="Times New Roman"/>
          <w:i/>
        </w:rPr>
        <w:t xml:space="preserve"> образовательные технологии в современной школе. М.: АПК ПРО. 2002.</w:t>
      </w:r>
    </w:p>
    <w:p w:rsidR="001E2D81" w:rsidRPr="001E2D81" w:rsidRDefault="001E2D81" w:rsidP="001E2D81">
      <w:pPr>
        <w:numPr>
          <w:ilvl w:val="1"/>
          <w:numId w:val="4"/>
        </w:numPr>
        <w:rPr>
          <w:rFonts w:ascii="Times New Roman" w:hAnsi="Times New Roman" w:cs="Times New Roman"/>
          <w:i/>
        </w:rPr>
      </w:pPr>
      <w:proofErr w:type="spellStart"/>
      <w:r w:rsidRPr="001E2D81">
        <w:rPr>
          <w:rFonts w:ascii="Times New Roman" w:hAnsi="Times New Roman" w:cs="Times New Roman"/>
          <w:i/>
        </w:rPr>
        <w:t>Тукачёва</w:t>
      </w:r>
      <w:proofErr w:type="spellEnd"/>
      <w:r w:rsidRPr="001E2D81">
        <w:rPr>
          <w:rFonts w:ascii="Times New Roman" w:hAnsi="Times New Roman" w:cs="Times New Roman"/>
          <w:i/>
        </w:rPr>
        <w:t xml:space="preserve"> С.И.  Физкультминутки. Волгоград: Учитель. 2005.</w:t>
      </w:r>
    </w:p>
    <w:p w:rsidR="00A5157A" w:rsidRPr="001E2D81" w:rsidRDefault="00A5157A" w:rsidP="00A5157A">
      <w:p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  <w:b/>
          <w:bCs/>
        </w:rPr>
        <w:t>Электронные ресурсы:</w:t>
      </w:r>
    </w:p>
    <w:p w:rsidR="00A5157A" w:rsidRPr="001E2D81" w:rsidRDefault="00A5157A" w:rsidP="00A5157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>Здоровье и образование </w:t>
      </w:r>
      <w:hyperlink r:id="rId5" w:history="1">
        <w:r w:rsidRPr="001E2D81">
          <w:rPr>
            <w:rStyle w:val="a3"/>
            <w:rFonts w:ascii="Times New Roman" w:hAnsi="Times New Roman" w:cs="Times New Roman"/>
          </w:rPr>
          <w:t>www.valeo.edu.ru</w:t>
        </w:r>
      </w:hyperlink>
    </w:p>
    <w:p w:rsidR="00A5157A" w:rsidRPr="001E2D81" w:rsidRDefault="00A5157A" w:rsidP="00A5157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E2D81">
        <w:rPr>
          <w:rFonts w:ascii="Times New Roman" w:hAnsi="Times New Roman" w:cs="Times New Roman"/>
        </w:rPr>
        <w:t xml:space="preserve">Каталог образовательных </w:t>
      </w:r>
      <w:proofErr w:type="spellStart"/>
      <w:r w:rsidRPr="001E2D81">
        <w:rPr>
          <w:rFonts w:ascii="Times New Roman" w:hAnsi="Times New Roman" w:cs="Times New Roman"/>
        </w:rPr>
        <w:t>интернет-ресурсов</w:t>
      </w:r>
      <w:proofErr w:type="spellEnd"/>
      <w:r w:rsidRPr="001E2D81">
        <w:rPr>
          <w:rFonts w:ascii="Times New Roman" w:hAnsi="Times New Roman" w:cs="Times New Roman"/>
        </w:rPr>
        <w:t>. Распорядительные и нормативные документы системы российского образования: </w:t>
      </w:r>
      <w:hyperlink r:id="rId6" w:tgtFrame="_blank" w:history="1">
        <w:r w:rsidRPr="001E2D81">
          <w:rPr>
            <w:rStyle w:val="a3"/>
            <w:rFonts w:ascii="Times New Roman" w:hAnsi="Times New Roman" w:cs="Times New Roman"/>
          </w:rPr>
          <w:t>http://www.orto.ru/ru/education.shtml</w:t>
        </w:r>
      </w:hyperlink>
    </w:p>
    <w:p w:rsidR="00A5157A" w:rsidRPr="001E2D81" w:rsidRDefault="00A5157A" w:rsidP="00A5157A">
      <w:pPr>
        <w:numPr>
          <w:ilvl w:val="0"/>
          <w:numId w:val="3"/>
        </w:numPr>
        <w:rPr>
          <w:rStyle w:val="a3"/>
          <w:rFonts w:ascii="Times New Roman" w:hAnsi="Times New Roman" w:cs="Times New Roman"/>
          <w:color w:val="auto"/>
          <w:u w:val="none"/>
        </w:rPr>
      </w:pPr>
      <w:r w:rsidRPr="001E2D81">
        <w:rPr>
          <w:rFonts w:ascii="Times New Roman" w:hAnsi="Times New Roman" w:cs="Times New Roman"/>
        </w:rPr>
        <w:t>Кафедра охраны здоровья детей и подростков ПОИПКРО: </w:t>
      </w:r>
      <w:hyperlink r:id="rId7" w:history="1">
        <w:r w:rsidRPr="001E2D81">
          <w:rPr>
            <w:rStyle w:val="a3"/>
            <w:rFonts w:ascii="Times New Roman" w:hAnsi="Times New Roman" w:cs="Times New Roman"/>
          </w:rPr>
          <w:t>http://edu.perm.ru/poipkro/val/n-issldey.htm</w:t>
        </w:r>
      </w:hyperlink>
    </w:p>
    <w:p w:rsidR="004A2D62" w:rsidRPr="001E2D81" w:rsidRDefault="004A2D62">
      <w:pPr>
        <w:rPr>
          <w:rFonts w:ascii="Times New Roman" w:hAnsi="Times New Roman" w:cs="Times New Roman"/>
        </w:rPr>
      </w:pPr>
    </w:p>
    <w:sectPr w:rsidR="004A2D62" w:rsidRPr="001E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C30BB"/>
    <w:multiLevelType w:val="multilevel"/>
    <w:tmpl w:val="7054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501F1"/>
    <w:multiLevelType w:val="multilevel"/>
    <w:tmpl w:val="361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57FF3"/>
    <w:multiLevelType w:val="multilevel"/>
    <w:tmpl w:val="ABF0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F"/>
    <w:rsid w:val="00123D98"/>
    <w:rsid w:val="001E2D81"/>
    <w:rsid w:val="004A2D62"/>
    <w:rsid w:val="004C2372"/>
    <w:rsid w:val="006F6414"/>
    <w:rsid w:val="0078555A"/>
    <w:rsid w:val="00A5157A"/>
    <w:rsid w:val="00AA5952"/>
    <w:rsid w:val="00B9551F"/>
    <w:rsid w:val="00CD5988"/>
    <w:rsid w:val="00D464D4"/>
    <w:rsid w:val="00DE6355"/>
    <w:rsid w:val="00E0678E"/>
    <w:rsid w:val="00E43AE0"/>
    <w:rsid w:val="00F91ABA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129"/>
  <w15:chartTrackingRefBased/>
  <w15:docId w15:val="{0636D1BC-B120-4601-8467-D1E3828D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64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51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perm.ru/poipkro/val/n-isslde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modules.php?page_id=6&amp;name=Web_Links&amp;op=modload&amp;l_op=visit&amp;lid=39407" TargetMode="External"/><Relationship Id="rId5" Type="http://schemas.openxmlformats.org/officeDocument/2006/relationships/hyperlink" Target="http://www.valeo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Vladimir.golod@yandex.ru</dc:creator>
  <cp:keywords/>
  <dc:description/>
  <cp:lastModifiedBy>Vladimir.golod@yandex.ru</cp:lastModifiedBy>
  <cp:revision>7</cp:revision>
  <dcterms:created xsi:type="dcterms:W3CDTF">2019-02-19T18:14:00Z</dcterms:created>
  <dcterms:modified xsi:type="dcterms:W3CDTF">2019-02-21T09:36:00Z</dcterms:modified>
</cp:coreProperties>
</file>