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FF" w:rsidRPr="00FC38FF" w:rsidRDefault="00FC38FF" w:rsidP="00FC38F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8FF">
        <w:rPr>
          <w:rFonts w:ascii="Helvetica" w:eastAsia="Times New Roman" w:hAnsi="Helvetica" w:cs="Helvetica"/>
          <w:b/>
          <w:kern w:val="36"/>
          <w:sz w:val="33"/>
          <w:szCs w:val="33"/>
        </w:rPr>
        <w:t>Интерактивные методы обучения как средство формирования ключевых компетенций</w:t>
      </w:r>
      <w:r w:rsidR="00C24F5C" w:rsidRPr="00C24F5C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462.6pt;height:.05pt" o:hrpct="989" o:hralign="center" o:hrstd="t" o:hrnoshade="t" o:hr="t" fillcolor="#333" stroked="f"/>
        </w:pic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Вспомните, как в школьные годы н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ам нравилось играть с друзьями во дворе или на переменках, и как нас огорчало необходимость читать скучные учебники, запоминание придуманные взрослыми длинных заумных фраз? Сегодня ничего не изменилось, и дети точно так же хотят играть и не любят заниматься навязанными им взрослыми непонятными и неинтересными делами. Детям не нравится неподвижно и молча сидеть на неинтересных уроках, запоминать огромную массу информации и затем пытаться непонятно для чего ее пересказывать. Возникает вопрос - почему же мы продолжаем использовать те самые методы обучения, которые вызывали скуку и раздражение когда-то у нас, почему ничего не делаем для изменения этой ситуации? Серьезная потребность в этом уже давно назрела.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Основной причиной отставания нашей системы образования является неумение применять знания, полученные при изучении дисциплин. Современная педагогическая наука сформулировала это как неумение нашей школы формировать компетенции у школьников.</w:t>
      </w:r>
      <w:r w:rsidRPr="00FC38FF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Мы должны четко понимать, что находимся на пороге очень серьезных изменений в образовании. Модернизация российского образования состоит в его содержательном и структурном обновлении. Основной задачей обучения на современном этапе является формирование ключевых компетенций, необходимых для практической деятельности каждого человека. В своей деятельности каждый современный учитель стремится к тому, чтобы наши дети умели вступать в диалог и были понятыми, свободно владели информационными технологиями, были способны к самоопределению и самообразованию. Ключевые компетенции </w:t>
      </w:r>
      <w:proofErr w:type="gram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рассматриваются</w:t>
      </w:r>
      <w:proofErr w:type="gram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как готовность учащихся использовать усвоенные знания, умения, способы деятельности в реальной жизни для решения практических задач. Приобретение этих компетенций базируется на опыте деятельности учащихся в конкретных ситуациях. Овладение ключевыми компетенциями позволяют человеку быть успешным и востребованным обществом.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Сегодня стало очевидным, что надо управлять не личностью, а процессом ее развития. Приоритет в работе педагога отдается приемам опосредованного педагогического воздействия: диалогические методы общения, совместный поиск истины, развитие через создание воспитывающих ситуаций, разнообразную творческую деятельность. Основные методические инновации связаны сегодня с применением интерактивных методов обучения.</w:t>
      </w:r>
      <w:r w:rsidRPr="00FC38FF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В одной китайской 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притче говорится: «Скажи мне – и я забуду; покажи мне – и я запомню; дай сделать – и я пойму». В этих словах находит свое отражение суть интерактивного обучения.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</w:t>
      </w:r>
      <w:proofErr w:type="gram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Интерактивный</w:t>
      </w:r>
      <w:proofErr w:type="gram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- означает способность взаимодействовать или находиться в режиме беседы, диалога с кем-либо (человеком) или чем-либо (например), компьютером. Следовательно, интерактивное обучение - это, прежде всего, диалоговое обучение, в ходе которого осуществляется взаимодействие преподавателя и обучаемого. </w:t>
      </w:r>
      <w:proofErr w:type="gram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Особенности этого взаимодействия состоят в следующем: пребывание субъектов образования в одном смысловом пространстве, совместное погружение в проблемное поле решаемой задачи, т. е. включение в единое творческое пространство, согласованность в выборе средств и методов реализации решения задачи, совместное вхождение в близкое эмоциональное состояние, переживание созвучных чувств, сопутствующих принятию и осуществлению решения задач.</w:t>
      </w:r>
      <w:proofErr w:type="gram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При использовании интерактивных методов обучаемый становится полноправным участником процесса восприятия, его опыт служит основным источником учебного познания. Преподаватель не даёт готовых знаний, но побуждает обучаемых к самостоятельному поиску. По сравнению с традиционными формами ведения занятий, в интерактивном обучении меняется взаимодействие преподавателя и обучаемого: активность педагога уступает место активности обучаемых, а задачей педагога становится создание условий для их инициативы. Психологами установлено, что в условиях учебного общения наблюдается повышение точности восприятия, увеличивается результативность работы памяти, более интенсивно развиваются такие интеллектуальные и эмоциональные свойства личности, как – устойчивость внимания, умение его распределять; наблюдательность при восприятии; способность анализировать деятельность партнера, видеть его мотивы, цели.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  <w:t>Каковы же преимущества интерактивных методик обучения?</w:t>
      </w:r>
    </w:p>
    <w:p w:rsidR="00FC38FF" w:rsidRPr="00E3788B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b/>
          <w:i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</w:t>
      </w:r>
      <w:r w:rsidRPr="00E3788B">
        <w:rPr>
          <w:rFonts w:ascii="Helvetica" w:eastAsia="Times New Roman" w:hAnsi="Helvetica" w:cs="Helvetica"/>
          <w:b/>
          <w:i/>
          <w:color w:val="333333"/>
          <w:sz w:val="28"/>
          <w:szCs w:val="28"/>
        </w:rPr>
        <w:t>Прежде всего, интерактивные методы:</w:t>
      </w:r>
    </w:p>
    <w:p w:rsidR="00FC38FF" w:rsidRPr="00FC38FF" w:rsidRDefault="00FC38FF" w:rsidP="00FC38F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• пробуждают у </w:t>
      </w:r>
      <w:proofErr w:type="gram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обучающихся</w:t>
      </w:r>
      <w:proofErr w:type="gram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интерес;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  <w:t>• поощряют активное участие каждого в учебном процессе;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  <w:t>• обращаются к чувствам каждого обучающегося;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  <w:t>• способствуют эффективному усвоению учебного материала;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  <w:t>• оказывают многоплановое воздействие на обучающихся;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  <w:t>• осуществляют обратную связь (ответная реакция аудитории);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  <w:t>• формируют у обучающихся мнения и отношения;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  <w:t>• формируют жизненные навыки;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  <w:t>• способствуют изменению поведения.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</w:rPr>
        <w:lastRenderedPageBreak/>
        <w:t xml:space="preserve">     Основные правила организации интерактивного обучения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br/>
        <w:t>Правило первое.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 В работу должны быть вовлечены в той или иной мере все участники.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Правило второе.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 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Полезны разминки, постоянное поощрение за активное участие в работе, предоставление возможности для самореализации.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FC38FF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Правило третье.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 Обучающихся в технологии </w:t>
      </w:r>
      <w:proofErr w:type="spell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интерактива</w:t>
      </w:r>
      <w:proofErr w:type="spell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не должно быть много. Количество участников и качество обучения могут оказаться в прямой зависимости. Оптимальное количество участников - 25 человек.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Правило четвертое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. Подготовка помещения для работы. Помещение должно быть подготовлено с таким расчетом, чтобы участникам было легко пересаживаться для работы в больших и малых группах.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Для </w:t>
      </w:r>
      <w:proofErr w:type="gram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обучаемых</w:t>
      </w:r>
      <w:proofErr w:type="gram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должен быть создан физический комфорт.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FC38FF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Правило пятое</w:t>
      </w:r>
      <w:r w:rsidRPr="00FC38FF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.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 Четкое закрепление (фиксация) процедур и регламента. Об этом надо договориться в самом начале и постараться не нарушать его.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FC38FF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Правило шестое</w:t>
      </w:r>
      <w:r w:rsidRPr="00FC38FF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.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 Отнеситесь со вниманием к делению участников семинара на группы. Первоначально его лучше построить на основе добровольности.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Затем уместно воспользоваться принципом случайного выбора.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FC38FF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Обязательные условия организации интерактивного </w:t>
      </w:r>
      <w:proofErr w:type="spellStart"/>
      <w:r w:rsidRPr="00FC38FF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обучения</w:t>
      </w:r>
      <w:proofErr w:type="gramStart"/>
      <w:r w:rsidRPr="00FC38FF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: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д</w:t>
      </w:r>
      <w:proofErr w:type="gram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оверительные</w:t>
      </w:r>
      <w:proofErr w:type="spell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, по крайней мере, позитивные отношения между обучающим и обучающимися; демократический стиль; сотрудничество в процессе общения обучающего и обучающихся между собой; опора на личный ("педагогический") опыт обучающихся, включение в учебный процесс ярких примеров, фактов, образов; многообразие форм и методов представления информации, форм деятельности обучающихся, их мобильность; включение внешней и внутренней мотивации деятельности, а также </w:t>
      </w:r>
      <w:proofErr w:type="spell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взаимомотивации</w:t>
      </w:r>
      <w:proofErr w:type="spell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обучающихся, акцент на деятельность, взаимоуважение и </w:t>
      </w:r>
      <w:proofErr w:type="spell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демократичность</w:t>
      </w:r>
      <w:proofErr w:type="gram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.И</w:t>
      </w:r>
      <w:proofErr w:type="gram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нтерактивный</w:t>
      </w:r>
      <w:proofErr w:type="spell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метод можно рассматривать как самую современную форму активных методов.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К интерактивным методам могут быть отнесены: дискуссия, эвристическая беседа, «мозговой штурм», ролевые, «деловые» игры, тренинги, кейс-метод, метод проектов, групповая работа с иллюстративным материалом, обсуждение видеофильмов и т.д.</w:t>
      </w:r>
      <w:proofErr w:type="gramEnd"/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Мне хочется предложить Вам наиболее важный, на мой взгляд, интерактивный метод обучения с точки зрения формирования ключевых компетенций - мозговой штурм.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Мозговой штурм</w:t>
      </w:r>
      <w:r w:rsidRPr="00FC38FF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(мозговая атака, </w:t>
      </w:r>
      <w:proofErr w:type="spell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брейнсторминг</w:t>
      </w:r>
      <w:proofErr w:type="spell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) - способ продуцирования новых идей для решения научных и практических проблем. Его цель-организация коллек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тивной мыслительной деятельности по поиску нетрадиционных пу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тей решения проблем. Использование метода в учебном процессе позволяет решить следующие задачи: творческое усвоение школьниками учебного материала; связь теоретических знаний с практикой; активизация учебно-познавательной деятельности обучаемых; формирование способности концентрировать внимание и мыслительные усилия на решении актуальной задачи; формирование опыта коллективной мыслительной деятельности. Проблема, формулируемая на занятии по методике мозгового штурма, должна иметь теоретическую или практическую актуальность и вызывать активный интерес школьников. Общим требовани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ем, которое необходимо учитывать при выборе проблемы для моз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гового штурма - возможность многих неоднозначных вариантов решения проблемы, которая выдвигается перед учащимися как учебная задача. Подготовка к мозговому штурму включает следующие шаги: определение цели занятия, конкретизация учебной задачи; планирование общего хода занятия, определение времени каж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дого этапа занятия; подбор вопросов для разминки; разработка критериев для оценки поступивших предложений и идей, что позволит целенаправленно и содержательно провести ана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лиз и обобщение итогов занятия.</w:t>
      </w:r>
    </w:p>
    <w:p w:rsidR="00FC38FF" w:rsidRPr="00E3788B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i/>
          <w:color w:val="333333"/>
          <w:sz w:val="28"/>
          <w:szCs w:val="28"/>
        </w:rPr>
      </w:pPr>
      <w:r w:rsidRPr="00E3788B">
        <w:rPr>
          <w:rFonts w:ascii="Helvetica" w:eastAsia="Times New Roman" w:hAnsi="Helvetica" w:cs="Helvetica"/>
          <w:b/>
          <w:bCs/>
          <w:i/>
          <w:color w:val="333333"/>
          <w:sz w:val="28"/>
          <w:szCs w:val="28"/>
        </w:rPr>
        <w:t>Методика организации и проведения мозгового штурма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Организационный этап проводится с одним классом. До начала занятия, когда учащиеся входят в аудиторию и рас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саживаются по местам, можно включить бодрую, динамичную музыку, предпочтительно инструментальную, так как текст может повлиять на формирование установки у учащихся. В начале занятия учитель сообщает тему и форму заня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тия, формулирует проблему, которую нужно решить, обосновывает задачу для поиска решения. Он знакомит учащихся с условиями коллективной работы и выдает им правила мозгового штурма. После этого формируется несколько рабочих групп по 3-5 чело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век. Каждая группа выбирает эксперта, в обязанности которого входит фиксация идей, их последующая оценка и отбор наиболее перспективных предложений. Формировать рабочие группу целесообразно в соответствии с личными пожеланиями учеников, но группы должны быть при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 xml:space="preserve">мерно равными по числу участников. Группы рассаживаются так, чтобы было удобно работать и 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что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бы учащиеся могли видеть друг друга. На этот этап в среднем затрачивается около 10 минут.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Разминка проводится фронтально со всей группой. Цель этапа - помочь школьникам освободиться от стереотипов и психологических барьеров. Обычно разминка проводится как упражнение в быст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ром поиске ответов на вопросы. Для разминки важен быстрый темп работы. Поэтому, если возникает пауза, преподаватель сам дол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жен выдвинуть 1-2 варианта ответа. Как только ученики начинают с трудом находить ответы, надолго задумываются, стоит перехо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дить к следующему вопросу. Для того чтобы создать и поддержать непринужденную и живую атмосферу, учитель подготавливает неожиданные, оригинальные вопросы, которые прямо с те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мой штурма не связаны, но взяты из близкой сферы. Преподаватель в ходе разминки не дает оценки ответам школьников, однако все их воспринимает доброжелательно, поддерживая положительную реакцию аудитории. Время разминки: 15-20 минут.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В самом начале собственно «штурма» поставленной проблемы преподаватель напоминает проблему, уточняет поставленную зада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чу, дает критерии оценки идей, повторяет правила мозгового штур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ма. Подается сигнал, после которого одновременно во всех группах начинается высказывание идей. Эксперт на отдельном листке за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писывает все выдвигаемые идеи. Не бойтесь легкого шума и ожив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 xml:space="preserve">ления в классе </w:t>
      </w:r>
      <w:proofErr w:type="gram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-н</w:t>
      </w:r>
      <w:proofErr w:type="gram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епринужденность обстановки способствует активизации мысли. Учителю лучше не вмешиваться в работу групп, чтобы не мешать им. Лишь в случае, когда группа нарушает правила работы (например, начинает обсуждать или критически оценивать идею), учитель в тактичной и доброжелательной форме возвращает группу в рабочее состояние.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Время основного этапа - 10-15 минут. Это этап интенсивной нагрузки учащихся, обычно к его концу чувствуется явное утомле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ние участников «штурма». На этапе оценки и отбора лучших идей эксперты объединяются в группу и по выделенным критериям оценивают идеи, отбирая лучшие для представления участникам игры. Если есть возмож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ность, экспертам на время работы можно перейти в другое поме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щение, чтобы группа не мешала им. Учитель определяет время работы для экспертов в 15-20 минут. Рабочие группы на этом этапе отдыхают. Можно включить му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зыку и дать возможность подвигаться, переключиться, либо пред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ложить им несложные задания в игровой форме, например, крос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сворд по данному курсу, обсуждение интересных ситуаций.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На заключительном этапе представители группы экспертов де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лают сообщение о результатах мозгового штурма. Они называют общее количе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 xml:space="preserve">ство предложенных в ходе штурма идей, знакомят с лучшими 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из них. Авторы отмеченных идей обосновывают и защищают их. По результатам обсуждения принимается коллективное решение о вне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дрении тех или иных предложений в практику.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Педагог подводит итоги, дает общую оценку работе групп. При этом важно отметить </w:t>
      </w:r>
      <w:proofErr w:type="gramStart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>положительное</w:t>
      </w:r>
      <w:proofErr w:type="gramEnd"/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в работе, моменты про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явления высокой степени творчества, успехи коллективной дея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тельности и т.п. Такая итоговая оценка создает в учебной группе творческую атмосферу, поддерживает учеников. Даже если успе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хи группы не блестящи, все равно нужно опираться на положи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тельное в ее работе, чтобы стимулировать у учащихся желание до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биться больших результатов в будущем. По времени заключительный этап самый продолжительный (10-15 минут). Этот этап очень важен в учебном плане, так как при обсуждении и защите идей происходит интенсивный обмен ин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формацией, ее осмысление и активное усвоение.</w:t>
      </w:r>
    </w:p>
    <w:p w:rsidR="00FC38FF" w:rsidRPr="00FC38FF" w:rsidRDefault="00FC38FF" w:rsidP="00FC38FF">
      <w:pPr>
        <w:shd w:val="clear" w:color="auto" w:fill="FFFFFF"/>
        <w:spacing w:after="135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Мозговой штурм проходит очень продуктивно и дает хорошие результаты. В случае неудачи педагогу не следует скоропа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лительно отказываться от этой формы работы, а нужно еще раз тщательно проанализировать подготовку к занятию и весь его ход, постараться найти причины неудачи, ликвидировать их, и в буду</w:t>
      </w:r>
      <w:r w:rsidRPr="00FC38FF">
        <w:rPr>
          <w:rFonts w:ascii="Helvetica" w:eastAsia="Times New Roman" w:hAnsi="Helvetica" w:cs="Helvetica"/>
          <w:color w:val="333333"/>
          <w:sz w:val="28"/>
          <w:szCs w:val="28"/>
        </w:rPr>
        <w:softHyphen/>
        <w:t>щем его ждет успех. Почему мы говорим «да» интерактивным методам? При таком обучении формируются и развиваются такие качества, как самостоятельность учащихся, ответственность за принятие решений; познавательная, творческая, коммуникативная, личностная активность учащихся, определяющие поведенческие качества компетентного работника на рынке труда и способствующие социализации личности.</w:t>
      </w:r>
    </w:p>
    <w:p w:rsidR="008A7413" w:rsidRDefault="008A7413" w:rsidP="00FC38FF">
      <w:pPr>
        <w:jc w:val="both"/>
      </w:pPr>
    </w:p>
    <w:sectPr w:rsidR="008A7413" w:rsidSect="00C2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6FCB"/>
    <w:multiLevelType w:val="multilevel"/>
    <w:tmpl w:val="6416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8FF"/>
    <w:rsid w:val="008A7413"/>
    <w:rsid w:val="00C24F5C"/>
    <w:rsid w:val="00E3788B"/>
    <w:rsid w:val="00FC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5C"/>
  </w:style>
  <w:style w:type="paragraph" w:styleId="1">
    <w:name w:val="heading 1"/>
    <w:basedOn w:val="a"/>
    <w:link w:val="10"/>
    <w:uiPriority w:val="9"/>
    <w:qFormat/>
    <w:rsid w:val="00FC3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38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38FF"/>
  </w:style>
  <w:style w:type="character" w:styleId="a4">
    <w:name w:val="Emphasis"/>
    <w:basedOn w:val="a0"/>
    <w:uiPriority w:val="20"/>
    <w:qFormat/>
    <w:rsid w:val="00FC38FF"/>
    <w:rPr>
      <w:i/>
      <w:iCs/>
    </w:rPr>
  </w:style>
  <w:style w:type="paragraph" w:styleId="a5">
    <w:name w:val="Normal (Web)"/>
    <w:basedOn w:val="a"/>
    <w:uiPriority w:val="99"/>
    <w:semiHidden/>
    <w:unhideWhenUsed/>
    <w:rsid w:val="00FC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C38FF"/>
    <w:rPr>
      <w:b/>
      <w:bCs/>
    </w:rPr>
  </w:style>
  <w:style w:type="paragraph" w:customStyle="1" w:styleId="text-right">
    <w:name w:val="text-right"/>
    <w:basedOn w:val="a"/>
    <w:rsid w:val="00FC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0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2016</Words>
  <Characters>11497</Characters>
  <Application>Microsoft Office Word</Application>
  <DocSecurity>0</DocSecurity>
  <Lines>95</Lines>
  <Paragraphs>26</Paragraphs>
  <ScaleCrop>false</ScaleCrop>
  <Company>Microsoft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2019-03-29T03:07:00Z</dcterms:created>
  <dcterms:modified xsi:type="dcterms:W3CDTF">2019-03-29T04:11:00Z</dcterms:modified>
</cp:coreProperties>
</file>