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D6" w:rsidRDefault="00111D52" w:rsidP="00FF79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D52">
        <w:rPr>
          <w:rFonts w:ascii="Times New Roman" w:hAnsi="Times New Roman" w:cs="Times New Roman"/>
          <w:sz w:val="28"/>
          <w:szCs w:val="28"/>
        </w:rPr>
        <w:t>НОВАЦИИ В ПРЕПОДАВАНИИ РУССКОГО ЯЗЫКА</w:t>
      </w:r>
    </w:p>
    <w:p w:rsidR="007F14D8" w:rsidRDefault="00207BD6" w:rsidP="00FF79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ИНОСТРАННОГО</w:t>
      </w:r>
      <w:r w:rsidRPr="00FF79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55A39" w:rsidRDefault="00155A39" w:rsidP="00FF79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ЗАКИРОВА С.З.</w:t>
      </w:r>
    </w:p>
    <w:p w:rsidR="00155A39" w:rsidRDefault="00155A39" w:rsidP="00FF79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 СРЕДНЯЯ ОБЩЕОБРАЗОВАТЕЛЬНАЯ ШКОЛА №76» Г.ПЕРМЬ, РОССИЯ</w:t>
      </w:r>
    </w:p>
    <w:p w:rsidR="00155A39" w:rsidRPr="00FF796C" w:rsidRDefault="00155A39" w:rsidP="00FF796C">
      <w:pPr>
        <w:spacing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796C">
        <w:rPr>
          <w:rFonts w:ascii="Times New Roman" w:hAnsi="Times New Roman" w:cs="Times New Roman"/>
          <w:sz w:val="28"/>
          <w:szCs w:val="28"/>
        </w:rPr>
        <w:t>Для обсуждения предложены предпосылки создания особой организации учебного материала</w:t>
      </w:r>
      <w:r w:rsidR="007314A1" w:rsidRPr="00FF796C">
        <w:rPr>
          <w:rFonts w:ascii="Times New Roman" w:hAnsi="Times New Roman" w:cs="Times New Roman"/>
          <w:sz w:val="28"/>
          <w:szCs w:val="28"/>
        </w:rPr>
        <w:t>, интенсификации процесса языкового обучения, указаны основные методы работы.</w:t>
      </w:r>
    </w:p>
    <w:p w:rsidR="007314A1" w:rsidRPr="00FF796C" w:rsidRDefault="007314A1" w:rsidP="00FF796C">
      <w:pPr>
        <w:spacing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 xml:space="preserve">  Ключевые слова: методика преподавания русского языка как иностранного; полиэтнический класс; индивидуализация и дифференциация обучения; методы работы со словом; активизация резервных возможностей личности.</w:t>
      </w:r>
    </w:p>
    <w:p w:rsidR="007314A1" w:rsidRPr="00FF796C" w:rsidRDefault="007314A1" w:rsidP="00FF796C">
      <w:pPr>
        <w:spacing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 xml:space="preserve">  Современная ситуация в образовании требует использования в методике преподавания русского языка элементов методики русского как иностранного. Это связано с тем, что многие школы России </w:t>
      </w:r>
      <w:r w:rsidR="007F2F1D" w:rsidRPr="00FF796C">
        <w:rPr>
          <w:rFonts w:ascii="Times New Roman" w:hAnsi="Times New Roman" w:cs="Times New Roman"/>
          <w:sz w:val="28"/>
          <w:szCs w:val="28"/>
        </w:rPr>
        <w:t>по составу учащихся стали полиэтническими, чему способствовала перестройка, повлиявшая как на распад СССР, так и на политику стран Восточной Европы, тем самым усилившая миграцию представителей различных этносов.</w:t>
      </w:r>
    </w:p>
    <w:p w:rsidR="007F2F1D" w:rsidRPr="00FF796C" w:rsidRDefault="007F2F1D" w:rsidP="00FF796C">
      <w:pPr>
        <w:spacing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 xml:space="preserve">  Миграционный процесс коснулся и учебных заведений Перми. Здесь появились школы, в которых состав учащихся до 25% является многонациональным. Например, в школе №76 Свердло</w:t>
      </w:r>
      <w:r w:rsidR="00A64210">
        <w:rPr>
          <w:rFonts w:ascii="Times New Roman" w:hAnsi="Times New Roman" w:cs="Times New Roman"/>
          <w:sz w:val="28"/>
          <w:szCs w:val="28"/>
        </w:rPr>
        <w:t>вского района на 1 сентября 2015 года 32</w:t>
      </w:r>
      <w:r w:rsidRPr="00FF796C">
        <w:rPr>
          <w:rFonts w:ascii="Times New Roman" w:hAnsi="Times New Roman" w:cs="Times New Roman"/>
          <w:sz w:val="28"/>
          <w:szCs w:val="28"/>
        </w:rPr>
        <w:t xml:space="preserve">% от общего числа учеников составили армяне, грузины, узбеки, </w:t>
      </w:r>
      <w:r w:rsidR="00E252EF" w:rsidRPr="00FF796C">
        <w:rPr>
          <w:rFonts w:ascii="Times New Roman" w:hAnsi="Times New Roman" w:cs="Times New Roman"/>
          <w:sz w:val="28"/>
          <w:szCs w:val="28"/>
        </w:rPr>
        <w:t xml:space="preserve">азербайджанцы, украинцы, татары. </w:t>
      </w:r>
    </w:p>
    <w:p w:rsidR="00E252EF" w:rsidRPr="00FF796C" w:rsidRDefault="00E252EF" w:rsidP="00FF796C">
      <w:pPr>
        <w:spacing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lastRenderedPageBreak/>
        <w:t xml:space="preserve">  Но, к сожалению, это лишь собственный мониторинг, поскольку статистики по полиэтническим школам Перми, собственно, равно как и необходимых программ, курсов и учебных материалов нет.</w:t>
      </w:r>
    </w:p>
    <w:p w:rsidR="00E252EF" w:rsidRPr="00FF796C" w:rsidRDefault="00E252EF" w:rsidP="00FF796C">
      <w:pPr>
        <w:spacing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 xml:space="preserve">  В полиэтнических классах реализуется российский национальный обра</w:t>
      </w:r>
      <w:r w:rsidR="00F4778A" w:rsidRPr="00FF796C">
        <w:rPr>
          <w:rFonts w:ascii="Times New Roman" w:hAnsi="Times New Roman" w:cs="Times New Roman"/>
          <w:sz w:val="28"/>
          <w:szCs w:val="28"/>
        </w:rPr>
        <w:t>зовательный стандарт, но учителю</w:t>
      </w:r>
      <w:r w:rsidRPr="00FF796C">
        <w:rPr>
          <w:rFonts w:ascii="Times New Roman" w:hAnsi="Times New Roman" w:cs="Times New Roman"/>
          <w:sz w:val="28"/>
          <w:szCs w:val="28"/>
        </w:rPr>
        <w:t xml:space="preserve"> </w:t>
      </w:r>
      <w:r w:rsidR="00F4778A" w:rsidRPr="00FF796C">
        <w:rPr>
          <w:rFonts w:ascii="Times New Roman" w:hAnsi="Times New Roman" w:cs="Times New Roman"/>
          <w:sz w:val="28"/>
          <w:szCs w:val="28"/>
        </w:rPr>
        <w:t xml:space="preserve">трудно </w:t>
      </w:r>
      <w:r w:rsidRPr="00FF796C">
        <w:rPr>
          <w:rFonts w:ascii="Times New Roman" w:hAnsi="Times New Roman" w:cs="Times New Roman"/>
          <w:sz w:val="28"/>
          <w:szCs w:val="28"/>
        </w:rPr>
        <w:t>справиться с выполнением программы, так как в одном классе учатся и дети с родным русским языком, и дети с неродным русским языком. Соответственно, в таких классах неодинаковый исходный уровень владения русским языком, а значит, условия обучения неоднозначные.</w:t>
      </w:r>
    </w:p>
    <w:p w:rsidR="00E252EF" w:rsidRPr="00FF796C" w:rsidRDefault="00E252EF" w:rsidP="00A64210">
      <w:pPr>
        <w:spacing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F796C">
        <w:rPr>
          <w:rFonts w:ascii="Times New Roman" w:hAnsi="Times New Roman" w:cs="Times New Roman"/>
          <w:sz w:val="28"/>
          <w:szCs w:val="28"/>
        </w:rPr>
        <w:t xml:space="preserve">Именно поэтому осуществление полноценного обучения </w:t>
      </w:r>
      <w:r w:rsidR="00CE13D7" w:rsidRPr="00FF796C">
        <w:rPr>
          <w:rFonts w:ascii="Times New Roman" w:hAnsi="Times New Roman" w:cs="Times New Roman"/>
          <w:sz w:val="28"/>
          <w:szCs w:val="28"/>
        </w:rPr>
        <w:t xml:space="preserve">детей мигрантов русскому языку в общеобразовательных школах Перми </w:t>
      </w:r>
      <w:r w:rsidR="00587F0C" w:rsidRPr="00FF796C">
        <w:rPr>
          <w:rFonts w:ascii="Times New Roman" w:hAnsi="Times New Roman" w:cs="Times New Roman"/>
          <w:sz w:val="28"/>
          <w:szCs w:val="28"/>
        </w:rPr>
        <w:t>(</w:t>
      </w:r>
      <w:r w:rsidR="00CE13D7" w:rsidRPr="00FF796C">
        <w:rPr>
          <w:rFonts w:ascii="Times New Roman" w:hAnsi="Times New Roman" w:cs="Times New Roman"/>
          <w:sz w:val="28"/>
          <w:szCs w:val="28"/>
        </w:rPr>
        <w:t>и России в целом</w:t>
      </w:r>
      <w:r w:rsidR="00587F0C" w:rsidRPr="00FF796C">
        <w:rPr>
          <w:rFonts w:ascii="Times New Roman" w:hAnsi="Times New Roman" w:cs="Times New Roman"/>
          <w:sz w:val="28"/>
          <w:szCs w:val="28"/>
        </w:rPr>
        <w:t>)</w:t>
      </w:r>
      <w:r w:rsidR="00CE13D7" w:rsidRPr="00FF796C">
        <w:rPr>
          <w:rFonts w:ascii="Times New Roman" w:hAnsi="Times New Roman" w:cs="Times New Roman"/>
          <w:sz w:val="28"/>
          <w:szCs w:val="28"/>
        </w:rPr>
        <w:t xml:space="preserve"> проблематично,</w:t>
      </w:r>
      <w:r w:rsidR="00587F0C" w:rsidRPr="00FF796C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CE13D7" w:rsidRPr="00FF796C">
        <w:rPr>
          <w:rFonts w:ascii="Times New Roman" w:hAnsi="Times New Roman" w:cs="Times New Roman"/>
          <w:sz w:val="28"/>
          <w:szCs w:val="28"/>
        </w:rPr>
        <w:t xml:space="preserve"> несёт за собой ряды проблем, среди которых невозможно не отметить проблему овладения словом (</w:t>
      </w:r>
      <w:r w:rsidR="00F04C01" w:rsidRPr="00FF796C">
        <w:rPr>
          <w:rFonts w:ascii="Times New Roman" w:hAnsi="Times New Roman" w:cs="Times New Roman"/>
          <w:sz w:val="28"/>
          <w:szCs w:val="28"/>
        </w:rPr>
        <w:t xml:space="preserve">интересен факт: ребёнок не </w:t>
      </w:r>
      <w:r w:rsidR="00587F0C" w:rsidRPr="00FF796C">
        <w:rPr>
          <w:rFonts w:ascii="Times New Roman" w:hAnsi="Times New Roman" w:cs="Times New Roman"/>
          <w:sz w:val="28"/>
          <w:szCs w:val="28"/>
        </w:rPr>
        <w:t>знает русского, прибыл в середине учебного года, переведясь из 6 класса армянской школы в 6 класс школы Перми), что влечёт за собой новую</w:t>
      </w:r>
      <w:proofErr w:type="gramEnd"/>
      <w:r w:rsidR="00587F0C" w:rsidRPr="00FF796C">
        <w:rPr>
          <w:rFonts w:ascii="Times New Roman" w:hAnsi="Times New Roman" w:cs="Times New Roman"/>
          <w:sz w:val="28"/>
          <w:szCs w:val="28"/>
        </w:rPr>
        <w:t xml:space="preserve"> проблему</w:t>
      </w:r>
      <w:r w:rsidR="00FF796C">
        <w:rPr>
          <w:rFonts w:ascii="Times New Roman" w:hAnsi="Times New Roman" w:cs="Times New Roman"/>
          <w:sz w:val="28"/>
          <w:szCs w:val="28"/>
        </w:rPr>
        <w:t xml:space="preserve"> </w:t>
      </w:r>
      <w:r w:rsidR="00587F0C" w:rsidRPr="00FF796C">
        <w:rPr>
          <w:rFonts w:ascii="Times New Roman" w:hAnsi="Times New Roman" w:cs="Times New Roman"/>
          <w:sz w:val="28"/>
          <w:szCs w:val="28"/>
        </w:rPr>
        <w:t>- пад</w:t>
      </w:r>
      <w:r w:rsidR="00A64210">
        <w:rPr>
          <w:rFonts w:ascii="Times New Roman" w:hAnsi="Times New Roman" w:cs="Times New Roman"/>
          <w:sz w:val="28"/>
          <w:szCs w:val="28"/>
        </w:rPr>
        <w:t>ение интереса к русскому языку (</w:t>
      </w:r>
      <w:proofErr w:type="gramStart"/>
      <w:r w:rsidR="00587F0C" w:rsidRPr="00FF796C">
        <w:rPr>
          <w:rFonts w:ascii="Times New Roman" w:hAnsi="Times New Roman" w:cs="Times New Roman"/>
          <w:sz w:val="28"/>
          <w:szCs w:val="28"/>
        </w:rPr>
        <w:t>к</w:t>
      </w:r>
      <w:r w:rsidR="00F4778A" w:rsidRPr="00FF796C">
        <w:rPr>
          <w:rFonts w:ascii="Times New Roman" w:hAnsi="Times New Roman" w:cs="Times New Roman"/>
          <w:sz w:val="28"/>
          <w:szCs w:val="28"/>
        </w:rPr>
        <w:t>оторая</w:t>
      </w:r>
      <w:proofErr w:type="gramEnd"/>
      <w:r w:rsidR="00F4778A" w:rsidRPr="00FF796C">
        <w:rPr>
          <w:rFonts w:ascii="Times New Roman" w:hAnsi="Times New Roman" w:cs="Times New Roman"/>
          <w:sz w:val="28"/>
          <w:szCs w:val="28"/>
        </w:rPr>
        <w:t xml:space="preserve"> кроется для одних в трудно</w:t>
      </w:r>
      <w:r w:rsidR="00587F0C" w:rsidRPr="00FF796C">
        <w:rPr>
          <w:rFonts w:ascii="Times New Roman" w:hAnsi="Times New Roman" w:cs="Times New Roman"/>
          <w:sz w:val="28"/>
          <w:szCs w:val="28"/>
        </w:rPr>
        <w:t>сти его усвоения, для других-в неумении запомнить правило, для третьих-применить эти правила),</w:t>
      </w:r>
      <w:r w:rsidR="00F04C01" w:rsidRPr="00FF796C">
        <w:rPr>
          <w:rFonts w:ascii="Times New Roman" w:hAnsi="Times New Roman" w:cs="Times New Roman"/>
          <w:sz w:val="28"/>
          <w:szCs w:val="28"/>
        </w:rPr>
        <w:t xml:space="preserve"> когда же нет интереса к предмету, тогда нет и активности в том, чтобы его познавать. Вот ещё одна из ярких и частых проблем</w:t>
      </w:r>
      <w:r w:rsidR="00F4778A" w:rsidRPr="00FF796C">
        <w:rPr>
          <w:rFonts w:ascii="Times New Roman" w:hAnsi="Times New Roman" w:cs="Times New Roman"/>
          <w:sz w:val="28"/>
          <w:szCs w:val="28"/>
        </w:rPr>
        <w:t xml:space="preserve"> </w:t>
      </w:r>
      <w:r w:rsidR="00F04C01" w:rsidRPr="00FF796C">
        <w:rPr>
          <w:rFonts w:ascii="Times New Roman" w:hAnsi="Times New Roman" w:cs="Times New Roman"/>
          <w:sz w:val="28"/>
          <w:szCs w:val="28"/>
        </w:rPr>
        <w:t>- активизация познавательной деятельности учащихся на уроках русского языка в полиэтнических классах.</w:t>
      </w:r>
    </w:p>
    <w:p w:rsidR="00F04C01" w:rsidRPr="00FF796C" w:rsidRDefault="00F04C01" w:rsidP="00FF796C">
      <w:pPr>
        <w:spacing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 xml:space="preserve">  Понятно, что в содержании языкового образования</w:t>
      </w:r>
      <w:r w:rsidR="00997BF3" w:rsidRPr="00FF796C">
        <w:rPr>
          <w:rFonts w:ascii="Times New Roman" w:hAnsi="Times New Roman" w:cs="Times New Roman"/>
          <w:sz w:val="28"/>
          <w:szCs w:val="28"/>
        </w:rPr>
        <w:t xml:space="preserve"> для решения хотя бы обозначенных выше проблем необходимы н</w:t>
      </w:r>
      <w:r w:rsidR="00F4778A" w:rsidRPr="00FF796C">
        <w:rPr>
          <w:rFonts w:ascii="Times New Roman" w:hAnsi="Times New Roman" w:cs="Times New Roman"/>
          <w:sz w:val="28"/>
          <w:szCs w:val="28"/>
        </w:rPr>
        <w:t>овые задачи, чтобы дополнить недостаток методического комплекса</w:t>
      </w:r>
      <w:r w:rsidR="00997BF3" w:rsidRPr="00FF796C">
        <w:rPr>
          <w:rFonts w:ascii="Times New Roman" w:hAnsi="Times New Roman" w:cs="Times New Roman"/>
          <w:sz w:val="28"/>
          <w:szCs w:val="28"/>
        </w:rPr>
        <w:t>. Отсутствие методического обеспечения</w:t>
      </w:r>
      <w:r w:rsidR="008B0690" w:rsidRPr="00FF796C">
        <w:rPr>
          <w:rFonts w:ascii="Times New Roman" w:hAnsi="Times New Roman" w:cs="Times New Roman"/>
          <w:sz w:val="28"/>
          <w:szCs w:val="28"/>
        </w:rPr>
        <w:t xml:space="preserve"> </w:t>
      </w:r>
      <w:r w:rsidR="00997BF3" w:rsidRPr="00FF796C">
        <w:rPr>
          <w:rFonts w:ascii="Times New Roman" w:hAnsi="Times New Roman" w:cs="Times New Roman"/>
          <w:sz w:val="28"/>
          <w:szCs w:val="28"/>
        </w:rPr>
        <w:t>- тоже немаловажная проблема.</w:t>
      </w:r>
    </w:p>
    <w:p w:rsidR="00997BF3" w:rsidRPr="00FF796C" w:rsidRDefault="00997BF3" w:rsidP="00FF796C">
      <w:pPr>
        <w:spacing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lastRenderedPageBreak/>
        <w:t xml:space="preserve">  Понятно, что требуются и особая организация учебного материала, и общефедеральные учебники, предполагающие обучение русскому языку в условиях полиэтнического наполнения.</w:t>
      </w:r>
    </w:p>
    <w:p w:rsidR="00997BF3" w:rsidRPr="00FF796C" w:rsidRDefault="00997BF3" w:rsidP="00FF796C">
      <w:pPr>
        <w:spacing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 xml:space="preserve">  Всё это, возможно, на пути к реализации. Но время не ждёт. Так, не отказываясь от классических методов преподавания, но для того чтобы преодолеть барьер между языками, ищем новые приёмы подачи материала и пути активизации познавательной деятельности.</w:t>
      </w:r>
    </w:p>
    <w:p w:rsidR="00952A43" w:rsidRPr="00FF796C" w:rsidRDefault="00952A43" w:rsidP="00FF796C">
      <w:pPr>
        <w:spacing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 xml:space="preserve">  В качестве примера удачного использования в дидактических целях </w:t>
      </w:r>
      <w:r w:rsidR="00333425" w:rsidRPr="00FF796C">
        <w:rPr>
          <w:rFonts w:ascii="Times New Roman" w:hAnsi="Times New Roman" w:cs="Times New Roman"/>
          <w:sz w:val="28"/>
          <w:szCs w:val="28"/>
        </w:rPr>
        <w:t>для решения указанных</w:t>
      </w:r>
      <w:r w:rsidR="00314E3B" w:rsidRPr="00FF796C">
        <w:rPr>
          <w:rFonts w:ascii="Times New Roman" w:hAnsi="Times New Roman" w:cs="Times New Roman"/>
          <w:sz w:val="28"/>
          <w:szCs w:val="28"/>
        </w:rPr>
        <w:t xml:space="preserve"> выше</w:t>
      </w:r>
      <w:r w:rsidR="00333425" w:rsidRPr="00FF796C">
        <w:rPr>
          <w:rFonts w:ascii="Times New Roman" w:hAnsi="Times New Roman" w:cs="Times New Roman"/>
          <w:sz w:val="28"/>
          <w:szCs w:val="28"/>
        </w:rPr>
        <w:t xml:space="preserve"> трёх проблем </w:t>
      </w:r>
      <w:r w:rsidR="00314E3B" w:rsidRPr="00FF796C">
        <w:rPr>
          <w:rFonts w:ascii="Times New Roman" w:hAnsi="Times New Roman" w:cs="Times New Roman"/>
          <w:sz w:val="28"/>
          <w:szCs w:val="28"/>
        </w:rPr>
        <w:t xml:space="preserve">(овладение словом, падение интереса, активизация познавательной деятельности) </w:t>
      </w:r>
      <w:r w:rsidRPr="00FF796C">
        <w:rPr>
          <w:rFonts w:ascii="Times New Roman" w:hAnsi="Times New Roman" w:cs="Times New Roman"/>
          <w:sz w:val="28"/>
          <w:szCs w:val="28"/>
        </w:rPr>
        <w:t>можно привести следующее предложение.</w:t>
      </w:r>
      <w:r w:rsidR="00314E3B" w:rsidRPr="00FF7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A43" w:rsidRPr="00FF796C" w:rsidRDefault="00314E3B" w:rsidP="00FF796C">
      <w:pPr>
        <w:spacing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 xml:space="preserve">  Психологи  проблемой называют болезнь, </w:t>
      </w:r>
      <w:r w:rsidR="00E2548F" w:rsidRPr="00FF796C">
        <w:rPr>
          <w:rFonts w:ascii="Times New Roman" w:hAnsi="Times New Roman" w:cs="Times New Roman"/>
          <w:sz w:val="28"/>
          <w:szCs w:val="28"/>
        </w:rPr>
        <w:t>«</w:t>
      </w:r>
      <w:r w:rsidRPr="00FF796C">
        <w:rPr>
          <w:rFonts w:ascii="Times New Roman" w:hAnsi="Times New Roman" w:cs="Times New Roman"/>
          <w:sz w:val="28"/>
          <w:szCs w:val="28"/>
        </w:rPr>
        <w:t>лечение</w:t>
      </w:r>
      <w:r w:rsidR="00E2548F" w:rsidRPr="00FF796C">
        <w:rPr>
          <w:rFonts w:ascii="Times New Roman" w:hAnsi="Times New Roman" w:cs="Times New Roman"/>
          <w:sz w:val="28"/>
          <w:szCs w:val="28"/>
        </w:rPr>
        <w:t xml:space="preserve">» </w:t>
      </w:r>
      <w:r w:rsidRPr="00FF796C">
        <w:rPr>
          <w:rFonts w:ascii="Times New Roman" w:hAnsi="Times New Roman" w:cs="Times New Roman"/>
          <w:sz w:val="28"/>
          <w:szCs w:val="28"/>
        </w:rPr>
        <w:t>которой предлагают начать с диагностирования причины, только по</w:t>
      </w:r>
      <w:r w:rsidR="00E2548F" w:rsidRPr="00FF796C">
        <w:rPr>
          <w:rFonts w:ascii="Times New Roman" w:hAnsi="Times New Roman" w:cs="Times New Roman"/>
          <w:sz w:val="28"/>
          <w:szCs w:val="28"/>
        </w:rPr>
        <w:t>том искать</w:t>
      </w:r>
      <w:r w:rsidRPr="00FF796C">
        <w:rPr>
          <w:rFonts w:ascii="Times New Roman" w:hAnsi="Times New Roman" w:cs="Times New Roman"/>
          <w:sz w:val="28"/>
          <w:szCs w:val="28"/>
        </w:rPr>
        <w:t xml:space="preserve"> методы «лечения болезни»</w:t>
      </w:r>
      <w:r w:rsidR="00E2548F" w:rsidRPr="00FF796C">
        <w:rPr>
          <w:rFonts w:ascii="Times New Roman" w:hAnsi="Times New Roman" w:cs="Times New Roman"/>
          <w:sz w:val="28"/>
          <w:szCs w:val="28"/>
        </w:rPr>
        <w:t xml:space="preserve">. Согласившись с мнением психологов, начинаем комплексную работу, рассчитанную на поэтапную реализацию, </w:t>
      </w:r>
      <w:proofErr w:type="spellStart"/>
      <w:r w:rsidR="00E2548F" w:rsidRPr="00FF796C">
        <w:rPr>
          <w:rFonts w:ascii="Times New Roman" w:hAnsi="Times New Roman" w:cs="Times New Roman"/>
          <w:sz w:val="28"/>
          <w:szCs w:val="28"/>
        </w:rPr>
        <w:t>поуровневое</w:t>
      </w:r>
      <w:proofErr w:type="spellEnd"/>
      <w:r w:rsidR="00E2548F" w:rsidRPr="00FF796C">
        <w:rPr>
          <w:rFonts w:ascii="Times New Roman" w:hAnsi="Times New Roman" w:cs="Times New Roman"/>
          <w:sz w:val="28"/>
          <w:szCs w:val="28"/>
        </w:rPr>
        <w:t xml:space="preserve"> изучение, включающее в себя несколько пластов.</w:t>
      </w:r>
    </w:p>
    <w:p w:rsidR="008215F9" w:rsidRPr="00FF796C" w:rsidRDefault="00BB721E" w:rsidP="00FF796C">
      <w:pPr>
        <w:spacing w:after="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>1.</w:t>
      </w:r>
      <w:r w:rsidR="00EB5E05" w:rsidRPr="00FF796C">
        <w:rPr>
          <w:rFonts w:ascii="Times New Roman" w:hAnsi="Times New Roman" w:cs="Times New Roman"/>
          <w:sz w:val="28"/>
          <w:szCs w:val="28"/>
        </w:rPr>
        <w:t>Диагностическое тестирование по предмету (с учётом возраста</w:t>
      </w:r>
      <w:r w:rsidRPr="00FF796C">
        <w:rPr>
          <w:rFonts w:ascii="Times New Roman" w:hAnsi="Times New Roman" w:cs="Times New Roman"/>
          <w:sz w:val="28"/>
          <w:szCs w:val="28"/>
        </w:rPr>
        <w:t>/класса</w:t>
      </w:r>
      <w:r w:rsidR="00FF796C">
        <w:rPr>
          <w:rFonts w:ascii="Times New Roman" w:hAnsi="Times New Roman" w:cs="Times New Roman"/>
          <w:sz w:val="28"/>
          <w:szCs w:val="28"/>
        </w:rPr>
        <w:t>)</w:t>
      </w:r>
    </w:p>
    <w:p w:rsidR="00EB5E05" w:rsidRPr="00FF796C" w:rsidRDefault="00EB5E05" w:rsidP="00FF796C">
      <w:pPr>
        <w:spacing w:after="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>Р</w:t>
      </w:r>
      <w:r w:rsidR="00080803" w:rsidRPr="00FF796C">
        <w:rPr>
          <w:rFonts w:ascii="Times New Roman" w:hAnsi="Times New Roman" w:cs="Times New Roman"/>
          <w:sz w:val="28"/>
          <w:szCs w:val="28"/>
        </w:rPr>
        <w:t xml:space="preserve">езультат позволит дифференцировать учащихся по уровням владения русским языком. Он же покажет, какие ошибки для </w:t>
      </w:r>
      <w:r w:rsidR="00FF796C" w:rsidRPr="00FF796C">
        <w:rPr>
          <w:rFonts w:ascii="Times New Roman" w:hAnsi="Times New Roman" w:cs="Times New Roman"/>
          <w:sz w:val="28"/>
          <w:szCs w:val="28"/>
        </w:rPr>
        <w:t>учащихся,</w:t>
      </w:r>
      <w:r w:rsidR="00080803" w:rsidRPr="00FF796C">
        <w:rPr>
          <w:rFonts w:ascii="Times New Roman" w:hAnsi="Times New Roman" w:cs="Times New Roman"/>
          <w:sz w:val="28"/>
          <w:szCs w:val="28"/>
        </w:rPr>
        <w:t xml:space="preserve"> каких национальностей наиболее частотны.</w:t>
      </w:r>
    </w:p>
    <w:p w:rsidR="003F44AB" w:rsidRPr="00FF796C" w:rsidRDefault="003F44AB" w:rsidP="00FF796C">
      <w:pPr>
        <w:spacing w:after="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 xml:space="preserve">  Индивидуализация обучения позволит правильно выбрать приёмы работы, которые будут способствовать более лёгко</w:t>
      </w:r>
      <w:r w:rsidR="00485BAC" w:rsidRPr="00FF796C">
        <w:rPr>
          <w:rFonts w:ascii="Times New Roman" w:hAnsi="Times New Roman" w:cs="Times New Roman"/>
          <w:sz w:val="28"/>
          <w:szCs w:val="28"/>
        </w:rPr>
        <w:t xml:space="preserve">му и прочному изучению материала и </w:t>
      </w:r>
      <w:r w:rsidR="00F4778A" w:rsidRPr="00FF796C">
        <w:rPr>
          <w:rFonts w:ascii="Times New Roman" w:hAnsi="Times New Roman" w:cs="Times New Roman"/>
          <w:sz w:val="28"/>
          <w:szCs w:val="28"/>
        </w:rPr>
        <w:t>выходу в самостоятельную работу (н</w:t>
      </w:r>
      <w:r w:rsidR="00485BAC" w:rsidRPr="00FF796C">
        <w:rPr>
          <w:rFonts w:ascii="Times New Roman" w:hAnsi="Times New Roman" w:cs="Times New Roman"/>
          <w:sz w:val="28"/>
          <w:szCs w:val="28"/>
        </w:rPr>
        <w:t xml:space="preserve">о необходимо помнить, что достижению лучшего эффекта в обучении </w:t>
      </w:r>
      <w:r w:rsidR="00485BAC" w:rsidRPr="00FF796C">
        <w:rPr>
          <w:rFonts w:ascii="Times New Roman" w:hAnsi="Times New Roman" w:cs="Times New Roman"/>
          <w:sz w:val="28"/>
          <w:szCs w:val="28"/>
        </w:rPr>
        <w:lastRenderedPageBreak/>
        <w:t xml:space="preserve">служит чередование коллективных форм обучения </w:t>
      </w:r>
      <w:proofErr w:type="gramStart"/>
      <w:r w:rsidR="00485BAC" w:rsidRPr="00FF79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5BAC" w:rsidRPr="00FF796C">
        <w:rPr>
          <w:rFonts w:ascii="Times New Roman" w:hAnsi="Times New Roman" w:cs="Times New Roman"/>
          <w:sz w:val="28"/>
          <w:szCs w:val="28"/>
        </w:rPr>
        <w:t xml:space="preserve"> индивидуализированными!)</w:t>
      </w:r>
    </w:p>
    <w:p w:rsidR="00BB721E" w:rsidRPr="00FF796C" w:rsidRDefault="00BB721E" w:rsidP="00FF796C">
      <w:pPr>
        <w:spacing w:after="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>2.РНО (работа над</w:t>
      </w:r>
      <w:r w:rsidR="00FF796C">
        <w:rPr>
          <w:rFonts w:ascii="Times New Roman" w:hAnsi="Times New Roman" w:cs="Times New Roman"/>
          <w:sz w:val="28"/>
          <w:szCs w:val="28"/>
        </w:rPr>
        <w:t xml:space="preserve"> ошибками, допущенными в тесте)</w:t>
      </w:r>
    </w:p>
    <w:p w:rsidR="00BB721E" w:rsidRPr="00FF796C" w:rsidRDefault="00BB721E" w:rsidP="00FF796C">
      <w:pPr>
        <w:spacing w:after="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>Определит, почему возникли ошибки и что можно сделать для их устранения.</w:t>
      </w:r>
    </w:p>
    <w:p w:rsidR="009B30AF" w:rsidRPr="00FF796C" w:rsidRDefault="00BB721E" w:rsidP="00FF796C">
      <w:pPr>
        <w:spacing w:after="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 xml:space="preserve">3. </w:t>
      </w:r>
      <w:r w:rsidR="009B30AF" w:rsidRPr="00FF796C">
        <w:rPr>
          <w:rFonts w:ascii="Times New Roman" w:hAnsi="Times New Roman" w:cs="Times New Roman"/>
          <w:sz w:val="28"/>
          <w:szCs w:val="28"/>
        </w:rPr>
        <w:t>«Уроки слова»</w:t>
      </w:r>
      <w:r w:rsidR="00485BAC" w:rsidRPr="00FF796C">
        <w:rPr>
          <w:rFonts w:ascii="Times New Roman" w:hAnsi="Times New Roman" w:cs="Times New Roman"/>
          <w:sz w:val="28"/>
          <w:szCs w:val="28"/>
        </w:rPr>
        <w:t>:</w:t>
      </w:r>
    </w:p>
    <w:p w:rsidR="00BB721E" w:rsidRPr="00FF796C" w:rsidRDefault="005724DE" w:rsidP="00FF796C">
      <w:pPr>
        <w:spacing w:after="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 xml:space="preserve">  </w:t>
      </w:r>
      <w:r w:rsidR="009B30AF" w:rsidRPr="00FF796C">
        <w:rPr>
          <w:rFonts w:ascii="Times New Roman" w:hAnsi="Times New Roman" w:cs="Times New Roman"/>
          <w:sz w:val="28"/>
          <w:szCs w:val="28"/>
        </w:rPr>
        <w:t>а)</w:t>
      </w:r>
      <w:r w:rsidR="00095F0C" w:rsidRPr="00FF796C">
        <w:rPr>
          <w:rFonts w:ascii="Times New Roman" w:hAnsi="Times New Roman" w:cs="Times New Roman"/>
          <w:sz w:val="28"/>
          <w:szCs w:val="28"/>
        </w:rPr>
        <w:t xml:space="preserve"> формирование чувства</w:t>
      </w:r>
      <w:r w:rsidR="009B30AF" w:rsidRPr="00FF796C">
        <w:rPr>
          <w:rFonts w:ascii="Times New Roman" w:hAnsi="Times New Roman" w:cs="Times New Roman"/>
          <w:sz w:val="28"/>
          <w:szCs w:val="28"/>
        </w:rPr>
        <w:t xml:space="preserve"> слова через возможность изучения культуры страны проживания и знакомство с особенностями быта, воспитания детей разных национальностей</w:t>
      </w:r>
      <w:r w:rsidR="00095F0C" w:rsidRPr="00FF796C">
        <w:rPr>
          <w:rFonts w:ascii="Times New Roman" w:hAnsi="Times New Roman" w:cs="Times New Roman"/>
          <w:sz w:val="28"/>
          <w:szCs w:val="28"/>
        </w:rPr>
        <w:t>.</w:t>
      </w:r>
      <w:r w:rsidR="00BB721E" w:rsidRPr="00FF7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0C" w:rsidRPr="00FF796C" w:rsidRDefault="005724DE" w:rsidP="00FF796C">
      <w:pPr>
        <w:spacing w:after="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 xml:space="preserve">  </w:t>
      </w:r>
      <w:r w:rsidR="00095F0C" w:rsidRPr="00FF796C">
        <w:rPr>
          <w:rFonts w:ascii="Times New Roman" w:hAnsi="Times New Roman" w:cs="Times New Roman"/>
          <w:sz w:val="28"/>
          <w:szCs w:val="28"/>
        </w:rPr>
        <w:t>Что помогает избежать конфликта культур, проявление межнациональной неприязни и создаёт психологический комфорт, приобщает к ценностям других народов, позволяет не отчуждаться от родной культуры.</w:t>
      </w:r>
    </w:p>
    <w:p w:rsidR="00111D52" w:rsidRPr="00FF796C" w:rsidRDefault="005724DE" w:rsidP="00FF796C">
      <w:pPr>
        <w:spacing w:after="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 xml:space="preserve">  </w:t>
      </w:r>
      <w:r w:rsidR="00850E9A" w:rsidRPr="00FF796C">
        <w:rPr>
          <w:rFonts w:ascii="Times New Roman" w:hAnsi="Times New Roman" w:cs="Times New Roman"/>
          <w:sz w:val="28"/>
          <w:szCs w:val="28"/>
        </w:rPr>
        <w:t xml:space="preserve">Идёт работа с наглядностью. </w:t>
      </w:r>
      <w:r w:rsidRPr="00FF796C">
        <w:rPr>
          <w:rFonts w:ascii="Times New Roman" w:hAnsi="Times New Roman" w:cs="Times New Roman"/>
          <w:sz w:val="28"/>
          <w:szCs w:val="28"/>
        </w:rPr>
        <w:t>На уроках такую функцию могут выполнить просмотр фотографий/картин</w:t>
      </w:r>
      <w:r w:rsidR="00850E9A" w:rsidRPr="00FF796C">
        <w:rPr>
          <w:rFonts w:ascii="Times New Roman" w:hAnsi="Times New Roman" w:cs="Times New Roman"/>
          <w:sz w:val="28"/>
          <w:szCs w:val="28"/>
        </w:rPr>
        <w:t>/презентаций</w:t>
      </w:r>
      <w:r w:rsidRPr="00FF796C">
        <w:rPr>
          <w:rFonts w:ascii="Times New Roman" w:hAnsi="Times New Roman" w:cs="Times New Roman"/>
          <w:sz w:val="28"/>
          <w:szCs w:val="28"/>
        </w:rPr>
        <w:t xml:space="preserve"> и рассказы по ним, просмотр художественных/документальных </w:t>
      </w:r>
      <w:proofErr w:type="gramStart"/>
      <w:r w:rsidRPr="00FF796C">
        <w:rPr>
          <w:rFonts w:ascii="Times New Roman" w:hAnsi="Times New Roman" w:cs="Times New Roman"/>
          <w:sz w:val="28"/>
          <w:szCs w:val="28"/>
        </w:rPr>
        <w:t>фильмов-пересказы</w:t>
      </w:r>
      <w:proofErr w:type="gramEnd"/>
      <w:r w:rsidRPr="00FF796C">
        <w:rPr>
          <w:rFonts w:ascii="Times New Roman" w:hAnsi="Times New Roman" w:cs="Times New Roman"/>
          <w:sz w:val="28"/>
          <w:szCs w:val="28"/>
        </w:rPr>
        <w:t>, сценки, чтение/анализ рассказов/небольших текстов</w:t>
      </w:r>
      <w:r w:rsidR="00850E9A" w:rsidRPr="00FF796C">
        <w:rPr>
          <w:rFonts w:ascii="Times New Roman" w:hAnsi="Times New Roman" w:cs="Times New Roman"/>
          <w:sz w:val="28"/>
          <w:szCs w:val="28"/>
        </w:rPr>
        <w:t>.</w:t>
      </w:r>
    </w:p>
    <w:p w:rsidR="000C6A3D" w:rsidRPr="00FF796C" w:rsidRDefault="000C6A3D" w:rsidP="00FF796C">
      <w:pPr>
        <w:spacing w:after="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 xml:space="preserve">  Для анализа вполне подходящими в данном ключе станут тексты подобного типа.</w:t>
      </w:r>
    </w:p>
    <w:p w:rsidR="000C6A3D" w:rsidRPr="00FF796C" w:rsidRDefault="000C6A3D" w:rsidP="00FF796C">
      <w:pPr>
        <w:spacing w:after="0" w:line="360" w:lineRule="auto"/>
        <w:ind w:left="709" w:righ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96C">
        <w:rPr>
          <w:rFonts w:ascii="Times New Roman" w:hAnsi="Times New Roman" w:cs="Times New Roman"/>
          <w:i/>
          <w:sz w:val="28"/>
          <w:szCs w:val="28"/>
        </w:rPr>
        <w:t>Масленица…Я и теперь ещё чувствую это слово, как чувствовал его в детстве: яркие звоны, пылающие печи. Она стояла на большом круглом прянике, от которого пахло мёдом. Всё это блистало</w:t>
      </w:r>
      <w:proofErr w:type="gramStart"/>
      <w:r w:rsidRPr="00FF796C">
        <w:rPr>
          <w:rFonts w:ascii="Times New Roman" w:hAnsi="Times New Roman" w:cs="Times New Roman"/>
          <w:i/>
          <w:sz w:val="28"/>
          <w:szCs w:val="28"/>
        </w:rPr>
        <w:t>…</w:t>
      </w:r>
      <w:r w:rsidR="00E924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796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F796C">
        <w:rPr>
          <w:rFonts w:ascii="Times New Roman" w:hAnsi="Times New Roman" w:cs="Times New Roman"/>
          <w:i/>
          <w:sz w:val="28"/>
          <w:szCs w:val="28"/>
        </w:rPr>
        <w:t>рощай, зима!</w:t>
      </w:r>
    </w:p>
    <w:p w:rsidR="007B7248" w:rsidRPr="00FF796C" w:rsidRDefault="007B7248" w:rsidP="00FF796C">
      <w:pPr>
        <w:spacing w:after="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>б) формирование чувства слова через умение одним словом передать целую картину или сюжет</w:t>
      </w:r>
      <w:r w:rsidR="003C30CA" w:rsidRPr="00FF796C">
        <w:rPr>
          <w:rFonts w:ascii="Times New Roman" w:hAnsi="Times New Roman" w:cs="Times New Roman"/>
          <w:sz w:val="28"/>
          <w:szCs w:val="28"/>
        </w:rPr>
        <w:t>, через создание новых слов, через преодоление в себе художника.</w:t>
      </w:r>
    </w:p>
    <w:p w:rsidR="003C30CA" w:rsidRPr="00FF796C" w:rsidRDefault="003C30CA" w:rsidP="00FF796C">
      <w:pPr>
        <w:spacing w:after="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 xml:space="preserve">  Примером таких заданий могут быть </w:t>
      </w:r>
      <w:proofErr w:type="gramStart"/>
      <w:r w:rsidRPr="00FF796C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FF796C">
        <w:rPr>
          <w:rFonts w:ascii="Times New Roman" w:hAnsi="Times New Roman" w:cs="Times New Roman"/>
          <w:sz w:val="28"/>
          <w:szCs w:val="28"/>
        </w:rPr>
        <w:t>:</w:t>
      </w:r>
    </w:p>
    <w:p w:rsidR="003C30CA" w:rsidRPr="00FF796C" w:rsidRDefault="003C30CA" w:rsidP="00FF796C">
      <w:pPr>
        <w:spacing w:after="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>-</w:t>
      </w:r>
      <w:r w:rsidR="00210777" w:rsidRPr="00FF796C">
        <w:rPr>
          <w:rFonts w:ascii="Times New Roman" w:hAnsi="Times New Roman" w:cs="Times New Roman"/>
          <w:sz w:val="28"/>
          <w:szCs w:val="28"/>
        </w:rPr>
        <w:t xml:space="preserve"> (поисковая работа) </w:t>
      </w:r>
      <w:r w:rsidRPr="00FF796C">
        <w:rPr>
          <w:rFonts w:ascii="Times New Roman" w:hAnsi="Times New Roman" w:cs="Times New Roman"/>
          <w:sz w:val="28"/>
          <w:szCs w:val="28"/>
        </w:rPr>
        <w:t xml:space="preserve">собрать материал о слове из энциклопедии, учебников истории, словарей (толкового, этимологического, </w:t>
      </w:r>
      <w:r w:rsidRPr="00FF796C">
        <w:rPr>
          <w:rFonts w:ascii="Times New Roman" w:hAnsi="Times New Roman" w:cs="Times New Roman"/>
          <w:sz w:val="28"/>
          <w:szCs w:val="28"/>
        </w:rPr>
        <w:lastRenderedPageBreak/>
        <w:t>словообразовательного, фразеологического</w:t>
      </w:r>
      <w:r w:rsidR="00210777" w:rsidRPr="00FF796C">
        <w:rPr>
          <w:rFonts w:ascii="Times New Roman" w:hAnsi="Times New Roman" w:cs="Times New Roman"/>
          <w:sz w:val="28"/>
          <w:szCs w:val="28"/>
        </w:rPr>
        <w:t>), можно с оформлением в виде презентации с иллюстрациями;</w:t>
      </w:r>
    </w:p>
    <w:p w:rsidR="002D3AE9" w:rsidRPr="00FF796C" w:rsidRDefault="00210777" w:rsidP="00FF796C">
      <w:pPr>
        <w:spacing w:after="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>- (выборочная работа) выписать незнакомые слова из упражнений, разговора учителя и провести поисковую работу, н</w:t>
      </w:r>
      <w:r w:rsidR="002D3AE9" w:rsidRPr="00FF796C">
        <w:rPr>
          <w:rFonts w:ascii="Times New Roman" w:hAnsi="Times New Roman" w:cs="Times New Roman"/>
          <w:sz w:val="28"/>
          <w:szCs w:val="28"/>
        </w:rPr>
        <w:t>апример, лишь по словарям;</w:t>
      </w:r>
    </w:p>
    <w:p w:rsidR="002D3AE9" w:rsidRPr="00FF796C" w:rsidRDefault="002D3AE9" w:rsidP="00FF796C">
      <w:pPr>
        <w:spacing w:after="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>-(работа над «портретом слова») составить/собрать слово по картинкам.</w:t>
      </w:r>
    </w:p>
    <w:p w:rsidR="00210777" w:rsidRPr="00FF796C" w:rsidRDefault="00210777" w:rsidP="00FF796C">
      <w:pPr>
        <w:spacing w:after="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 xml:space="preserve">в) </w:t>
      </w:r>
      <w:r w:rsidR="002D3AE9" w:rsidRPr="00FF796C">
        <w:rPr>
          <w:rFonts w:ascii="Times New Roman" w:hAnsi="Times New Roman" w:cs="Times New Roman"/>
          <w:sz w:val="28"/>
          <w:szCs w:val="28"/>
        </w:rPr>
        <w:t>формирование чувства слова возможно и через игровую деятельность:</w:t>
      </w:r>
    </w:p>
    <w:p w:rsidR="002D3AE9" w:rsidRPr="00FF796C" w:rsidRDefault="002D3AE9" w:rsidP="00FF796C">
      <w:pPr>
        <w:spacing w:after="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>- найти в кабинете</w:t>
      </w:r>
      <w:r w:rsidR="00485BAC" w:rsidRPr="00FF796C">
        <w:rPr>
          <w:rFonts w:ascii="Times New Roman" w:hAnsi="Times New Roman" w:cs="Times New Roman"/>
          <w:sz w:val="28"/>
          <w:szCs w:val="28"/>
        </w:rPr>
        <w:t xml:space="preserve"> (в сказке/любом другом произведении)</w:t>
      </w:r>
      <w:r w:rsidRPr="00FF796C">
        <w:rPr>
          <w:rFonts w:ascii="Times New Roman" w:hAnsi="Times New Roman" w:cs="Times New Roman"/>
          <w:sz w:val="28"/>
          <w:szCs w:val="28"/>
        </w:rPr>
        <w:t xml:space="preserve"> 10 спрятавшихся слов на букву</w:t>
      </w:r>
      <w:proofErr w:type="gramStart"/>
      <w:r w:rsidRPr="00FF796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F796C">
        <w:rPr>
          <w:rFonts w:ascii="Times New Roman" w:hAnsi="Times New Roman" w:cs="Times New Roman"/>
          <w:sz w:val="28"/>
          <w:szCs w:val="28"/>
        </w:rPr>
        <w:t>;</w:t>
      </w:r>
    </w:p>
    <w:p w:rsidR="002D3AE9" w:rsidRPr="00FF796C" w:rsidRDefault="003F44AB" w:rsidP="00FF796C">
      <w:pPr>
        <w:spacing w:after="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 xml:space="preserve">-диктант-кроссворд </w:t>
      </w:r>
      <w:r w:rsidR="002D3AE9" w:rsidRPr="00FF796C">
        <w:rPr>
          <w:rFonts w:ascii="Times New Roman" w:hAnsi="Times New Roman" w:cs="Times New Roman"/>
          <w:sz w:val="28"/>
          <w:szCs w:val="28"/>
        </w:rPr>
        <w:t>по картинке с начальной буквой;</w:t>
      </w:r>
    </w:p>
    <w:p w:rsidR="002D3AE9" w:rsidRPr="00FF796C" w:rsidRDefault="002D3AE9" w:rsidP="00FF796C">
      <w:pPr>
        <w:spacing w:after="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>-</w:t>
      </w:r>
      <w:r w:rsidR="003F44AB" w:rsidRPr="00FF796C">
        <w:rPr>
          <w:rFonts w:ascii="Times New Roman" w:hAnsi="Times New Roman" w:cs="Times New Roman"/>
          <w:sz w:val="28"/>
          <w:szCs w:val="28"/>
        </w:rPr>
        <w:t xml:space="preserve"> какие из слов можно использовать в разговоре о спорте, цветах…;</w:t>
      </w:r>
    </w:p>
    <w:p w:rsidR="003F44AB" w:rsidRPr="00FF796C" w:rsidRDefault="003F44AB" w:rsidP="00FF796C">
      <w:pPr>
        <w:spacing w:after="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>-найти, какие из слов отвечают на вопросы кто/что?</w:t>
      </w:r>
    </w:p>
    <w:p w:rsidR="00F717CE" w:rsidRPr="00FF796C" w:rsidRDefault="003F44AB" w:rsidP="00FF796C">
      <w:pPr>
        <w:spacing w:after="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>4.</w:t>
      </w:r>
      <w:r w:rsidR="00FF796C">
        <w:rPr>
          <w:rFonts w:ascii="Times New Roman" w:hAnsi="Times New Roman" w:cs="Times New Roman"/>
          <w:sz w:val="28"/>
          <w:szCs w:val="28"/>
        </w:rPr>
        <w:t xml:space="preserve"> Работа над активностью ученика</w:t>
      </w:r>
    </w:p>
    <w:p w:rsidR="00F717CE" w:rsidRPr="00FF796C" w:rsidRDefault="00F717CE" w:rsidP="00FF796C">
      <w:pPr>
        <w:spacing w:after="0" w:line="360" w:lineRule="auto"/>
        <w:ind w:left="709" w:righ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оценочных материалов, используемых для оценки успешности обучения учащегося (общий, независимо от темы)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0"/>
        <w:gridCol w:w="1862"/>
        <w:gridCol w:w="1275"/>
        <w:gridCol w:w="993"/>
        <w:gridCol w:w="1275"/>
        <w:gridCol w:w="1418"/>
      </w:tblGrid>
      <w:tr w:rsidR="00F717CE" w:rsidRPr="00FF796C" w:rsidTr="00A64210">
        <w:tc>
          <w:tcPr>
            <w:tcW w:w="3100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</w:p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75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3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75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8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F717CE" w:rsidRPr="00FF796C" w:rsidTr="00A64210">
        <w:tc>
          <w:tcPr>
            <w:tcW w:w="3100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>Плюсы за устный ответ</w:t>
            </w:r>
          </w:p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717CE" w:rsidRPr="00FF796C" w:rsidTr="00A64210">
        <w:tc>
          <w:tcPr>
            <w:tcW w:w="3100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Плюсы за выполнение </w:t>
            </w:r>
            <w:proofErr w:type="spellStart"/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>письм</w:t>
            </w:r>
            <w:proofErr w:type="gramStart"/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>.з</w:t>
            </w:r>
            <w:proofErr w:type="gramEnd"/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>аданий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717CE" w:rsidRPr="00FF796C" w:rsidTr="00A64210">
        <w:tc>
          <w:tcPr>
            <w:tcW w:w="3100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плюсов</w:t>
            </w:r>
          </w:p>
        </w:tc>
        <w:tc>
          <w:tcPr>
            <w:tcW w:w="1862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717CE" w:rsidRPr="00FF796C" w:rsidTr="00A64210">
        <w:tc>
          <w:tcPr>
            <w:tcW w:w="3100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717CE" w:rsidRPr="00FF796C" w:rsidRDefault="00F717CE" w:rsidP="00E924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F796C">
        <w:rPr>
          <w:rFonts w:ascii="Times New Roman" w:eastAsia="Calibri" w:hAnsi="Times New Roman" w:cs="Times New Roman"/>
          <w:sz w:val="28"/>
          <w:szCs w:val="28"/>
        </w:rPr>
        <w:t xml:space="preserve">                      Нормативы: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895"/>
        <w:gridCol w:w="636"/>
      </w:tblGrid>
      <w:tr w:rsidR="00F717CE" w:rsidRPr="00FF796C" w:rsidTr="00795886">
        <w:trPr>
          <w:trHeight w:val="74"/>
        </w:trPr>
        <w:tc>
          <w:tcPr>
            <w:tcW w:w="653" w:type="dxa"/>
            <w:shd w:val="clear" w:color="auto" w:fill="auto"/>
          </w:tcPr>
          <w:p w:rsidR="00F717CE" w:rsidRPr="00FF796C" w:rsidRDefault="00F717CE" w:rsidP="00E924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895" w:type="dxa"/>
            <w:shd w:val="clear" w:color="auto" w:fill="auto"/>
          </w:tcPr>
          <w:p w:rsidR="00F717CE" w:rsidRPr="00FF796C" w:rsidRDefault="00F717CE" w:rsidP="00E92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>плюсов</w:t>
            </w:r>
          </w:p>
        </w:tc>
        <w:tc>
          <w:tcPr>
            <w:tcW w:w="571" w:type="dxa"/>
            <w:shd w:val="clear" w:color="auto" w:fill="auto"/>
          </w:tcPr>
          <w:p w:rsidR="00F717CE" w:rsidRPr="00FF796C" w:rsidRDefault="00F717CE" w:rsidP="00E924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«5» </w:t>
            </w:r>
          </w:p>
        </w:tc>
      </w:tr>
      <w:tr w:rsidR="00F717CE" w:rsidRPr="00FF796C" w:rsidTr="00795886">
        <w:trPr>
          <w:trHeight w:val="269"/>
        </w:trPr>
        <w:tc>
          <w:tcPr>
            <w:tcW w:w="653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895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>плюсов</w:t>
            </w:r>
          </w:p>
        </w:tc>
        <w:tc>
          <w:tcPr>
            <w:tcW w:w="571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</w:tr>
      <w:tr w:rsidR="00F717CE" w:rsidRPr="00FF796C" w:rsidTr="00795886">
        <w:trPr>
          <w:trHeight w:val="285"/>
        </w:trPr>
        <w:tc>
          <w:tcPr>
            <w:tcW w:w="653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895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>плюса</w:t>
            </w:r>
          </w:p>
        </w:tc>
        <w:tc>
          <w:tcPr>
            <w:tcW w:w="571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</w:tr>
      <w:tr w:rsidR="00F717CE" w:rsidRPr="00FF796C" w:rsidTr="00795886">
        <w:trPr>
          <w:trHeight w:val="285"/>
        </w:trPr>
        <w:tc>
          <w:tcPr>
            <w:tcW w:w="653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5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>минуса</w:t>
            </w:r>
          </w:p>
        </w:tc>
        <w:tc>
          <w:tcPr>
            <w:tcW w:w="571" w:type="dxa"/>
            <w:shd w:val="clear" w:color="auto" w:fill="auto"/>
          </w:tcPr>
          <w:p w:rsidR="00F717CE" w:rsidRPr="00FF796C" w:rsidRDefault="00F717CE" w:rsidP="00FF7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96C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</w:tr>
    </w:tbl>
    <w:p w:rsidR="00F717CE" w:rsidRPr="00FF796C" w:rsidRDefault="00F717CE" w:rsidP="00E92444">
      <w:pPr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</w:rPr>
        <w:t xml:space="preserve">      </w:t>
      </w:r>
      <w:r w:rsidRPr="00FF796C">
        <w:rPr>
          <w:rFonts w:ascii="Times New Roman" w:hAnsi="Times New Roman" w:cs="Times New Roman"/>
          <w:sz w:val="28"/>
          <w:szCs w:val="28"/>
        </w:rPr>
        <w:t xml:space="preserve">Психологи говорят, что если ребёнок  не осознаёт, зачем ему надо учиться, если он не понимает, как использовать полученные знания  на практике,  если учитель  в работе применяет  лишь </w:t>
      </w:r>
      <w:r w:rsidRPr="00FF796C">
        <w:rPr>
          <w:rFonts w:ascii="Times New Roman" w:hAnsi="Times New Roman" w:cs="Times New Roman"/>
          <w:sz w:val="28"/>
          <w:szCs w:val="28"/>
        </w:rPr>
        <w:lastRenderedPageBreak/>
        <w:t xml:space="preserve">устаревшие методики, то познавательная деятельность учащихся  приблизится к нулю. Однако, по их же мнению, всё ещё можно исправить, если вспомнить о  трёх  составляющих активности: мотивация, целеполагание, инструментарий. </w:t>
      </w:r>
    </w:p>
    <w:p w:rsidR="00F717CE" w:rsidRPr="00FF796C" w:rsidRDefault="00F717CE" w:rsidP="00E92444">
      <w:pPr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 xml:space="preserve">    Следуя советам психологов,  уже несколько лет  я применяю необычную оценочную систему - работа на плюсы, собирание плюсов на определённую отметку в течение всего урока.</w:t>
      </w:r>
    </w:p>
    <w:p w:rsidR="00F717CE" w:rsidRPr="00FF796C" w:rsidRDefault="00F717CE" w:rsidP="00FF796C">
      <w:pPr>
        <w:spacing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F796C">
        <w:rPr>
          <w:rFonts w:ascii="Times New Roman" w:hAnsi="Times New Roman" w:cs="Times New Roman"/>
          <w:sz w:val="28"/>
          <w:szCs w:val="28"/>
        </w:rPr>
        <w:t>Если говорить о мотивации, то   зарабатывание плюсов  формирует мотив достижения результата, ситуацию успеха, активизирует для предстоящей деятельности  положительные эмоции, нейтрализ</w:t>
      </w:r>
      <w:r w:rsidR="00C6365E">
        <w:rPr>
          <w:rFonts w:ascii="Times New Roman" w:hAnsi="Times New Roman" w:cs="Times New Roman"/>
          <w:sz w:val="28"/>
          <w:szCs w:val="28"/>
        </w:rPr>
        <w:t>ует отрицательные (</w:t>
      </w:r>
      <w:r w:rsidRPr="00FF796C">
        <w:rPr>
          <w:rFonts w:ascii="Times New Roman" w:hAnsi="Times New Roman" w:cs="Times New Roman"/>
          <w:sz w:val="28"/>
          <w:szCs w:val="28"/>
        </w:rPr>
        <w:t>страх, равнодушие), т.е. создаёт условия психологического комфорта, когда каждый учащийся, независимо о</w:t>
      </w:r>
      <w:r w:rsidR="00C6365E">
        <w:rPr>
          <w:rFonts w:ascii="Times New Roman" w:hAnsi="Times New Roman" w:cs="Times New Roman"/>
          <w:sz w:val="28"/>
          <w:szCs w:val="28"/>
        </w:rPr>
        <w:t xml:space="preserve">т уровня </w:t>
      </w:r>
      <w:proofErr w:type="spellStart"/>
      <w:r w:rsidR="00C6365E">
        <w:rPr>
          <w:rFonts w:ascii="Times New Roman" w:hAnsi="Times New Roman" w:cs="Times New Roman"/>
          <w:sz w:val="28"/>
          <w:szCs w:val="28"/>
        </w:rPr>
        <w:t>общеучебной</w:t>
      </w:r>
      <w:proofErr w:type="spellEnd"/>
      <w:r w:rsidR="00C6365E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FF796C">
        <w:rPr>
          <w:rFonts w:ascii="Times New Roman" w:hAnsi="Times New Roman" w:cs="Times New Roman"/>
          <w:sz w:val="28"/>
          <w:szCs w:val="28"/>
        </w:rPr>
        <w:t>, превращается из объекта обучения в полноправный субъект пед</w:t>
      </w:r>
      <w:r w:rsidR="00C6365E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FF796C">
        <w:rPr>
          <w:rFonts w:ascii="Times New Roman" w:hAnsi="Times New Roman" w:cs="Times New Roman"/>
          <w:sz w:val="28"/>
          <w:szCs w:val="28"/>
        </w:rPr>
        <w:t>процесса, связанного с активизацией овладения знаний и умений</w:t>
      </w:r>
      <w:r w:rsidR="00C636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365E">
        <w:rPr>
          <w:rFonts w:ascii="Times New Roman" w:hAnsi="Times New Roman" w:cs="Times New Roman"/>
          <w:sz w:val="28"/>
          <w:szCs w:val="28"/>
        </w:rPr>
        <w:t xml:space="preserve">  Ученик не боится ошибаться (</w:t>
      </w:r>
      <w:r w:rsidRPr="00FF796C">
        <w:rPr>
          <w:rFonts w:ascii="Times New Roman" w:hAnsi="Times New Roman" w:cs="Times New Roman"/>
          <w:sz w:val="28"/>
          <w:szCs w:val="28"/>
        </w:rPr>
        <w:t>несёт на проверку письменную работу и отвечает устно, зная, что  если даже будет минус за неверно выполненную работу, то в любую минуту его можно закрыть плюсом). Таким образом</w:t>
      </w:r>
      <w:r w:rsidR="00F4778A" w:rsidRPr="00FF796C">
        <w:rPr>
          <w:rFonts w:ascii="Times New Roman" w:hAnsi="Times New Roman" w:cs="Times New Roman"/>
          <w:sz w:val="28"/>
          <w:szCs w:val="28"/>
        </w:rPr>
        <w:t>,</w:t>
      </w:r>
      <w:r w:rsidRPr="00FF796C">
        <w:rPr>
          <w:rFonts w:ascii="Times New Roman" w:hAnsi="Times New Roman" w:cs="Times New Roman"/>
          <w:sz w:val="28"/>
          <w:szCs w:val="28"/>
        </w:rPr>
        <w:t xml:space="preserve"> ребёнок имеет возможность на основе полученных ранее знаний  приобрести новые в результате самостоятельного мышления, поиска, решения. </w:t>
      </w:r>
    </w:p>
    <w:p w:rsidR="00F717CE" w:rsidRPr="00FF796C" w:rsidRDefault="00F717CE" w:rsidP="00FF796C">
      <w:pPr>
        <w:spacing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 xml:space="preserve"> Сначала, конечно, дейст</w:t>
      </w:r>
      <w:r w:rsidR="00C6365E">
        <w:rPr>
          <w:rFonts w:ascii="Times New Roman" w:hAnsi="Times New Roman" w:cs="Times New Roman"/>
          <w:sz w:val="28"/>
          <w:szCs w:val="28"/>
        </w:rPr>
        <w:t>вует мотив «победить соперника»</w:t>
      </w:r>
      <w:r w:rsidRPr="00FF796C">
        <w:rPr>
          <w:rFonts w:ascii="Times New Roman" w:hAnsi="Times New Roman" w:cs="Times New Roman"/>
          <w:sz w:val="28"/>
          <w:szCs w:val="28"/>
        </w:rPr>
        <w:t>, но так как победу приносят знания, то включается и другой мотив – изучить глубже ту или иную тему.</w:t>
      </w:r>
      <w:r w:rsidR="008B0690" w:rsidRPr="00FF796C">
        <w:rPr>
          <w:rFonts w:ascii="Times New Roman" w:hAnsi="Times New Roman" w:cs="Times New Roman"/>
          <w:sz w:val="28"/>
          <w:szCs w:val="28"/>
        </w:rPr>
        <w:t xml:space="preserve"> </w:t>
      </w:r>
      <w:r w:rsidRPr="00FF796C">
        <w:rPr>
          <w:rFonts w:ascii="Times New Roman" w:hAnsi="Times New Roman" w:cs="Times New Roman"/>
          <w:sz w:val="28"/>
          <w:szCs w:val="28"/>
        </w:rPr>
        <w:t xml:space="preserve">А это и есть мотивация учебной деятельности. </w:t>
      </w:r>
      <w:r w:rsidR="008B0690" w:rsidRPr="00FF796C">
        <w:rPr>
          <w:rFonts w:ascii="Times New Roman" w:hAnsi="Times New Roman" w:cs="Times New Roman"/>
          <w:sz w:val="28"/>
          <w:szCs w:val="28"/>
        </w:rPr>
        <w:t>В</w:t>
      </w:r>
      <w:r w:rsidRPr="00FF796C">
        <w:rPr>
          <w:rFonts w:ascii="Times New Roman" w:hAnsi="Times New Roman" w:cs="Times New Roman"/>
          <w:sz w:val="28"/>
          <w:szCs w:val="28"/>
        </w:rPr>
        <w:t xml:space="preserve"> таком случае ученики чувствуют потребность в овладении новыми знаниями.</w:t>
      </w:r>
    </w:p>
    <w:p w:rsidR="00F717CE" w:rsidRPr="00FF796C" w:rsidRDefault="00F717CE" w:rsidP="00FF796C">
      <w:pPr>
        <w:spacing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>2.</w:t>
      </w:r>
      <w:r w:rsidR="00C6365E">
        <w:rPr>
          <w:rFonts w:ascii="Times New Roman" w:hAnsi="Times New Roman" w:cs="Times New Roman"/>
          <w:sz w:val="28"/>
          <w:szCs w:val="28"/>
        </w:rPr>
        <w:t xml:space="preserve"> </w:t>
      </w:r>
      <w:r w:rsidRPr="00FF796C">
        <w:rPr>
          <w:rFonts w:ascii="Times New Roman" w:hAnsi="Times New Roman" w:cs="Times New Roman"/>
          <w:sz w:val="28"/>
          <w:szCs w:val="28"/>
        </w:rPr>
        <w:t>О целеполагании.</w:t>
      </w:r>
      <w:r w:rsidRPr="00FF7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96C">
        <w:rPr>
          <w:rFonts w:ascii="Times New Roman" w:hAnsi="Times New Roman" w:cs="Times New Roman"/>
          <w:sz w:val="28"/>
          <w:szCs w:val="28"/>
        </w:rPr>
        <w:t>Известно, что потребность-источник познавательной активности. Чтобы удовлетворить свои потребности, нужно достичь цели. Именно поэтому нужно формирование целеполагания. Так, работая на плюсы</w:t>
      </w:r>
      <w:r w:rsidR="00C6365E">
        <w:rPr>
          <w:rFonts w:ascii="Times New Roman" w:hAnsi="Times New Roman" w:cs="Times New Roman"/>
          <w:sz w:val="28"/>
          <w:szCs w:val="28"/>
        </w:rPr>
        <w:t xml:space="preserve">, дети сами </w:t>
      </w:r>
      <w:r w:rsidR="00C6365E">
        <w:rPr>
          <w:rFonts w:ascii="Times New Roman" w:hAnsi="Times New Roman" w:cs="Times New Roman"/>
          <w:sz w:val="28"/>
          <w:szCs w:val="28"/>
        </w:rPr>
        <w:lastRenderedPageBreak/>
        <w:t>для себя определяют</w:t>
      </w:r>
      <w:r w:rsidRPr="00FF796C">
        <w:rPr>
          <w:rFonts w:ascii="Times New Roman" w:hAnsi="Times New Roman" w:cs="Times New Roman"/>
          <w:sz w:val="28"/>
          <w:szCs w:val="28"/>
        </w:rPr>
        <w:t>,</w:t>
      </w:r>
      <w:r w:rsidR="00C6365E">
        <w:rPr>
          <w:rFonts w:ascii="Times New Roman" w:hAnsi="Times New Roman" w:cs="Times New Roman"/>
          <w:sz w:val="28"/>
          <w:szCs w:val="28"/>
        </w:rPr>
        <w:t xml:space="preserve"> </w:t>
      </w:r>
      <w:r w:rsidRPr="00FF796C">
        <w:rPr>
          <w:rFonts w:ascii="Times New Roman" w:hAnsi="Times New Roman" w:cs="Times New Roman"/>
          <w:sz w:val="28"/>
          <w:szCs w:val="28"/>
        </w:rPr>
        <w:t xml:space="preserve">что будет высшей наградой за их знания, умения, навыки. Значит, знают к чему нужно стремиться. </w:t>
      </w:r>
      <w:r w:rsidR="00C6365E" w:rsidRPr="00FF796C">
        <w:rPr>
          <w:rFonts w:ascii="Times New Roman" w:hAnsi="Times New Roman" w:cs="Times New Roman"/>
          <w:sz w:val="28"/>
          <w:szCs w:val="28"/>
        </w:rPr>
        <w:t>Это,</w:t>
      </w:r>
      <w:r w:rsidRPr="00FF796C">
        <w:rPr>
          <w:rFonts w:ascii="Times New Roman" w:hAnsi="Times New Roman" w:cs="Times New Roman"/>
          <w:sz w:val="28"/>
          <w:szCs w:val="28"/>
        </w:rPr>
        <w:t xml:space="preserve"> во-первых. А во-вторых, оценочная таблица рассчитана на всю рабочую неделю, что позволяет каждому ученику видеть и анализировать свой каждодневный труд, т.е. с пониманием относиться к результатам своего труда, а значит, озадачиться: что выполнил, а что-нет, почему, что ещё нужно сделать.</w:t>
      </w:r>
    </w:p>
    <w:p w:rsidR="00F717CE" w:rsidRPr="00FF796C" w:rsidRDefault="00F717CE" w:rsidP="00FF796C">
      <w:pPr>
        <w:spacing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>3</w:t>
      </w:r>
      <w:r w:rsidRPr="00FF796C">
        <w:rPr>
          <w:rFonts w:ascii="Times New Roman" w:hAnsi="Times New Roman" w:cs="Times New Roman"/>
          <w:b/>
          <w:sz w:val="28"/>
          <w:szCs w:val="28"/>
        </w:rPr>
        <w:t>.</w:t>
      </w:r>
      <w:r w:rsidRPr="00FF796C">
        <w:rPr>
          <w:rFonts w:ascii="Times New Roman" w:hAnsi="Times New Roman" w:cs="Times New Roman"/>
          <w:sz w:val="28"/>
          <w:szCs w:val="28"/>
        </w:rPr>
        <w:t>Об инструментарии. Необходимо помнить о том, что главное на уроке – не само задание, а процесс выбора: ребёнок производит самоанализ своих знаний и возможностей, и только после этого появляется жел</w:t>
      </w:r>
      <w:r w:rsidR="00C6365E">
        <w:rPr>
          <w:rFonts w:ascii="Times New Roman" w:hAnsi="Times New Roman" w:cs="Times New Roman"/>
          <w:sz w:val="28"/>
          <w:szCs w:val="28"/>
        </w:rPr>
        <w:t>ание учиться, изменить качество</w:t>
      </w:r>
      <w:r w:rsidRPr="00FF796C">
        <w:rPr>
          <w:rFonts w:ascii="Times New Roman" w:hAnsi="Times New Roman" w:cs="Times New Roman"/>
          <w:sz w:val="28"/>
          <w:szCs w:val="28"/>
        </w:rPr>
        <w:t>, а как следствие меняется и активность на уроке и даже вне его. К сожалению, выбор на сложных заданиях</w:t>
      </w:r>
      <w:r w:rsidR="00C6365E">
        <w:rPr>
          <w:rFonts w:ascii="Times New Roman" w:hAnsi="Times New Roman" w:cs="Times New Roman"/>
          <w:sz w:val="28"/>
          <w:szCs w:val="28"/>
        </w:rPr>
        <w:t xml:space="preserve"> </w:t>
      </w:r>
      <w:r w:rsidRPr="00FF796C">
        <w:rPr>
          <w:rFonts w:ascii="Times New Roman" w:hAnsi="Times New Roman" w:cs="Times New Roman"/>
          <w:sz w:val="28"/>
          <w:szCs w:val="28"/>
        </w:rPr>
        <w:t>-</w:t>
      </w:r>
      <w:r w:rsidR="00C6365E">
        <w:rPr>
          <w:rFonts w:ascii="Times New Roman" w:hAnsi="Times New Roman" w:cs="Times New Roman"/>
          <w:sz w:val="28"/>
          <w:szCs w:val="28"/>
        </w:rPr>
        <w:t xml:space="preserve"> </w:t>
      </w:r>
      <w:r w:rsidRPr="00FF796C">
        <w:rPr>
          <w:rFonts w:ascii="Times New Roman" w:hAnsi="Times New Roman" w:cs="Times New Roman"/>
          <w:sz w:val="28"/>
          <w:szCs w:val="28"/>
        </w:rPr>
        <w:t>большая редкость. Как правило, устные задания</w:t>
      </w:r>
      <w:r w:rsidR="00C63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79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F796C">
        <w:rPr>
          <w:rFonts w:ascii="Times New Roman" w:hAnsi="Times New Roman" w:cs="Times New Roman"/>
          <w:sz w:val="28"/>
          <w:szCs w:val="28"/>
        </w:rPr>
        <w:t xml:space="preserve">т.е. теоретические) легче письменных ( т.е. тех, что  предполагают применить полученные теоретические знания на практике).  Именно поэтому все письменные задания оцениваются большим количеством плюсов. А ребята, помня об этом, без всякой боязни с азартом выполняют  их. </w:t>
      </w:r>
    </w:p>
    <w:p w:rsidR="00F717CE" w:rsidRPr="00FF796C" w:rsidRDefault="00F717CE" w:rsidP="00FF796C">
      <w:pPr>
        <w:spacing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 xml:space="preserve">     Каждый из учеников знает, что желаемую им отметку можно заработать, если он будет работать и устно, и письменно.</w:t>
      </w:r>
    </w:p>
    <w:p w:rsidR="00CE04D6" w:rsidRDefault="008B0690" w:rsidP="00E92444">
      <w:pPr>
        <w:spacing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FF796C">
        <w:rPr>
          <w:rFonts w:ascii="Times New Roman" w:hAnsi="Times New Roman" w:cs="Times New Roman"/>
          <w:sz w:val="28"/>
          <w:szCs w:val="28"/>
        </w:rPr>
        <w:t xml:space="preserve">  Выбор работы </w:t>
      </w:r>
      <w:r w:rsidR="005253EF" w:rsidRPr="00FF796C">
        <w:rPr>
          <w:rFonts w:ascii="Times New Roman" w:hAnsi="Times New Roman" w:cs="Times New Roman"/>
          <w:sz w:val="28"/>
          <w:szCs w:val="28"/>
        </w:rPr>
        <w:t>в полиэтнических классах – непростая методическая задача. Он определяется не только пристрастиями и предпочтениями самого учителя, но и психологическими закономерностями – особенностями усвоения слова, бытования его в системе языка, психологическими факторами его восприятия. Только в этом случае метод будет работать, а методика будет действенной.</w:t>
      </w:r>
    </w:p>
    <w:p w:rsidR="002D3AE9" w:rsidRPr="00FF796C" w:rsidRDefault="002D3AE9" w:rsidP="00E92444">
      <w:pPr>
        <w:spacing w:after="0" w:line="360" w:lineRule="auto"/>
        <w:ind w:right="709"/>
        <w:rPr>
          <w:rFonts w:ascii="Times New Roman" w:hAnsi="Times New Roman" w:cs="Times New Roman"/>
          <w:sz w:val="28"/>
          <w:szCs w:val="28"/>
        </w:rPr>
      </w:pPr>
    </w:p>
    <w:sectPr w:rsidR="002D3AE9" w:rsidRPr="00FF796C" w:rsidSect="00FF79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25C7"/>
    <w:multiLevelType w:val="hybridMultilevel"/>
    <w:tmpl w:val="246E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40754"/>
    <w:multiLevelType w:val="hybridMultilevel"/>
    <w:tmpl w:val="578E387A"/>
    <w:lvl w:ilvl="0" w:tplc="924CD47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52"/>
    <w:rsid w:val="00080803"/>
    <w:rsid w:val="00095F0C"/>
    <w:rsid w:val="000C6A3D"/>
    <w:rsid w:val="00111D52"/>
    <w:rsid w:val="00136333"/>
    <w:rsid w:val="00155A39"/>
    <w:rsid w:val="00207BD6"/>
    <w:rsid w:val="00210777"/>
    <w:rsid w:val="002D3AE9"/>
    <w:rsid w:val="00314E3B"/>
    <w:rsid w:val="00333425"/>
    <w:rsid w:val="003C30CA"/>
    <w:rsid w:val="003F44AB"/>
    <w:rsid w:val="00485BAC"/>
    <w:rsid w:val="005253EF"/>
    <w:rsid w:val="005724DE"/>
    <w:rsid w:val="00587F0C"/>
    <w:rsid w:val="007314A1"/>
    <w:rsid w:val="007B7248"/>
    <w:rsid w:val="007F14D8"/>
    <w:rsid w:val="007F2F1D"/>
    <w:rsid w:val="008215F9"/>
    <w:rsid w:val="00850E9A"/>
    <w:rsid w:val="008B0690"/>
    <w:rsid w:val="00952A43"/>
    <w:rsid w:val="00997BF3"/>
    <w:rsid w:val="009B30AF"/>
    <w:rsid w:val="00A64210"/>
    <w:rsid w:val="00BB721E"/>
    <w:rsid w:val="00C6365E"/>
    <w:rsid w:val="00CE04D6"/>
    <w:rsid w:val="00CE13D7"/>
    <w:rsid w:val="00E252EF"/>
    <w:rsid w:val="00E2548F"/>
    <w:rsid w:val="00E92444"/>
    <w:rsid w:val="00EB5E05"/>
    <w:rsid w:val="00F04C01"/>
    <w:rsid w:val="00F4778A"/>
    <w:rsid w:val="00F717CE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Светлана Загитовна</cp:lastModifiedBy>
  <cp:revision>2</cp:revision>
  <dcterms:created xsi:type="dcterms:W3CDTF">2017-04-04T19:52:00Z</dcterms:created>
  <dcterms:modified xsi:type="dcterms:W3CDTF">2017-04-04T19:52:00Z</dcterms:modified>
</cp:coreProperties>
</file>