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363636"/>
        </w:rPr>
        <w:t>«Организация проектной деятельности в рамках ФГОС ДО»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Файл: доклад к конференции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>В соответствии с требованиями современного образования, в соответствии с нормативно-правовыми документами (Законе РФ «Об образовании в РФ», национальной доктрине образования в РФ, концепции модернизации российского образования, ФГОС) образовательное учреждение должно: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363636"/>
          <w:sz w:val="21"/>
          <w:szCs w:val="21"/>
        </w:rPr>
        <w:t>•</w:t>
      </w:r>
      <w:r>
        <w:rPr>
          <w:color w:val="363636"/>
        </w:rPr>
        <w:t>обеспечить условия для самоопределения и самореализации личности;</w:t>
      </w:r>
      <w:r>
        <w:rPr>
          <w:color w:val="363636"/>
        </w:rPr>
        <w:br/>
        <w:t>•обеспечить индивидуальный подход для каждого ребенка;</w:t>
      </w:r>
      <w:r>
        <w:rPr>
          <w:color w:val="363636"/>
        </w:rPr>
        <w:br/>
        <w:t>•реализовать право ребенка на свободный выбор деятельности, мнений и суждений;</w:t>
      </w:r>
      <w:r>
        <w:rPr>
          <w:color w:val="363636"/>
        </w:rPr>
        <w:br/>
        <w:t>•помнить, что ребенок активный участник педагогического процесса;</w:t>
      </w:r>
      <w:r>
        <w:rPr>
          <w:color w:val="363636"/>
        </w:rPr>
        <w:br/>
        <w:t>•привлекать детей к занятиям без психологического принуждения, опираться на их интерес, учитывая их социальный опыт;</w:t>
      </w:r>
      <w:r>
        <w:rPr>
          <w:color w:val="363636"/>
        </w:rPr>
        <w:br/>
        <w:t>•обеспечить эмоционально-личностное и социально-нравственное развитие ребенка, сохранить и укрепить здоровье детей.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 xml:space="preserve">Поэтому необходимы новые наиболее эффективные пути и средства решения поставленных задач перед образовательным учреждением и нами -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 По определению профессора </w:t>
      </w:r>
      <w:proofErr w:type="spellStart"/>
      <w:r>
        <w:rPr>
          <w:color w:val="363636"/>
        </w:rPr>
        <w:t>У.Х.Киллпатрика</w:t>
      </w:r>
      <w:proofErr w:type="spellEnd"/>
      <w:r>
        <w:rPr>
          <w:color w:val="363636"/>
        </w:rPr>
        <w:t>, который разработал «Проектную систему обучения», «Метод проектов», «Проект — есть всякое действие, совершаемое от всего сердца и с определенной целью».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 xml:space="preserve"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</w:t>
      </w:r>
      <w:proofErr w:type="spellStart"/>
      <w:r>
        <w:rPr>
          <w:color w:val="363636"/>
        </w:rPr>
        <w:t>Полат</w:t>
      </w:r>
      <w:proofErr w:type="spellEnd"/>
      <w:r>
        <w:rPr>
          <w:color w:val="363636"/>
        </w:rPr>
        <w:t>).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>В результате проектной деятельности,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креативность, способность к саморазвитию.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Привлечение родителей в проектную деятельность имеет большую ценность: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363636"/>
          <w:sz w:val="21"/>
          <w:szCs w:val="21"/>
        </w:rPr>
        <w:t>• </w:t>
      </w:r>
      <w:r>
        <w:rPr>
          <w:color w:val="363636"/>
        </w:rPr>
        <w:t>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умения.</w:t>
      </w:r>
      <w:r>
        <w:rPr>
          <w:color w:val="363636"/>
        </w:rPr>
        <w:br/>
        <w:t>• развивается более глубокое понимание процесса обучения детей дошкольного возраста.</w:t>
      </w:r>
      <w:r>
        <w:rPr>
          <w:color w:val="363636"/>
        </w:rPr>
        <w:br/>
        <w:t>Основной целью проектного метода в детском саду является: развитие свободной творческой личности.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>Основными задачами по достижению цели являются: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Задачи развития: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363636"/>
          <w:sz w:val="21"/>
          <w:szCs w:val="21"/>
        </w:rPr>
        <w:lastRenderedPageBreak/>
        <w:t>• </w:t>
      </w:r>
      <w:r>
        <w:rPr>
          <w:color w:val="363636"/>
        </w:rPr>
        <w:t>обеспечение психологического благополучия и здоровья детей;</w:t>
      </w:r>
      <w:r>
        <w:rPr>
          <w:color w:val="363636"/>
        </w:rPr>
        <w:br/>
        <w:t>• развитие познавательных способностей детей;</w:t>
      </w:r>
      <w:r>
        <w:rPr>
          <w:color w:val="363636"/>
        </w:rPr>
        <w:br/>
        <w:t>• развитие творческого воображения;</w:t>
      </w:r>
      <w:r>
        <w:rPr>
          <w:color w:val="363636"/>
        </w:rPr>
        <w:br/>
        <w:t>• развитие творческого мышления;</w:t>
      </w:r>
      <w:r>
        <w:rPr>
          <w:color w:val="363636"/>
        </w:rPr>
        <w:br/>
        <w:t>• развитие коммуникативных навыков.</w:t>
      </w:r>
      <w:r>
        <w:rPr>
          <w:color w:val="363636"/>
        </w:rPr>
        <w:br/>
        <w:t>• Развитие речи детей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Задачи исследовательской деятельности</w:t>
      </w:r>
      <w:r>
        <w:rPr>
          <w:color w:val="363636"/>
        </w:rPr>
        <w:t> (они специфичны для каждого возраста).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В старшем возрасте это: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363636"/>
          <w:sz w:val="21"/>
          <w:szCs w:val="21"/>
        </w:rPr>
        <w:t>• </w:t>
      </w:r>
      <w:r>
        <w:rPr>
          <w:color w:val="363636"/>
        </w:rPr>
        <w:t>формирование предпосылок поисковой деятельности, интеллектуальной инициативы;</w:t>
      </w:r>
      <w:r>
        <w:rPr>
          <w:color w:val="363636"/>
        </w:rPr>
        <w:br/>
        <w:t>• развитие умений определять возможные методы решения проблемы с помощью взрослого, а затем и самостоятельно;</w:t>
      </w:r>
      <w:r>
        <w:rPr>
          <w:color w:val="363636"/>
        </w:rPr>
        <w:br/>
        <w:t>• формирование умения применять данные методы с использованием различных вариантов;</w:t>
      </w:r>
      <w:r>
        <w:rPr>
          <w:color w:val="363636"/>
        </w:rPr>
        <w:br/>
        <w:t>• развитие умения вести конструктивную беседу в процессе совместной исследовательской деятельности.</w:t>
      </w:r>
      <w:r>
        <w:rPr>
          <w:color w:val="363636"/>
        </w:rPr>
        <w:br/>
        <w:t>• В своей работе с детьми я использую метод проектов и исследовательскую деятельность.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>Метод проектов всегда ориентирован на самостоятельную деятельность детей —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различных знаний, умений.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>Проектная деятельность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>Для решения задач, поставленных в проектах, я привлекала к работе родителей, которые с удовольствием ищут решения вместе с детьми, помогают в организации развивающей среды в группе, активно участвуют в подготовке и проведении проектов.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>Кроме этого дети совместно с родителями уже дома продолжали экспериментировать, закреплять знания, полученные в детском саду.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 xml:space="preserve">Для более полного усвоения материала мною были изготовлены дидактические игры, проведены словесные игры, изучена художественная литература, энциклопедии по темам проектов, проведены подвижные игры, пальчиковая гимнастика, </w:t>
      </w:r>
      <w:proofErr w:type="spellStart"/>
      <w:r>
        <w:rPr>
          <w:color w:val="363636"/>
        </w:rPr>
        <w:t>физ.минутки</w:t>
      </w:r>
      <w:proofErr w:type="spellEnd"/>
      <w:r>
        <w:rPr>
          <w:color w:val="363636"/>
        </w:rPr>
        <w:t xml:space="preserve"> , при помощи которых закреплялись и углублялись знания дошкольников.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>Речь и общение сопровождают все виды деятельности детей (игровую, трудовую, познавательно-исследовательскую, продуктивную, музыкально-художественную, чтение) и являются их неотъемлемой частью. Поэтому у воспитателя имеются огромные возможности для постоянной работы над развитием речи детей в рамках любого межпредметного проекта.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Мною были реализованы групповые проекты: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>Краткосрочный исследовательский, познавательный, практический, творческий проект «Зима и зимние забавы».</w:t>
      </w:r>
      <w:r>
        <w:rPr>
          <w:color w:val="363636"/>
        </w:rPr>
        <w:br/>
        <w:t>Долгосрочный познавательный, исследовательский, практический, творческий проект «Птицы».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>Долгосрочный познавательный, исследовательский, практический проект во второй младшей группе «Транспорт».</w:t>
      </w:r>
      <w:r>
        <w:rPr>
          <w:color w:val="363636"/>
        </w:rPr>
        <w:br/>
        <w:t>Долгосрочный исследовательский, познавательный, практический, творческий проект «</w:t>
      </w:r>
      <w:proofErr w:type="spellStart"/>
      <w:r>
        <w:rPr>
          <w:color w:val="363636"/>
        </w:rPr>
        <w:t>К.И.Чуковский</w:t>
      </w:r>
      <w:proofErr w:type="spellEnd"/>
      <w:r>
        <w:rPr>
          <w:color w:val="363636"/>
        </w:rPr>
        <w:t xml:space="preserve"> - читаем детям всей семьей».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lastRenderedPageBreak/>
        <w:t>Активная работа с родителями привела к тому, что они не только стали средством информации и поддержки ребенка, но и сами активно включились в проектную деятельность, а также обогатили свой педагогический опыт, испытали чувство сопричастности и удовлетворения от совместной с детьми работы.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>В процессе некоторых проектов были проведены тематические развлечения, творческие гостиные, встречи с интересными людьми, организовывались экскурсии, которые подводили итог нашей совместной деятельности.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Основные этапы работы над проектами: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Целеполагание: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363636"/>
          <w:sz w:val="21"/>
          <w:szCs w:val="21"/>
        </w:rPr>
        <w:t>• </w:t>
      </w:r>
      <w:r>
        <w:rPr>
          <w:color w:val="363636"/>
        </w:rPr>
        <w:t>помогаю ребенку выбрать наиболее актуальную и посильную для него задачу на определенный отрезок времени;</w:t>
      </w:r>
      <w:r>
        <w:rPr>
          <w:color w:val="363636"/>
        </w:rPr>
        <w:br/>
        <w:t>• использование модели 4-ех вопросов: Что я знаю по этой теме? Что я хочу еще знать? Что нужно сделать, чтобы узнать? Где можно это узнать?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Разработка проекта</w:t>
      </w:r>
      <w:r>
        <w:rPr>
          <w:color w:val="363636"/>
        </w:rPr>
        <w:t> – план деятельности по достижению цели по запросу детей;</w:t>
      </w:r>
      <w:r>
        <w:rPr>
          <w:color w:val="363636"/>
        </w:rPr>
        <w:br/>
      </w:r>
      <w:r>
        <w:rPr>
          <w:b/>
          <w:bCs/>
          <w:color w:val="363636"/>
        </w:rPr>
        <w:t>Выполнение проекта</w:t>
      </w:r>
      <w:r>
        <w:rPr>
          <w:color w:val="363636"/>
        </w:rPr>
        <w:t> – практическая часть;</w:t>
      </w:r>
      <w:r>
        <w:rPr>
          <w:color w:val="363636"/>
        </w:rPr>
        <w:br/>
      </w:r>
      <w:r>
        <w:rPr>
          <w:b/>
          <w:bCs/>
          <w:color w:val="363636"/>
        </w:rPr>
        <w:t>Подведение итогов</w:t>
      </w:r>
      <w:r>
        <w:rPr>
          <w:color w:val="363636"/>
        </w:rPr>
        <w:t> — определение задач для новых проектов.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Проекты классифицируются по разным основаниям. Охарактеризую их основные виды.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1. Виды проектов по предметно-содержательной области: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363636"/>
          <w:sz w:val="21"/>
          <w:szCs w:val="21"/>
        </w:rPr>
        <w:t>• </w:t>
      </w:r>
      <w:proofErr w:type="spellStart"/>
      <w:r>
        <w:rPr>
          <w:color w:val="363636"/>
        </w:rPr>
        <w:t>монопроекты</w:t>
      </w:r>
      <w:proofErr w:type="spellEnd"/>
      <w:r>
        <w:rPr>
          <w:color w:val="363636"/>
        </w:rPr>
        <w:t> (содержание проектов ограничивается рамками одной образовательной области, цель и задачи имеют направленность на комплексное решение ее основных задач;</w:t>
      </w:r>
      <w:r>
        <w:rPr>
          <w:color w:val="363636"/>
        </w:rPr>
        <w:br/>
        <w:t>• решение других задач, интегрированных в проект, имеют второстепенное значение);</w:t>
      </w:r>
      <w:r>
        <w:rPr>
          <w:color w:val="363636"/>
        </w:rPr>
        <w:br/>
        <w:t>• межпредметные (интегрированные) проекты (содержание проектов и решаемые задачи относятся к разным образовательным областям программы).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2. Виды проектов по доминирующей детской деятельности: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363636"/>
          <w:sz w:val="21"/>
          <w:szCs w:val="21"/>
        </w:rPr>
        <w:t>• </w:t>
      </w:r>
      <w:r>
        <w:rPr>
          <w:color w:val="363636"/>
        </w:rPr>
        <w:t>творческо-игровые (с элементами творческих игр, когда дети входят в образ персонажей сказки и по-своему решают поставленные проблемы);</w:t>
      </w:r>
      <w:r>
        <w:rPr>
          <w:color w:val="363636"/>
        </w:rPr>
        <w:br/>
        <w:t xml:space="preserve">• </w:t>
      </w:r>
      <w:proofErr w:type="spellStart"/>
      <w:r>
        <w:rPr>
          <w:color w:val="363636"/>
        </w:rPr>
        <w:t>исследовательско</w:t>
      </w:r>
      <w:proofErr w:type="spellEnd"/>
      <w:r>
        <w:rPr>
          <w:color w:val="363636"/>
        </w:rPr>
        <w:t>-творческие (в них дети исследуют, экспериментируют, анализируют, а результаты выдают в виде дневников наблюдений, исследовательских карт, коллажей по результатам экспериментов);</w:t>
      </w:r>
      <w:r>
        <w:rPr>
          <w:color w:val="363636"/>
        </w:rPr>
        <w:br/>
        <w:t>• информационно-практические (в них дети осваивают новую информацию и используют ее в создании различных предметов, которые могут быть использованы в реальной жизни, оформлении группы, подготовке к сюжетно-ролевой игре, во взаимодействии с детьми младших групп и т.п.);</w:t>
      </w:r>
      <w:r>
        <w:rPr>
          <w:color w:val="363636"/>
        </w:rPr>
        <w:br/>
        <w:t>• творческие продуктивные (оформление результата в виде детского праздника, ролевой или театрализованной игры).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3. Виды проектов по количеству участников: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363636"/>
          <w:sz w:val="21"/>
          <w:szCs w:val="21"/>
        </w:rPr>
        <w:t>• </w:t>
      </w:r>
      <w:r>
        <w:rPr>
          <w:color w:val="363636"/>
        </w:rPr>
        <w:t>индивидуальные</w:t>
      </w:r>
      <w:r>
        <w:rPr>
          <w:color w:val="363636"/>
        </w:rPr>
        <w:br/>
        <w:t>• парные (объединение двоих детей или ребенка и родителя);</w:t>
      </w:r>
      <w:r>
        <w:rPr>
          <w:color w:val="363636"/>
        </w:rPr>
        <w:br/>
        <w:t>• групповые (организуется небольшая подгруппа детей-участников, иногда – совместно с их родителями);</w:t>
      </w:r>
      <w:r>
        <w:rPr>
          <w:color w:val="363636"/>
        </w:rPr>
        <w:br/>
        <w:t>• коллективные (в проекте участвуют все дети группы);</w:t>
      </w:r>
      <w:r>
        <w:rPr>
          <w:color w:val="363636"/>
        </w:rPr>
        <w:br/>
        <w:t>• массовые.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4. По длительности реализации: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363636"/>
          <w:sz w:val="21"/>
          <w:szCs w:val="21"/>
        </w:rPr>
        <w:t>• </w:t>
      </w:r>
      <w:r>
        <w:rPr>
          <w:color w:val="363636"/>
        </w:rPr>
        <w:t>краткосрочные (мини-проекты, включающие 2 – 3 образовательные ситуации и длящиеся 2 – 3 дня; характерны для младших групп);</w:t>
      </w:r>
      <w:r>
        <w:rPr>
          <w:color w:val="363636"/>
        </w:rPr>
        <w:br/>
        <w:t>• проекты среднесрочные (проводятся на протяжении 1 – 2 недель, преимущественно в средней группе);</w:t>
      </w:r>
      <w:r>
        <w:rPr>
          <w:color w:val="363636"/>
        </w:rPr>
        <w:br/>
      </w:r>
      <w:r>
        <w:rPr>
          <w:color w:val="363636"/>
        </w:rPr>
        <w:lastRenderedPageBreak/>
        <w:t>• длительные проекты (длятся от месяца и до года, предполагают постепенное пополнение материалов конечного продукта).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>Показателем эффективности внедрения метода проектирования в воспитательно-образовательную работу ДОУ я считаю: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363636"/>
          <w:sz w:val="21"/>
          <w:szCs w:val="21"/>
        </w:rPr>
        <w:t>• </w:t>
      </w:r>
      <w:r>
        <w:rPr>
          <w:color w:val="363636"/>
        </w:rPr>
        <w:t>высокую степень развития любознательности детей, их познавательной активности, коммуникативности, самостоятельности;</w:t>
      </w:r>
      <w:r>
        <w:rPr>
          <w:color w:val="363636"/>
        </w:rPr>
        <w:br/>
        <w:t>• повышение готовности детей к восприятию нового материала;</w:t>
      </w:r>
      <w:r>
        <w:rPr>
          <w:color w:val="363636"/>
        </w:rPr>
        <w:br/>
        <w:t>• активное участие родителей в жизни ДОУ.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Дети к концу внедрения проекта: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363636"/>
          <w:sz w:val="21"/>
          <w:szCs w:val="21"/>
        </w:rPr>
        <w:t>• </w:t>
      </w:r>
      <w:r>
        <w:rPr>
          <w:color w:val="363636"/>
        </w:rPr>
        <w:t>умеют видеть проблему и задавать вопросы;</w:t>
      </w:r>
      <w:r>
        <w:rPr>
          <w:color w:val="363636"/>
        </w:rPr>
        <w:br/>
        <w:t>• умеют доказывать;</w:t>
      </w:r>
      <w:r>
        <w:rPr>
          <w:color w:val="363636"/>
        </w:rPr>
        <w:br/>
        <w:t>• делают выводы и рассуждают;</w:t>
      </w:r>
      <w:r>
        <w:rPr>
          <w:color w:val="363636"/>
        </w:rPr>
        <w:br/>
        <w:t>• высказывают предположения и строят планы по их проверке.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363636"/>
        </w:rPr>
        <w:t>Выводы.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363636"/>
        </w:rPr>
        <w:t xml:space="preserve">Как показала практика, </w:t>
      </w:r>
      <w:proofErr w:type="spellStart"/>
      <w:r>
        <w:rPr>
          <w:color w:val="363636"/>
        </w:rPr>
        <w:t>проектно</w:t>
      </w:r>
      <w:proofErr w:type="spellEnd"/>
      <w:r>
        <w:rPr>
          <w:color w:val="363636"/>
        </w:rPr>
        <w:t xml:space="preserve"> – исследовательская деятельность очень актуальна и эффективна.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</w:t>
      </w:r>
      <w:proofErr w:type="spellStart"/>
      <w:r>
        <w:rPr>
          <w:color w:val="363636"/>
        </w:rPr>
        <w:t>проектно</w:t>
      </w:r>
      <w:proofErr w:type="spellEnd"/>
      <w:r>
        <w:rPr>
          <w:color w:val="363636"/>
        </w:rPr>
        <w:t xml:space="preserve"> – исследовательской деятельности знания детей, их наблюдения, впечатления; ориентируясь на личный опыт ребенка, я стараюсь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7C7B89" w:rsidRDefault="007C7B89" w:rsidP="007C7B89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7C7B89" w:rsidRDefault="007C7B89"/>
    <w:sectPr w:rsidR="007C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89"/>
    <w:rsid w:val="007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2B3C"/>
  <w15:chartTrackingRefBased/>
  <w15:docId w15:val="{42EA361C-DB73-4F3D-B42E-41F6DDBA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1574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1</dc:creator>
  <cp:keywords/>
  <dc:description/>
  <cp:lastModifiedBy>Дмитрий 1</cp:lastModifiedBy>
  <cp:revision>2</cp:revision>
  <dcterms:created xsi:type="dcterms:W3CDTF">2019-05-21T17:36:00Z</dcterms:created>
  <dcterms:modified xsi:type="dcterms:W3CDTF">2019-05-21T17:38:00Z</dcterms:modified>
</cp:coreProperties>
</file>