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D3" w:rsidRPr="00592BD3" w:rsidRDefault="00592BD3" w:rsidP="00592BD3">
      <w:pPr>
        <w:jc w:val="center"/>
        <w:rPr>
          <w:rFonts w:ascii="Times New Roman" w:hAnsi="Times New Roman" w:cs="Times New Roman"/>
          <w:b/>
          <w:sz w:val="32"/>
          <w:szCs w:val="32"/>
        </w:rPr>
      </w:pPr>
      <w:r w:rsidRPr="00592BD3">
        <w:rPr>
          <w:rFonts w:ascii="Times New Roman" w:hAnsi="Times New Roman" w:cs="Times New Roman"/>
          <w:b/>
          <w:sz w:val="32"/>
          <w:szCs w:val="32"/>
        </w:rPr>
        <w:t>Развитие фортепианной техники в музыкально-исполнительском искусстве.</w:t>
      </w:r>
    </w:p>
    <w:p w:rsidR="0028203A" w:rsidRDefault="0028203A">
      <w:pPr>
        <w:rPr>
          <w:rFonts w:ascii="Times New Roman" w:hAnsi="Times New Roman" w:cs="Times New Roman"/>
          <w:sz w:val="28"/>
          <w:szCs w:val="28"/>
        </w:rPr>
      </w:pPr>
      <w:r w:rsidRPr="0028203A">
        <w:rPr>
          <w:rFonts w:ascii="Times New Roman" w:hAnsi="Times New Roman" w:cs="Times New Roman"/>
          <w:sz w:val="28"/>
          <w:szCs w:val="28"/>
        </w:rPr>
        <w:t xml:space="preserve">В музыкально-исполнительском искусстве есть одна существенная особенность, отличающая этот род деятельности от многих других видов творческой работы. </w:t>
      </w:r>
    </w:p>
    <w:p w:rsidR="0028203A" w:rsidRDefault="0028203A">
      <w:pPr>
        <w:rPr>
          <w:rFonts w:ascii="Times New Roman" w:hAnsi="Times New Roman" w:cs="Times New Roman"/>
          <w:sz w:val="28"/>
          <w:szCs w:val="28"/>
        </w:rPr>
      </w:pPr>
      <w:r w:rsidRPr="0028203A">
        <w:rPr>
          <w:rFonts w:ascii="Times New Roman" w:hAnsi="Times New Roman" w:cs="Times New Roman"/>
          <w:sz w:val="28"/>
          <w:szCs w:val="28"/>
        </w:rPr>
        <w:t>Инструменталист может реализовать свой исполнительский замысел только в том случае, если владеет соответствующей физической техникой для его воплощения. Эта техника - результат многолетнего труда - требует неустанной заботы о поддержании её на должном уровне, не говоря уже о естественном стремлении к совершенствованию своего исполнительского мастерства. Отсюда - необходимость систематической тренировки того «живого механизма», от которого зависит художественная сторона исполнения. В художественной деятельности музыканта само понятие талантливости складывается из сочетания музыкальных и технических данных, и только при наличии обоих компонентов возможен успех в области исполнительства. Поэтому развитие технического мастерства должно занимать чрезвычайно важное место в работе с юными музыкантами. И не удивительно, что этому вопросу всегда уделялось много внимания в практической педагогике, в методических пособиях и трудах по теории исполнительства. Фортепианная педагогика в своей эволюции прошла длительный путь от элементарных представлений о развитии техники до понимания этого процесса как сложного взаимодействия умственного и физического труда, подчинённого художественно-исполнительским задачам. Уже в трудах</w:t>
      </w:r>
      <w:r>
        <w:rPr>
          <w:rFonts w:ascii="Times New Roman" w:hAnsi="Times New Roman" w:cs="Times New Roman"/>
          <w:sz w:val="28"/>
          <w:szCs w:val="28"/>
        </w:rPr>
        <w:t xml:space="preserve"> музыкантов-композиторов</w:t>
      </w:r>
      <w:r w:rsidRPr="0028203A">
        <w:rPr>
          <w:rFonts w:ascii="Times New Roman" w:hAnsi="Times New Roman" w:cs="Times New Roman"/>
          <w:sz w:val="28"/>
          <w:szCs w:val="28"/>
        </w:rPr>
        <w:t xml:space="preserve"> 16-17 веков уделено место технике игры - посадке, движениям, аппликатуре. Работа над техническими упражнениями описана в работе Рамо «Метод пальцевой механики» (1724 год) и знаменитом трактате Ф.Э. Баха «Опыт об истинном искусстве игры на клавире» (1753, 1762 год). Интерес к вопросам развития исполнительской техники возрастает в 19 веке в связи с растущей популярностью нового инструмента - фортепиано и бурного развития концертной жизни. Механика фортепиано требовала иной манеры игры. Клавиатура была более тугой, на фортепиано были возможны яркие динамические эффекты, которые достигались различной силой нажима пальцев на клавиши. Перед пианистами возникла насущная задача выработать силу, ровность и чёткость пальцевого удара, умение регулировать пальцами все 33 необходимые градации звучания от легчайшего пианиссимо до максимального форте. Возникают пианистические школы, культивирующие свои методы и способы овладения инструментом. Лондонская школа во главе с </w:t>
      </w:r>
      <w:proofErr w:type="spellStart"/>
      <w:r w:rsidRPr="0028203A">
        <w:rPr>
          <w:rFonts w:ascii="Times New Roman" w:hAnsi="Times New Roman" w:cs="Times New Roman"/>
          <w:sz w:val="28"/>
          <w:szCs w:val="28"/>
        </w:rPr>
        <w:t>Муцио</w:t>
      </w:r>
      <w:proofErr w:type="spellEnd"/>
      <w:r w:rsidRPr="0028203A">
        <w:rPr>
          <w:rFonts w:ascii="Times New Roman" w:hAnsi="Times New Roman" w:cs="Times New Roman"/>
          <w:sz w:val="28"/>
          <w:szCs w:val="28"/>
        </w:rPr>
        <w:t xml:space="preserve"> </w:t>
      </w:r>
      <w:proofErr w:type="spellStart"/>
      <w:r w:rsidRPr="0028203A">
        <w:rPr>
          <w:rFonts w:ascii="Times New Roman" w:hAnsi="Times New Roman" w:cs="Times New Roman"/>
          <w:sz w:val="28"/>
          <w:szCs w:val="28"/>
        </w:rPr>
        <w:t>Клементи</w:t>
      </w:r>
      <w:proofErr w:type="spellEnd"/>
      <w:r w:rsidRPr="0028203A">
        <w:rPr>
          <w:rFonts w:ascii="Times New Roman" w:hAnsi="Times New Roman" w:cs="Times New Roman"/>
          <w:sz w:val="28"/>
          <w:szCs w:val="28"/>
        </w:rPr>
        <w:t xml:space="preserve">, </w:t>
      </w:r>
      <w:r w:rsidRPr="0028203A">
        <w:rPr>
          <w:rFonts w:ascii="Times New Roman" w:hAnsi="Times New Roman" w:cs="Times New Roman"/>
          <w:sz w:val="28"/>
          <w:szCs w:val="28"/>
        </w:rPr>
        <w:lastRenderedPageBreak/>
        <w:t xml:space="preserve">прозванного «отцом фортепиано» и его учениками </w:t>
      </w:r>
      <w:proofErr w:type="spellStart"/>
      <w:r w:rsidRPr="0028203A">
        <w:rPr>
          <w:rFonts w:ascii="Times New Roman" w:hAnsi="Times New Roman" w:cs="Times New Roman"/>
          <w:sz w:val="28"/>
          <w:szCs w:val="28"/>
        </w:rPr>
        <w:t>Крамером</w:t>
      </w:r>
      <w:proofErr w:type="spellEnd"/>
      <w:r w:rsidRPr="0028203A">
        <w:rPr>
          <w:rFonts w:ascii="Times New Roman" w:hAnsi="Times New Roman" w:cs="Times New Roman"/>
          <w:sz w:val="28"/>
          <w:szCs w:val="28"/>
        </w:rPr>
        <w:t xml:space="preserve"> и </w:t>
      </w:r>
      <w:proofErr w:type="spellStart"/>
      <w:r w:rsidRPr="0028203A">
        <w:rPr>
          <w:rFonts w:ascii="Times New Roman" w:hAnsi="Times New Roman" w:cs="Times New Roman"/>
          <w:sz w:val="28"/>
          <w:szCs w:val="28"/>
        </w:rPr>
        <w:t>Фильдом</w:t>
      </w:r>
      <w:proofErr w:type="spellEnd"/>
      <w:r w:rsidRPr="0028203A">
        <w:rPr>
          <w:rFonts w:ascii="Times New Roman" w:hAnsi="Times New Roman" w:cs="Times New Roman"/>
          <w:sz w:val="28"/>
          <w:szCs w:val="28"/>
        </w:rPr>
        <w:t xml:space="preserve"> внесла большой вклад в развитие пианистической культуры первой половины 19 века. В основе метода </w:t>
      </w:r>
      <w:proofErr w:type="spellStart"/>
      <w:r w:rsidRPr="0028203A">
        <w:rPr>
          <w:rFonts w:ascii="Times New Roman" w:hAnsi="Times New Roman" w:cs="Times New Roman"/>
          <w:sz w:val="28"/>
          <w:szCs w:val="28"/>
        </w:rPr>
        <w:t>Клементи</w:t>
      </w:r>
      <w:proofErr w:type="spellEnd"/>
      <w:r w:rsidRPr="0028203A">
        <w:rPr>
          <w:rFonts w:ascii="Times New Roman" w:hAnsi="Times New Roman" w:cs="Times New Roman"/>
          <w:sz w:val="28"/>
          <w:szCs w:val="28"/>
        </w:rPr>
        <w:t xml:space="preserve"> лежит длительная работа над специальными упражнениями для развития пальцев. </w:t>
      </w:r>
      <w:proofErr w:type="spellStart"/>
      <w:r w:rsidRPr="0028203A">
        <w:rPr>
          <w:rFonts w:ascii="Times New Roman" w:hAnsi="Times New Roman" w:cs="Times New Roman"/>
          <w:sz w:val="28"/>
          <w:szCs w:val="28"/>
        </w:rPr>
        <w:t>Клементи</w:t>
      </w:r>
      <w:proofErr w:type="spellEnd"/>
      <w:r w:rsidRPr="0028203A">
        <w:rPr>
          <w:rFonts w:ascii="Times New Roman" w:hAnsi="Times New Roman" w:cs="Times New Roman"/>
          <w:sz w:val="28"/>
          <w:szCs w:val="28"/>
        </w:rPr>
        <w:t xml:space="preserve"> явился пионером сочинения особого вида инструктивных этюдов на различные виды техники. Произведения </w:t>
      </w:r>
      <w:proofErr w:type="spellStart"/>
      <w:r w:rsidRPr="0028203A">
        <w:rPr>
          <w:rFonts w:ascii="Times New Roman" w:hAnsi="Times New Roman" w:cs="Times New Roman"/>
          <w:sz w:val="28"/>
          <w:szCs w:val="28"/>
        </w:rPr>
        <w:t>Клементи</w:t>
      </w:r>
      <w:proofErr w:type="spellEnd"/>
      <w:r w:rsidRPr="0028203A">
        <w:rPr>
          <w:rFonts w:ascii="Times New Roman" w:hAnsi="Times New Roman" w:cs="Times New Roman"/>
          <w:sz w:val="28"/>
          <w:szCs w:val="28"/>
        </w:rPr>
        <w:t xml:space="preserve">, так же как и его блестящая игра, поражали смелым новаторством и новизной фактуры. Именно от его школы ведёт своё начало традиция многочасовой чисто технической работы пианистов. </w:t>
      </w:r>
      <w:proofErr w:type="gramStart"/>
      <w:r w:rsidRPr="0028203A">
        <w:rPr>
          <w:rFonts w:ascii="Times New Roman" w:hAnsi="Times New Roman" w:cs="Times New Roman"/>
          <w:sz w:val="28"/>
          <w:szCs w:val="28"/>
        </w:rPr>
        <w:t>Не меньшую роль в создании нового, блестящего направления фортепианного искусства играли парижская и венская школы во главе с Луи Адамом и Карлом Черни.</w:t>
      </w:r>
      <w:proofErr w:type="gramEnd"/>
      <w:r w:rsidRPr="0028203A">
        <w:rPr>
          <w:rFonts w:ascii="Times New Roman" w:hAnsi="Times New Roman" w:cs="Times New Roman"/>
          <w:sz w:val="28"/>
          <w:szCs w:val="28"/>
        </w:rPr>
        <w:t xml:space="preserve"> При всём различии исполнительских традиций, все эти школы имели общее: работа над пианистическим мастерством понималась как самодовлеющий процесс тренировки, не связанный с художественной стороной исполнения. Наиболее ортодоксальную позицию занимали </w:t>
      </w:r>
      <w:proofErr w:type="spellStart"/>
      <w:r w:rsidRPr="0028203A">
        <w:rPr>
          <w:rFonts w:ascii="Times New Roman" w:hAnsi="Times New Roman" w:cs="Times New Roman"/>
          <w:sz w:val="28"/>
          <w:szCs w:val="28"/>
        </w:rPr>
        <w:t>Калькбреннер</w:t>
      </w:r>
      <w:proofErr w:type="spellEnd"/>
      <w:r w:rsidRPr="0028203A">
        <w:rPr>
          <w:rFonts w:ascii="Times New Roman" w:hAnsi="Times New Roman" w:cs="Times New Roman"/>
          <w:sz w:val="28"/>
          <w:szCs w:val="28"/>
        </w:rPr>
        <w:t xml:space="preserve">, Герц и другие сторонники применения специальных аппаратов для развития пальцев, при этом техническая работа превращалась в чисто гимнастические упражнения. Более прогрессивные пианисты - Адам, Черни, </w:t>
      </w:r>
      <w:proofErr w:type="spellStart"/>
      <w:r w:rsidRPr="0028203A">
        <w:rPr>
          <w:rFonts w:ascii="Times New Roman" w:hAnsi="Times New Roman" w:cs="Times New Roman"/>
          <w:sz w:val="28"/>
          <w:szCs w:val="28"/>
        </w:rPr>
        <w:t>Фильд</w:t>
      </w:r>
      <w:proofErr w:type="spellEnd"/>
      <w:r w:rsidRPr="0028203A">
        <w:rPr>
          <w:rFonts w:ascii="Times New Roman" w:hAnsi="Times New Roman" w:cs="Times New Roman"/>
          <w:sz w:val="28"/>
          <w:szCs w:val="28"/>
        </w:rPr>
        <w:t xml:space="preserve"> - не прибегали к аппаратам и требовали сознательного контроля над качеством звука при игре упражнений, но они заставляли учеников ежедневно по многу часов играть гаммы и технические упражнения. Школа 18 - первой половины 19 веков основывалась на пальцевой технике при минимальном использовании движений рук. С именами Листа и Шопена связана новая эпоха в истории фортепианного исполнительства, требующая большей силы, свободы и гибкости движений. Но так как основная масса пианистов обучалась у педагогов старой школы, практикующих игру изолированными пальцами при неподвижной руке, то росло число профессиональных заболеваний рук. Возникло анатомо-физиологическое направление в теории пианизма, разрабатывающее рациональные приёмы движений, избавляющих пианистов от напряжения и переутомления. Внимание педагогов было обращено на необходимость отказа от игры одними пальцами без участия более сильных мышц предплечья, плеча и плечевого пояса, призывало к выработке ощущений свободы и гибкости движений с использованием естественного веса руки. Именно такие приёмы были характерны для Листа, Рубинштейна, Рахманинова 34 и др. Представители анатомо-физиологического направления подходили к вопросу виртуозности упрощённо, ставя перед собой задачу, найти наиболее совершенный способ движения, который освободил бы пианиста от труда над упражнениями и обеспечил бы виртуозное владение игрой на фортепиано. Здесь и учение о «весовой игре» </w:t>
      </w:r>
      <w:proofErr w:type="spellStart"/>
      <w:r w:rsidRPr="0028203A">
        <w:rPr>
          <w:rFonts w:ascii="Times New Roman" w:hAnsi="Times New Roman" w:cs="Times New Roman"/>
          <w:sz w:val="28"/>
          <w:szCs w:val="28"/>
        </w:rPr>
        <w:t>Брейтгаупта</w:t>
      </w:r>
      <w:proofErr w:type="spellEnd"/>
      <w:r w:rsidRPr="0028203A">
        <w:rPr>
          <w:rFonts w:ascii="Times New Roman" w:hAnsi="Times New Roman" w:cs="Times New Roman"/>
          <w:sz w:val="28"/>
          <w:szCs w:val="28"/>
        </w:rPr>
        <w:t xml:space="preserve"> с </w:t>
      </w:r>
      <w:r w:rsidRPr="0028203A">
        <w:rPr>
          <w:rFonts w:ascii="Times New Roman" w:hAnsi="Times New Roman" w:cs="Times New Roman"/>
          <w:sz w:val="28"/>
          <w:szCs w:val="28"/>
        </w:rPr>
        <w:lastRenderedPageBreak/>
        <w:t>подробным разбором суставов и мышц, и принцип «</w:t>
      </w:r>
      <w:proofErr w:type="spellStart"/>
      <w:r w:rsidRPr="0028203A">
        <w:rPr>
          <w:rFonts w:ascii="Times New Roman" w:hAnsi="Times New Roman" w:cs="Times New Roman"/>
          <w:sz w:val="28"/>
          <w:szCs w:val="28"/>
        </w:rPr>
        <w:t>двуплечного</w:t>
      </w:r>
      <w:proofErr w:type="spellEnd"/>
      <w:r w:rsidRPr="0028203A">
        <w:rPr>
          <w:rFonts w:ascii="Times New Roman" w:hAnsi="Times New Roman" w:cs="Times New Roman"/>
          <w:sz w:val="28"/>
          <w:szCs w:val="28"/>
        </w:rPr>
        <w:t xml:space="preserve"> рычага» Эдвина Баха («Совершенная фортепианная техника»), и изучение роли центральной нервной системы в разработках </w:t>
      </w:r>
      <w:proofErr w:type="spellStart"/>
      <w:r w:rsidRPr="0028203A">
        <w:rPr>
          <w:rFonts w:ascii="Times New Roman" w:hAnsi="Times New Roman" w:cs="Times New Roman"/>
          <w:sz w:val="28"/>
          <w:szCs w:val="28"/>
        </w:rPr>
        <w:t>Штейнгаузена</w:t>
      </w:r>
      <w:proofErr w:type="spellEnd"/>
      <w:r w:rsidRPr="0028203A">
        <w:rPr>
          <w:rFonts w:ascii="Times New Roman" w:hAnsi="Times New Roman" w:cs="Times New Roman"/>
          <w:sz w:val="28"/>
          <w:szCs w:val="28"/>
        </w:rPr>
        <w:t xml:space="preserve">. Но эти исследования были оторваны от художественной практики. Сторонники этого направления считали ненужным играть гаммы и упражнения, развивающие пальцевую беглость. Для обоих этапов характерен взгляд на техническую работу как на чисто физический процесс, не связанный с художественной стороной исполнительского мастерства. Различие же в самом понимании приёмов игры и путей развития техники. Педагоги второй половины 19-20 веков по-новому подошли к вопросу овладения фортепианной техникой. Братья Рубинштейны, </w:t>
      </w:r>
      <w:proofErr w:type="spellStart"/>
      <w:r w:rsidRPr="0028203A">
        <w:rPr>
          <w:rFonts w:ascii="Times New Roman" w:hAnsi="Times New Roman" w:cs="Times New Roman"/>
          <w:sz w:val="28"/>
          <w:szCs w:val="28"/>
        </w:rPr>
        <w:t>Лешетицкий</w:t>
      </w:r>
      <w:proofErr w:type="spellEnd"/>
      <w:r w:rsidRPr="0028203A">
        <w:rPr>
          <w:rFonts w:ascii="Times New Roman" w:hAnsi="Times New Roman" w:cs="Times New Roman"/>
          <w:sz w:val="28"/>
          <w:szCs w:val="28"/>
        </w:rPr>
        <w:t xml:space="preserve">, Сафонов, Гофман, </w:t>
      </w:r>
      <w:proofErr w:type="spellStart"/>
      <w:r w:rsidRPr="0028203A">
        <w:rPr>
          <w:rFonts w:ascii="Times New Roman" w:hAnsi="Times New Roman" w:cs="Times New Roman"/>
          <w:sz w:val="28"/>
          <w:szCs w:val="28"/>
        </w:rPr>
        <w:t>Бузони</w:t>
      </w:r>
      <w:proofErr w:type="spellEnd"/>
      <w:r w:rsidRPr="0028203A">
        <w:rPr>
          <w:rFonts w:ascii="Times New Roman" w:hAnsi="Times New Roman" w:cs="Times New Roman"/>
          <w:sz w:val="28"/>
          <w:szCs w:val="28"/>
        </w:rPr>
        <w:t xml:space="preserve"> рассматривали проблемы техники в связи с конкретными музыкально-художественными задачами. Гофман писал: «Добейтесь того, чтобы мысленная звуковая картина стала отчётливой; пальцы должны и будут ей повиноваться» («Цель порождает мышечные ощущения» - Станиславский). </w:t>
      </w:r>
      <w:proofErr w:type="spellStart"/>
      <w:r>
        <w:rPr>
          <w:rFonts w:ascii="Times New Roman" w:hAnsi="Times New Roman" w:cs="Times New Roman"/>
          <w:sz w:val="28"/>
          <w:szCs w:val="28"/>
        </w:rPr>
        <w:t>Ф.</w:t>
      </w:r>
      <w:r w:rsidRPr="0028203A">
        <w:rPr>
          <w:rFonts w:ascii="Times New Roman" w:hAnsi="Times New Roman" w:cs="Times New Roman"/>
          <w:sz w:val="28"/>
          <w:szCs w:val="28"/>
        </w:rPr>
        <w:t>Бузони</w:t>
      </w:r>
      <w:proofErr w:type="spellEnd"/>
      <w:r w:rsidRPr="0028203A">
        <w:rPr>
          <w:rFonts w:ascii="Times New Roman" w:hAnsi="Times New Roman" w:cs="Times New Roman"/>
          <w:sz w:val="28"/>
          <w:szCs w:val="28"/>
        </w:rPr>
        <w:t xml:space="preserve"> доказывал, что виртуозность зависит от умения правильно анализировать технические трудности и находить рациональные приёмы их преодоления. Необходимо «приспособить выполнение задачи к собственным возможностям». </w:t>
      </w:r>
      <w:proofErr w:type="spellStart"/>
      <w:r w:rsidRPr="0028203A">
        <w:rPr>
          <w:rFonts w:ascii="Times New Roman" w:hAnsi="Times New Roman" w:cs="Times New Roman"/>
          <w:sz w:val="28"/>
          <w:szCs w:val="28"/>
        </w:rPr>
        <w:t>Штейнгаузен</w:t>
      </w:r>
      <w:proofErr w:type="spellEnd"/>
      <w:r w:rsidRPr="0028203A">
        <w:rPr>
          <w:rFonts w:ascii="Times New Roman" w:hAnsi="Times New Roman" w:cs="Times New Roman"/>
          <w:sz w:val="28"/>
          <w:szCs w:val="28"/>
        </w:rPr>
        <w:t xml:space="preserve"> говорил: «Упражнение есть приспособление к определённой цели (приспособление психического и физиологического порядка)». В формирование советской теории пианизма внесли свой вклад Станиславский, разработав вопросы художественного воображения, памяти, внимания, свободы движений и других элементов техники актёра; физиологи Павлов и Сеченов в исследовании высшей нервной деятельности анализируют физиологические стороны процесса развития исполнительских навыков («Физиологический механизм так называемых произвольных движений»). Таким образом, мы видим, что фортепианная педагогика в своей эволюции прошла длительный путь от элементарных представлений о развитии техники до понимания этого процесса как сложного взаимодействия умственного и физического труда, подчинённого </w:t>
      </w:r>
      <w:proofErr w:type="spellStart"/>
      <w:r w:rsidRPr="0028203A">
        <w:rPr>
          <w:rFonts w:ascii="Times New Roman" w:hAnsi="Times New Roman" w:cs="Times New Roman"/>
          <w:sz w:val="28"/>
          <w:szCs w:val="28"/>
        </w:rPr>
        <w:t>художественноисполнительским</w:t>
      </w:r>
      <w:proofErr w:type="spellEnd"/>
      <w:r w:rsidRPr="0028203A">
        <w:rPr>
          <w:rFonts w:ascii="Times New Roman" w:hAnsi="Times New Roman" w:cs="Times New Roman"/>
          <w:sz w:val="28"/>
          <w:szCs w:val="28"/>
        </w:rPr>
        <w:t xml:space="preserve"> задачам. Нельзя думать, что педагогика прошлого была целиком ошибочной. Нельзя отрицать пользу специальных технических упражнений, необходимых пианисту как вспомогательное средство, 35 развивающее исполнительские навыки. Упражнения, подчинённые конкретным звуковым задачам и физически автоматизированные, воспитывают профессиональные навыки и совершенствуют весь аппарат пианиста. Различные типовые упражнения, проверенные многолетней практикой (игра гамм, аккордов, арпеджио и т. д.) не только укрепляют мышцы и развивают пальцевую беглость, но и </w:t>
      </w:r>
      <w:r w:rsidRPr="0028203A">
        <w:rPr>
          <w:rFonts w:ascii="Times New Roman" w:hAnsi="Times New Roman" w:cs="Times New Roman"/>
          <w:sz w:val="28"/>
          <w:szCs w:val="28"/>
        </w:rPr>
        <w:lastRenderedPageBreak/>
        <w:t xml:space="preserve">вырабатывают привычку к исполнению ряда технических формул, встречающихся в художественных произведениях. Овладение этими «полуфабрикатами» (по Нейгаузу) значительно облегчает труд исполнителя в работе над художественным произведением. Чем раньше учащийся приобщится к «умственной» технике, тем успешней и продуктивней будут его занятия за инструментом. Необходимо, чтобы ребёнок приучался к сознательной работе, понимал поставленные перед ним задачи, умел вслушиваться в свою игру и критически разбираться в собственных действиях. Основная тенденция современной методики начального обучения - это: приобщение к музыке, развитие музыкальных представлений и постепенная выработка простейших приёмов игры, необходимых для исполнения маленьких пьес, составляющих репертуар первого года обучения. С самого начала обучения внимание ученика направляется на музыкальные цели, которые ставит перед ним педагог. Этим задачам подчиняются и все указания, касающиеся игровых навыков. Техническое упражнение даётся с тем, чтобы улучшить и сделать привычными движения, необходимые для выполнения музыкального задания. Упражнение приобретает конкретную практическую цель, связанную с музыкой, а не направленную только на физическую сторону движения. Ведь, начиная свои занятия, ребёнок, прежде всего, хочет «делать музыку», воспроизводить на инструменте что-то красивое и знакомое ему по слуху. Если задание педагога совпадает с этим желанием, то тут рождается осознанная и понятная цель, и педагог своими пояснениями помогает с ней справиться. Уточняются соотношения звуков, их названия, усваиваются другие понятия. Попутно возникает задача исполнения, но оказывается, что это не так легко: руки не слушаются, «не знают», что надо делать. И здесь возникает момент, когда надо заняться первичными приёмами игры, нахождением тех форм игры и тех физических ощущений, которые дадут возможность справиться с этой задачей. Начинается длительный путь приспособления к инструменту и развития фортепианной техники. Заключение. Умение виртуозно играть упражнения, гаммы и арпеджио чрезвычайно облегчают преодоление трудностей в художественных произведениях и этюдах. Ведь хорошее исполнение музыкальных сочинений - главная цель каждого пианиста. Стремясь к этой цели и овладевая конкретными 36 исполнительскими задачами, пианист отшлифовывает и свою технику. Но для этой отшлифовки нужен хорошо подготовленный материал, и чем лучше он будет отработан, тем совершеннее он сможет быть преобразован </w:t>
      </w:r>
      <w:proofErr w:type="gramStart"/>
      <w:r w:rsidRPr="0028203A">
        <w:rPr>
          <w:rFonts w:ascii="Times New Roman" w:hAnsi="Times New Roman" w:cs="Times New Roman"/>
          <w:sz w:val="28"/>
          <w:szCs w:val="28"/>
        </w:rPr>
        <w:t>в</w:t>
      </w:r>
      <w:proofErr w:type="gramEnd"/>
      <w:r w:rsidRPr="0028203A">
        <w:rPr>
          <w:rFonts w:ascii="Times New Roman" w:hAnsi="Times New Roman" w:cs="Times New Roman"/>
          <w:sz w:val="28"/>
          <w:szCs w:val="28"/>
        </w:rPr>
        <w:t xml:space="preserve"> </w:t>
      </w:r>
      <w:proofErr w:type="gramStart"/>
      <w:r w:rsidRPr="0028203A">
        <w:rPr>
          <w:rFonts w:ascii="Times New Roman" w:hAnsi="Times New Roman" w:cs="Times New Roman"/>
          <w:sz w:val="28"/>
          <w:szCs w:val="28"/>
        </w:rPr>
        <w:t>высшего</w:t>
      </w:r>
      <w:proofErr w:type="gramEnd"/>
      <w:r w:rsidRPr="0028203A">
        <w:rPr>
          <w:rFonts w:ascii="Times New Roman" w:hAnsi="Times New Roman" w:cs="Times New Roman"/>
          <w:sz w:val="28"/>
          <w:szCs w:val="28"/>
        </w:rPr>
        <w:t xml:space="preserve"> порядка художественную технику. </w:t>
      </w:r>
    </w:p>
    <w:p w:rsidR="0028203A" w:rsidRDefault="0028203A">
      <w:pPr>
        <w:rPr>
          <w:rFonts w:ascii="Times New Roman" w:hAnsi="Times New Roman" w:cs="Times New Roman"/>
          <w:sz w:val="28"/>
          <w:szCs w:val="28"/>
        </w:rPr>
      </w:pPr>
      <w:r w:rsidRPr="0028203A">
        <w:rPr>
          <w:rFonts w:ascii="Times New Roman" w:hAnsi="Times New Roman" w:cs="Times New Roman"/>
          <w:sz w:val="28"/>
          <w:szCs w:val="28"/>
        </w:rPr>
        <w:lastRenderedPageBreak/>
        <w:t xml:space="preserve">Список литературы: </w:t>
      </w:r>
    </w:p>
    <w:p w:rsidR="0028203A" w:rsidRDefault="0028203A">
      <w:pPr>
        <w:rPr>
          <w:rFonts w:ascii="Times New Roman" w:hAnsi="Times New Roman" w:cs="Times New Roman"/>
          <w:sz w:val="28"/>
          <w:szCs w:val="28"/>
        </w:rPr>
      </w:pPr>
      <w:r w:rsidRPr="0028203A">
        <w:rPr>
          <w:rFonts w:ascii="Times New Roman" w:hAnsi="Times New Roman" w:cs="Times New Roman"/>
          <w:sz w:val="28"/>
          <w:szCs w:val="28"/>
        </w:rPr>
        <w:t>1. Алексеев А. Из истории фортепианной педагогики. – К., 1984.</w:t>
      </w:r>
    </w:p>
    <w:p w:rsidR="00D1076A" w:rsidRPr="0028203A" w:rsidRDefault="0028203A">
      <w:pPr>
        <w:rPr>
          <w:rFonts w:ascii="Times New Roman" w:hAnsi="Times New Roman" w:cs="Times New Roman"/>
          <w:sz w:val="28"/>
          <w:szCs w:val="28"/>
        </w:rPr>
      </w:pPr>
      <w:r w:rsidRPr="0028203A">
        <w:rPr>
          <w:rFonts w:ascii="Times New Roman" w:hAnsi="Times New Roman" w:cs="Times New Roman"/>
          <w:sz w:val="28"/>
          <w:szCs w:val="28"/>
        </w:rPr>
        <w:t xml:space="preserve">2. </w:t>
      </w:r>
      <w:proofErr w:type="spellStart"/>
      <w:r w:rsidRPr="0028203A">
        <w:rPr>
          <w:rFonts w:ascii="Times New Roman" w:hAnsi="Times New Roman" w:cs="Times New Roman"/>
          <w:sz w:val="28"/>
          <w:szCs w:val="28"/>
        </w:rPr>
        <w:t>Гринштейн</w:t>
      </w:r>
      <w:proofErr w:type="spellEnd"/>
      <w:r w:rsidRPr="0028203A">
        <w:rPr>
          <w:rFonts w:ascii="Times New Roman" w:hAnsi="Times New Roman" w:cs="Times New Roman"/>
          <w:sz w:val="28"/>
          <w:szCs w:val="28"/>
        </w:rPr>
        <w:t xml:space="preserve"> С. Очерки по истории фортепианной педагогики. – Спб.,1996. 3. </w:t>
      </w:r>
      <w:proofErr w:type="spellStart"/>
      <w:r w:rsidRPr="0028203A">
        <w:rPr>
          <w:rFonts w:ascii="Times New Roman" w:hAnsi="Times New Roman" w:cs="Times New Roman"/>
          <w:sz w:val="28"/>
          <w:szCs w:val="28"/>
        </w:rPr>
        <w:t>Грум-Гржимайло</w:t>
      </w:r>
      <w:proofErr w:type="spellEnd"/>
      <w:r w:rsidRPr="0028203A">
        <w:rPr>
          <w:rFonts w:ascii="Times New Roman" w:hAnsi="Times New Roman" w:cs="Times New Roman"/>
          <w:sz w:val="28"/>
          <w:szCs w:val="28"/>
        </w:rPr>
        <w:t xml:space="preserve"> Т. Искусство фортепиано. – М.,1979. </w:t>
      </w:r>
      <w:r>
        <w:rPr>
          <w:rFonts w:ascii="Times New Roman" w:hAnsi="Times New Roman" w:cs="Times New Roman"/>
          <w:sz w:val="28"/>
          <w:szCs w:val="28"/>
        </w:rPr>
        <w:t xml:space="preserve">                                         </w:t>
      </w:r>
      <w:r w:rsidRPr="0028203A">
        <w:rPr>
          <w:rFonts w:ascii="Times New Roman" w:hAnsi="Times New Roman" w:cs="Times New Roman"/>
          <w:sz w:val="28"/>
          <w:szCs w:val="28"/>
        </w:rPr>
        <w:t xml:space="preserve">4. </w:t>
      </w:r>
      <w:proofErr w:type="spellStart"/>
      <w:r w:rsidRPr="0028203A">
        <w:rPr>
          <w:rFonts w:ascii="Times New Roman" w:hAnsi="Times New Roman" w:cs="Times New Roman"/>
          <w:sz w:val="28"/>
          <w:szCs w:val="28"/>
        </w:rPr>
        <w:t>Друскин</w:t>
      </w:r>
      <w:proofErr w:type="spellEnd"/>
      <w:r w:rsidRPr="0028203A">
        <w:rPr>
          <w:rFonts w:ascii="Times New Roman" w:hAnsi="Times New Roman" w:cs="Times New Roman"/>
          <w:sz w:val="28"/>
          <w:szCs w:val="28"/>
        </w:rPr>
        <w:t xml:space="preserve"> М. Клавирная музыка. – Л.,1960. </w:t>
      </w:r>
      <w:r>
        <w:rPr>
          <w:rFonts w:ascii="Times New Roman" w:hAnsi="Times New Roman" w:cs="Times New Roman"/>
          <w:sz w:val="28"/>
          <w:szCs w:val="28"/>
        </w:rPr>
        <w:t xml:space="preserve">                                                             </w:t>
      </w:r>
      <w:r w:rsidRPr="0028203A">
        <w:rPr>
          <w:rFonts w:ascii="Times New Roman" w:hAnsi="Times New Roman" w:cs="Times New Roman"/>
          <w:sz w:val="28"/>
          <w:szCs w:val="28"/>
        </w:rPr>
        <w:t xml:space="preserve">5. </w:t>
      </w:r>
      <w:proofErr w:type="spellStart"/>
      <w:r w:rsidRPr="0028203A">
        <w:rPr>
          <w:rFonts w:ascii="Times New Roman" w:hAnsi="Times New Roman" w:cs="Times New Roman"/>
          <w:sz w:val="28"/>
          <w:szCs w:val="28"/>
        </w:rPr>
        <w:t>Куперен</w:t>
      </w:r>
      <w:proofErr w:type="spellEnd"/>
      <w:r w:rsidRPr="0028203A">
        <w:rPr>
          <w:rFonts w:ascii="Times New Roman" w:hAnsi="Times New Roman" w:cs="Times New Roman"/>
          <w:sz w:val="28"/>
          <w:szCs w:val="28"/>
        </w:rPr>
        <w:t xml:space="preserve"> Ф. Искусство игры на клавесине. – М., 1973</w:t>
      </w:r>
      <w:r>
        <w:rPr>
          <w:rFonts w:ascii="Times New Roman" w:hAnsi="Times New Roman" w:cs="Times New Roman"/>
          <w:sz w:val="28"/>
          <w:szCs w:val="28"/>
        </w:rPr>
        <w:t xml:space="preserve">                                              </w:t>
      </w:r>
      <w:r>
        <w:t xml:space="preserve"> </w:t>
      </w:r>
      <w:r w:rsidRPr="0028203A">
        <w:rPr>
          <w:rFonts w:ascii="Times New Roman" w:hAnsi="Times New Roman" w:cs="Times New Roman"/>
          <w:sz w:val="28"/>
          <w:szCs w:val="28"/>
        </w:rPr>
        <w:t>6. Николаев А. Очерки по истории фортепианной педагогики и теории пианизма. – М., 1980.</w:t>
      </w:r>
    </w:p>
    <w:sectPr w:rsidR="00D1076A" w:rsidRPr="00282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03A"/>
    <w:rsid w:val="0028203A"/>
    <w:rsid w:val="00592BD3"/>
    <w:rsid w:val="00D10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2019-06-08T07:02:00Z</dcterms:created>
  <dcterms:modified xsi:type="dcterms:W3CDTF">2019-06-08T07:25:00Z</dcterms:modified>
</cp:coreProperties>
</file>