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12" w:rsidRPr="003D0B12" w:rsidRDefault="003D0B12" w:rsidP="003D0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B12">
        <w:rPr>
          <w:rFonts w:ascii="Times New Roman" w:hAnsi="Times New Roman" w:cs="Times New Roman"/>
          <w:b/>
          <w:bCs/>
          <w:sz w:val="24"/>
          <w:szCs w:val="24"/>
        </w:rPr>
        <w:t xml:space="preserve">Здоровьесберегающие технологии в ДОУ по ФГОС. </w:t>
      </w:r>
    </w:p>
    <w:p w:rsidR="003D0B12" w:rsidRPr="003D0B12" w:rsidRDefault="003D0B12" w:rsidP="003D0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B12">
        <w:rPr>
          <w:rFonts w:ascii="Times New Roman" w:hAnsi="Times New Roman" w:cs="Times New Roman"/>
          <w:b/>
          <w:bCs/>
          <w:sz w:val="24"/>
          <w:szCs w:val="24"/>
        </w:rPr>
        <w:t>Формы и методы работы здоровьесбережению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 xml:space="preserve"> Здоровьесберегающие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Использование таких технологий имеет двустороннюю направленность:</w:t>
      </w:r>
    </w:p>
    <w:p w:rsidR="003D0B12" w:rsidRPr="003D0B12" w:rsidRDefault="003D0B12" w:rsidP="003D0B12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 xml:space="preserve">формирование у дошкольников основ валеологической культуры, т.е. </w:t>
      </w:r>
      <w:proofErr w:type="gramStart"/>
      <w:r w:rsidRPr="003D0B12">
        <w:rPr>
          <w:rFonts w:ascii="Times New Roman" w:hAnsi="Times New Roman" w:cs="Times New Roman"/>
          <w:sz w:val="24"/>
          <w:szCs w:val="24"/>
        </w:rPr>
        <w:t>научить их самостоятельно заботиться</w:t>
      </w:r>
      <w:proofErr w:type="gramEnd"/>
      <w:r w:rsidRPr="003D0B12">
        <w:rPr>
          <w:rFonts w:ascii="Times New Roman" w:hAnsi="Times New Roman" w:cs="Times New Roman"/>
          <w:sz w:val="24"/>
          <w:szCs w:val="24"/>
        </w:rPr>
        <w:t xml:space="preserve"> о своем здоровье;</w:t>
      </w:r>
    </w:p>
    <w:p w:rsidR="003D0B12" w:rsidRPr="003D0B12" w:rsidRDefault="003D0B12" w:rsidP="003D0B12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детском садике без негативного влияния на здоровье детей.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Здоровьесберегающие технологии в ДОУ по </w:t>
      </w:r>
      <w:r w:rsidRPr="003D0B12">
        <w:rPr>
          <w:rFonts w:ascii="Times New Roman" w:hAnsi="Times New Roman" w:cs="Times New Roman"/>
          <w:sz w:val="24"/>
          <w:szCs w:val="24"/>
        </w:rPr>
        <w:t>ФГОС 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:rsidR="003D0B12" w:rsidRPr="003D0B12" w:rsidRDefault="003D0B12" w:rsidP="003D0B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закладывание фундамента хорошего физического здоровья;</w:t>
      </w:r>
    </w:p>
    <w:p w:rsidR="003D0B12" w:rsidRPr="003D0B12" w:rsidRDefault="003D0B12" w:rsidP="003D0B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повышение уровня психического и социального здоровья воспитанников;</w:t>
      </w:r>
    </w:p>
    <w:p w:rsidR="003D0B12" w:rsidRPr="003D0B12" w:rsidRDefault="003D0B12" w:rsidP="003D0B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проведение профилактической оздоровительной работы;</w:t>
      </w:r>
    </w:p>
    <w:p w:rsidR="003D0B12" w:rsidRPr="003D0B12" w:rsidRDefault="003D0B12" w:rsidP="003D0B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ознакомление дошкольников с принципами ведения здорового образа жизни;</w:t>
      </w:r>
    </w:p>
    <w:p w:rsidR="003D0B12" w:rsidRPr="003D0B12" w:rsidRDefault="003D0B12" w:rsidP="003D0B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мотивация детей на здоровый образ жизни;</w:t>
      </w:r>
    </w:p>
    <w:p w:rsidR="003D0B12" w:rsidRPr="003D0B12" w:rsidRDefault="003D0B12" w:rsidP="003D0B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формирование полезных привычек;</w:t>
      </w:r>
    </w:p>
    <w:p w:rsidR="003D0B12" w:rsidRPr="003D0B12" w:rsidRDefault="003D0B12" w:rsidP="003D0B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формирование валеологических навыков;</w:t>
      </w:r>
    </w:p>
    <w:p w:rsidR="003D0B12" w:rsidRPr="003D0B12" w:rsidRDefault="003D0B12" w:rsidP="003D0B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формирование осознанной потребности в регулярных занятиях физкультурой;</w:t>
      </w:r>
    </w:p>
    <w:p w:rsidR="003D0B12" w:rsidRPr="003D0B12" w:rsidRDefault="003D0B12" w:rsidP="003D0B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воспитание ценностного отношения к своему здоровью.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Для обеспечения комплексного подхода к охране и улучшению здоровья воспитанников, требуемого по ФГОС, в ДОУ используются различные виды современных здоровьесберегающих технологий:</w:t>
      </w:r>
    </w:p>
    <w:p w:rsidR="003D0B12" w:rsidRPr="003D0B12" w:rsidRDefault="003D0B12" w:rsidP="003D0B12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3D0B12" w:rsidRPr="003D0B12" w:rsidRDefault="003D0B12" w:rsidP="003D0B12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физкультурно-оздоровительные (</w:t>
      </w:r>
      <w:r w:rsidRPr="003D0B12">
        <w:rPr>
          <w:rFonts w:ascii="Times New Roman" w:hAnsi="Times New Roman" w:cs="Times New Roman"/>
          <w:sz w:val="24"/>
          <w:szCs w:val="24"/>
        </w:rPr>
        <w:t>проведение подвижных игр, спортивные мероприятия, валеологические занятия, процедуры закаливания, </w:t>
      </w:r>
      <w:r w:rsidRPr="003D0B12">
        <w:rPr>
          <w:rFonts w:ascii="Times New Roman" w:hAnsi="Times New Roman" w:cs="Times New Roman"/>
          <w:sz w:val="24"/>
          <w:szCs w:val="24"/>
        </w:rPr>
        <w:t>организация прогулок и т.д.);</w:t>
      </w:r>
    </w:p>
    <w:p w:rsidR="003D0B12" w:rsidRPr="003D0B12" w:rsidRDefault="003D0B12" w:rsidP="003D0B12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валеологическое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валеологической культуры);</w:t>
      </w:r>
    </w:p>
    <w:p w:rsidR="003D0B12" w:rsidRPr="003D0B12" w:rsidRDefault="003D0B12" w:rsidP="003D0B12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валеологическое просвещение педагогов (ознакомление воспитателей с инновационными здоровьесберегающими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3D0B12" w:rsidRPr="003D0B12" w:rsidRDefault="003D0B12" w:rsidP="003D0B12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здоровьесберегающее образование детей (формирование валеологических знаний и навыков).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Только реализуя все указанные виды здоровьесберегающих технологий можно достигнуть тесного взаимодействия основных факторов, влияющих на здоровье дошкольников. </w:t>
      </w:r>
    </w:p>
    <w:p w:rsidR="003D0B12" w:rsidRPr="003D0B12" w:rsidRDefault="003D0B12" w:rsidP="003D0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12">
        <w:rPr>
          <w:rFonts w:ascii="Times New Roman" w:hAnsi="Times New Roman" w:cs="Times New Roman"/>
          <w:b/>
          <w:sz w:val="24"/>
          <w:szCs w:val="24"/>
        </w:rPr>
        <w:t>Картотека здоровьесберегающих технологий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Существует много эффективных разновидностей современных здоровьесберегающих технологий, которые должны находиться в картотеке воспитателя детского сада.</w:t>
      </w:r>
    </w:p>
    <w:p w:rsidR="003D0B12" w:rsidRPr="003D0B12" w:rsidRDefault="003D0B12" w:rsidP="003D0B1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0B12">
        <w:rPr>
          <w:rFonts w:ascii="Times New Roman" w:hAnsi="Times New Roman" w:cs="Times New Roman"/>
          <w:i/>
          <w:sz w:val="24"/>
          <w:szCs w:val="24"/>
        </w:rPr>
        <w:t>Физкультминутки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lastRenderedPageBreak/>
        <w:t>Одним из наиболее простых и распространенных видов здоровьесберегающих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деятельности,  во время которых дети выполняют несложные физические упражнения.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Цель таких физкультминуток заключается в: смене вида деятельности; предупреждении утомляемости; снятии мышечного, нервного и мозгового напряжения; активизации кровообращения; активизации мышления; повышении интереса детей к ходу занятия; создании положительного эмоционального фона.  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здоровьесберегающих технологий.</w:t>
      </w:r>
    </w:p>
    <w:p w:rsidR="003D0B12" w:rsidRPr="003D0B12" w:rsidRDefault="003D0B12" w:rsidP="003D0B1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0B12">
        <w:rPr>
          <w:rFonts w:ascii="Times New Roman" w:hAnsi="Times New Roman" w:cs="Times New Roman"/>
          <w:i/>
          <w:sz w:val="24"/>
          <w:szCs w:val="24"/>
        </w:rPr>
        <w:t>Дыхательная гимнастика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Изучение опыта работы многих воспитателей дошкольных учреждений показывает, что к самым популярным видам здоровьесберегающих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 xml:space="preserve">Использование дыхательной гимнастики помогает: улучшить работу внутренних органов; активизировать мозговое кровообращение, повысить насыщение организма кислородом; тренировать </w:t>
      </w:r>
      <w:proofErr w:type="gramStart"/>
      <w:r w:rsidRPr="003D0B12">
        <w:rPr>
          <w:rFonts w:ascii="Times New Roman" w:hAnsi="Times New Roman" w:cs="Times New Roman"/>
          <w:sz w:val="24"/>
          <w:szCs w:val="24"/>
        </w:rPr>
        <w:t>дыхательный</w:t>
      </w:r>
      <w:proofErr w:type="gramEnd"/>
      <w:r w:rsidRPr="003D0B12">
        <w:rPr>
          <w:rFonts w:ascii="Times New Roman" w:hAnsi="Times New Roman" w:cs="Times New Roman"/>
          <w:sz w:val="24"/>
          <w:szCs w:val="24"/>
        </w:rPr>
        <w:t xml:space="preserve"> аппарата; осуществлять профилактику заболеваний органов дыхания; повысить защитные механизмы организма; восстановить душевное равновесие, успокоиться; развивать речевое дыхание.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3D0B12" w:rsidRPr="003D0B12" w:rsidRDefault="003D0B12" w:rsidP="003D0B1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0B12">
        <w:rPr>
          <w:rFonts w:ascii="Times New Roman" w:hAnsi="Times New Roman" w:cs="Times New Roman"/>
          <w:i/>
          <w:sz w:val="24"/>
          <w:szCs w:val="24"/>
        </w:rPr>
        <w:t>Пальчиковая гимнастика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Пальчиковая гимнастика — это вид здоровьесберегающих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этого такая гимнастика способствует развитию: осязательных ощущений; координации движений пальцев и рук; творческих способностей дошкольников.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 массаж; действия с предметами или материалами; пальчиковые игры.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 xml:space="preserve"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</w:t>
      </w:r>
      <w:r w:rsidRPr="003D0B12">
        <w:rPr>
          <w:rFonts w:ascii="Times New Roman" w:hAnsi="Times New Roman" w:cs="Times New Roman"/>
          <w:sz w:val="24"/>
          <w:szCs w:val="24"/>
        </w:rPr>
        <w:lastRenderedPageBreak/>
        <w:t>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3D0B12" w:rsidRPr="003D0B12" w:rsidRDefault="003D0B12" w:rsidP="003D0B1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0B12">
        <w:rPr>
          <w:rFonts w:ascii="Times New Roman" w:hAnsi="Times New Roman" w:cs="Times New Roman"/>
          <w:i/>
          <w:sz w:val="24"/>
          <w:szCs w:val="24"/>
        </w:rPr>
        <w:t>Гимнастика для глаз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Также к здоровьесберегающим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для: снятия напряжения; предупреждения утомления; тренировки глазных мышц; укрепления глазного аппарата.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3D0B12" w:rsidRPr="003D0B12" w:rsidRDefault="003D0B12" w:rsidP="003D0B1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0B12">
        <w:rPr>
          <w:rFonts w:ascii="Times New Roman" w:hAnsi="Times New Roman" w:cs="Times New Roman"/>
          <w:i/>
          <w:sz w:val="24"/>
          <w:szCs w:val="24"/>
        </w:rPr>
        <w:t>Психогимнастика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Психогимнастика относится к инновационным здоровьесберегающим технологиям, которые используются в детском саду для развития эмоциональной сферы ребенка, укрепления его психического здоровья. Цель психогимнастики заключается в следующем: проведение психофизической разрядки; развитие познавательных психических процессов; нормализация состояния у детей с неврозами или нервно-психическими расстройствами; коррекция отклонений в поведении или характере.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Психогимнастика представляет собой курс из 20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 этюдов с использованием мимики и пантомимы; этюдов на изображение эмоций или качеств характера; этюдов с психотерапевтической направленностью.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Оканчивается занятие психомышечной тренировкой. В ходе занятия проводится «минутка шалости», когда дети могут выполнять любые действия, которые им захочется.</w:t>
      </w:r>
    </w:p>
    <w:p w:rsidR="003D0B12" w:rsidRPr="003D0B12" w:rsidRDefault="003D0B12" w:rsidP="003D0B1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0B12">
        <w:rPr>
          <w:rFonts w:ascii="Times New Roman" w:hAnsi="Times New Roman" w:cs="Times New Roman"/>
          <w:i/>
          <w:sz w:val="24"/>
          <w:szCs w:val="24"/>
        </w:rPr>
        <w:t>Ритмопластика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 восполнение «двигательного дефицита»; развитие двигательной сферы детей; укрепление мышечного корсета; совершенствование познавательных процессов; формирование эстетических понятий.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:rsidR="003D0B12" w:rsidRPr="003D0B12" w:rsidRDefault="003D0B12" w:rsidP="003D0B1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0B12">
        <w:rPr>
          <w:rFonts w:ascii="Times New Roman" w:hAnsi="Times New Roman" w:cs="Times New Roman"/>
          <w:i/>
          <w:sz w:val="24"/>
          <w:szCs w:val="24"/>
        </w:rPr>
        <w:t>Игротерапия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В ФГОС указывается, что у дошкольников ведущим видом деятельности является игра. Поэтому обязательным видом здоровьесберегающих технологий в ДОУ должна являться игротерапия. Эта технология подразумевает привлечение детей к участию в разнообразных играх, в ходе которых у них будет возможность: проявить эмоции, переживания, фантазию; самовыразиться; снять психоэмоциональное напряжение; избавиться от страхов; стать увереннее в себе.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Игротерапия считается отличным средством для борьбы с детскими неврозами.</w:t>
      </w:r>
    </w:p>
    <w:p w:rsidR="003D0B12" w:rsidRPr="003D0B12" w:rsidRDefault="003D0B12" w:rsidP="003D0B1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0B12">
        <w:rPr>
          <w:rFonts w:ascii="Times New Roman" w:hAnsi="Times New Roman" w:cs="Times New Roman"/>
          <w:i/>
          <w:sz w:val="24"/>
          <w:szCs w:val="24"/>
        </w:rPr>
        <w:t>Ароматерапия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 xml:space="preserve">Ароматерапия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сами дети никаких действий не </w:t>
      </w:r>
      <w:r w:rsidRPr="003D0B12">
        <w:rPr>
          <w:rFonts w:ascii="Times New Roman" w:hAnsi="Times New Roman" w:cs="Times New Roman"/>
          <w:sz w:val="24"/>
          <w:szCs w:val="24"/>
        </w:rPr>
        <w:lastRenderedPageBreak/>
        <w:t xml:space="preserve">должны выполнять. Они могут заниматься любым видом деятельности и одновременно с этим вдыхать ароматические пары. Таким </w:t>
      </w:r>
      <w:proofErr w:type="gramStart"/>
      <w:r w:rsidRPr="003D0B12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3D0B12">
        <w:rPr>
          <w:rFonts w:ascii="Times New Roman" w:hAnsi="Times New Roman" w:cs="Times New Roman"/>
          <w:sz w:val="24"/>
          <w:szCs w:val="24"/>
        </w:rPr>
        <w:t xml:space="preserve"> происходит: улучшение самочувствия и настроения детей; профилактика простудных заболеваний; решение проблем со сном.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Эфирные масла можно наносить на фигурки из глины или необработанного дерева (доза ароматического вещества должна быть минимальна). Также рекомендуется изготовить с родителями специальные ароматические подушки, наполнив их высушенными травами, или индивидуальные аромамедальоны.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Помимо описанных здоровьесберегающих технологий в ДОУ можно использовать и другие их виды: фитотерапию; цветотерапию; музыкотерапию; витаминотерапию; физиотерапию; гелиотерапию; песочную терапию.</w:t>
      </w:r>
    </w:p>
    <w:p w:rsidR="003D0B12" w:rsidRPr="003D0B12" w:rsidRDefault="003D0B12" w:rsidP="003D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12">
        <w:rPr>
          <w:rFonts w:ascii="Times New Roman" w:hAnsi="Times New Roman" w:cs="Times New Roman"/>
          <w:sz w:val="24"/>
          <w:szCs w:val="24"/>
        </w:rPr>
        <w:t>Суть таких технологий понятна исходя из их названий. Конечная цель использования здоровьесберегающих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</w:t>
      </w:r>
    </w:p>
    <w:p w:rsidR="009638EE" w:rsidRDefault="009638EE">
      <w:bookmarkStart w:id="0" w:name="_GoBack"/>
      <w:bookmarkEnd w:id="0"/>
    </w:p>
    <w:sectPr w:rsidR="0096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B3D2E"/>
    <w:multiLevelType w:val="hybridMultilevel"/>
    <w:tmpl w:val="984A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A7E01"/>
    <w:multiLevelType w:val="hybridMultilevel"/>
    <w:tmpl w:val="775C9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91"/>
    <w:rsid w:val="003D0B12"/>
    <w:rsid w:val="00580C91"/>
    <w:rsid w:val="0096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1635</Words>
  <Characters>9322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2019-07-11T14:12:00Z</dcterms:created>
  <dcterms:modified xsi:type="dcterms:W3CDTF">2019-07-11T14:12:00Z</dcterms:modified>
</cp:coreProperties>
</file>