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CD" w:rsidRDefault="00DA30CD" w:rsidP="00DA30CD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 w:val="0"/>
          <w:bCs w:val="0"/>
          <w:color w:val="000000"/>
        </w:rPr>
      </w:pPr>
    </w:p>
    <w:p w:rsidR="001A2920" w:rsidRPr="00747D10" w:rsidRDefault="00747D10" w:rsidP="00DA30CD">
      <w:pPr>
        <w:pStyle w:val="1"/>
        <w:shd w:val="clear" w:color="auto" w:fill="FFFFFF"/>
        <w:spacing w:before="0" w:after="120" w:line="312" w:lineRule="atLeast"/>
        <w:ind w:left="708"/>
        <w:rPr>
          <w:rStyle w:val="h1content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h1content"/>
          <w:rFonts w:ascii="Times New Roman" w:hAnsi="Times New Roman" w:cs="Times New Roman"/>
          <w:b w:val="0"/>
          <w:bCs w:val="0"/>
          <w:color w:val="000000"/>
        </w:rPr>
        <w:t xml:space="preserve">Муниципальное бюджетное общеобразовательное учреждение средняя                                  </w:t>
      </w:r>
      <w:r w:rsidR="00F25197">
        <w:rPr>
          <w:rStyle w:val="h1content"/>
          <w:rFonts w:ascii="Times New Roman" w:hAnsi="Times New Roman" w:cs="Times New Roman"/>
          <w:b w:val="0"/>
          <w:bCs w:val="0"/>
          <w:color w:val="000000"/>
        </w:rPr>
        <w:t xml:space="preserve">          </w:t>
      </w:r>
      <w:r w:rsidR="00DA30CD">
        <w:rPr>
          <w:rStyle w:val="h1content"/>
          <w:rFonts w:ascii="Times New Roman" w:hAnsi="Times New Roman" w:cs="Times New Roman"/>
          <w:b w:val="0"/>
          <w:bCs w:val="0"/>
          <w:color w:val="000000"/>
        </w:rPr>
        <w:t xml:space="preserve">                                          </w:t>
      </w:r>
      <w:r>
        <w:rPr>
          <w:rStyle w:val="h1content"/>
          <w:rFonts w:ascii="Times New Roman" w:hAnsi="Times New Roman" w:cs="Times New Roman"/>
          <w:b w:val="0"/>
          <w:bCs w:val="0"/>
          <w:color w:val="000000"/>
        </w:rPr>
        <w:t xml:space="preserve">общеобразовательная школа № 39 им Т.С. </w:t>
      </w:r>
      <w:proofErr w:type="spellStart"/>
      <w:r>
        <w:rPr>
          <w:rStyle w:val="h1content"/>
          <w:rFonts w:ascii="Times New Roman" w:hAnsi="Times New Roman" w:cs="Times New Roman"/>
          <w:b w:val="0"/>
          <w:bCs w:val="0"/>
          <w:color w:val="000000"/>
        </w:rPr>
        <w:t>Дзебисова</w:t>
      </w:r>
      <w:proofErr w:type="spellEnd"/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747D10" w:rsidRDefault="00747D10" w:rsidP="00747D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47D10" w:rsidRDefault="00747D10" w:rsidP="00747D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747D10" w:rsidP="001A2920">
      <w:pPr>
        <w:pStyle w:val="1"/>
        <w:shd w:val="clear" w:color="auto" w:fill="FFFFFF"/>
        <w:spacing w:before="0" w:after="120" w:line="312" w:lineRule="atLeast"/>
        <w:rPr>
          <w:rFonts w:ascii="Times New Roman" w:hAnsi="Times New Roman" w:cs="Times New Roman"/>
          <w:i/>
          <w:sz w:val="56"/>
          <w:szCs w:val="56"/>
        </w:rPr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56"/>
          <w:szCs w:val="56"/>
        </w:rPr>
        <w:t xml:space="preserve">            </w:t>
      </w:r>
      <w:r w:rsidR="0064426E"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56"/>
          <w:szCs w:val="56"/>
        </w:rPr>
        <w:t xml:space="preserve">     </w:t>
      </w: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56"/>
          <w:szCs w:val="56"/>
        </w:rPr>
        <w:t xml:space="preserve"> </w:t>
      </w:r>
      <w:r w:rsidR="001A2920"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56"/>
          <w:szCs w:val="56"/>
        </w:rPr>
        <w:t>Доклад на тему:</w:t>
      </w:r>
    </w:p>
    <w:p w:rsidR="0064426E" w:rsidRDefault="00747D1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</w:pPr>
      <w:r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  <w:t xml:space="preserve">   </w:t>
      </w:r>
      <w:r w:rsidR="0064426E"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  <w:t xml:space="preserve">     </w:t>
      </w:r>
      <w:r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  <w:t xml:space="preserve"> </w:t>
      </w:r>
      <w:r w:rsidR="001A2920"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  <w:t xml:space="preserve">« Система подготовки </w:t>
      </w:r>
    </w:p>
    <w:p w:rsidR="001A2920" w:rsidRDefault="0064426E" w:rsidP="001A2920">
      <w:pPr>
        <w:pStyle w:val="1"/>
        <w:shd w:val="clear" w:color="auto" w:fill="FFFFFF"/>
        <w:spacing w:before="0" w:after="120" w:line="312" w:lineRule="atLeast"/>
        <w:rPr>
          <w:rStyle w:val="h1content"/>
        </w:rPr>
      </w:pPr>
      <w:r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  <w:t xml:space="preserve">  </w:t>
      </w:r>
      <w:r w:rsidR="001A2920">
        <w:rPr>
          <w:rStyle w:val="h1content"/>
          <w:rFonts w:ascii="Times New Roman" w:hAnsi="Times New Roman" w:cs="Times New Roman"/>
          <w:bCs w:val="0"/>
          <w:i/>
          <w:color w:val="000000"/>
          <w:sz w:val="56"/>
          <w:szCs w:val="56"/>
        </w:rPr>
        <w:t>к экзаменационному сочинению»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                                                                                          Подготовила: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</w:pPr>
      <w:r>
        <w:rPr>
          <w:rStyle w:val="h1content"/>
          <w:rFonts w:ascii="Times New Roman" w:hAnsi="Times New Roman" w:cs="Times New Roman"/>
          <w:b w:val="0"/>
          <w:bCs w:val="0"/>
          <w:i/>
          <w:color w:val="000000"/>
          <w:sz w:val="32"/>
          <w:szCs w:val="32"/>
        </w:rPr>
        <w:t xml:space="preserve">                                                учитель русского языка и литературы</w:t>
      </w:r>
    </w:p>
    <w:p w:rsidR="001A2920" w:rsidRPr="0064426E" w:rsidRDefault="001A2920" w:rsidP="001A29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426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proofErr w:type="spellStart"/>
      <w:r w:rsidR="00747D10" w:rsidRPr="0064426E">
        <w:rPr>
          <w:rFonts w:ascii="Times New Roman" w:hAnsi="Times New Roman" w:cs="Times New Roman"/>
          <w:b/>
          <w:i/>
          <w:sz w:val="28"/>
          <w:szCs w:val="28"/>
        </w:rPr>
        <w:t>Габанова</w:t>
      </w:r>
      <w:proofErr w:type="spellEnd"/>
      <w:r w:rsidR="00747D10" w:rsidRPr="0064426E">
        <w:rPr>
          <w:rFonts w:ascii="Times New Roman" w:hAnsi="Times New Roman" w:cs="Times New Roman"/>
          <w:b/>
          <w:i/>
          <w:sz w:val="28"/>
          <w:szCs w:val="28"/>
        </w:rPr>
        <w:t xml:space="preserve"> Г.Б.</w:t>
      </w:r>
      <w:r w:rsidRPr="0064426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  <w:t xml:space="preserve">                                           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747D10" w:rsidRDefault="00747D10" w:rsidP="001A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A2920" w:rsidRPr="00747D10" w:rsidRDefault="0094439F" w:rsidP="00747D10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Владикавказ, 2019</w:t>
      </w:r>
    </w:p>
    <w:p w:rsidR="00747D1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Times New Roman" w:hAnsi="Times New Roman" w:cs="Times New Roman"/>
          <w:b w:val="0"/>
          <w:bCs w:val="0"/>
          <w:color w:val="000000"/>
        </w:rPr>
      </w:pPr>
      <w:r>
        <w:rPr>
          <w:rStyle w:val="h1content"/>
          <w:rFonts w:ascii="Times New Roman" w:hAnsi="Times New Roman" w:cs="Times New Roman"/>
          <w:b w:val="0"/>
          <w:bCs w:val="0"/>
          <w:color w:val="000000"/>
        </w:rPr>
        <w:lastRenderedPageBreak/>
        <w:t xml:space="preserve">                                            </w:t>
      </w: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b w:val="0"/>
          <w:bCs w:val="0"/>
          <w:color w:val="000000"/>
        </w:rPr>
      </w:pPr>
      <w:r>
        <w:rPr>
          <w:rStyle w:val="h1content"/>
          <w:rFonts w:ascii="Times New Roman" w:hAnsi="Times New Roman" w:cs="Times New Roman"/>
          <w:b w:val="0"/>
          <w:bCs w:val="0"/>
          <w:color w:val="000000"/>
        </w:rPr>
        <w:t xml:space="preserve">   </w:t>
      </w:r>
      <w:r w:rsidR="00747D10">
        <w:rPr>
          <w:rStyle w:val="h1content"/>
          <w:rFonts w:ascii="Times New Roman" w:hAnsi="Times New Roman" w:cs="Times New Roman"/>
          <w:b w:val="0"/>
          <w:bCs w:val="0"/>
          <w:color w:val="000000"/>
        </w:rPr>
        <w:tab/>
      </w:r>
      <w:r w:rsidR="00747D10">
        <w:rPr>
          <w:rStyle w:val="h1content"/>
          <w:rFonts w:ascii="Times New Roman" w:hAnsi="Times New Roman" w:cs="Times New Roman"/>
          <w:b w:val="0"/>
          <w:bCs w:val="0"/>
          <w:color w:val="000000"/>
        </w:rPr>
        <w:tab/>
      </w:r>
      <w:r w:rsidR="00747D10">
        <w:rPr>
          <w:rStyle w:val="h1content"/>
          <w:rFonts w:ascii="Times New Roman" w:hAnsi="Times New Roman" w:cs="Times New Roman"/>
          <w:b w:val="0"/>
          <w:bCs w:val="0"/>
          <w:color w:val="000000"/>
        </w:rPr>
        <w:tab/>
      </w:r>
      <w:r w:rsidR="00747D10">
        <w:rPr>
          <w:rStyle w:val="h1content"/>
          <w:rFonts w:ascii="Times New Roman" w:hAnsi="Times New Roman" w:cs="Times New Roman"/>
          <w:b w:val="0"/>
          <w:bCs w:val="0"/>
          <w:color w:val="000000"/>
        </w:rPr>
        <w:tab/>
      </w:r>
      <w:r w:rsidR="00747D10">
        <w:rPr>
          <w:rStyle w:val="h1content"/>
          <w:rFonts w:ascii="Times New Roman" w:hAnsi="Times New Roman" w:cs="Times New Roman"/>
          <w:b w:val="0"/>
          <w:bCs w:val="0"/>
          <w:color w:val="000000"/>
        </w:rPr>
        <w:tab/>
      </w:r>
      <w:r w:rsidR="00747D10">
        <w:rPr>
          <w:rStyle w:val="h1content"/>
          <w:rFonts w:ascii="Times New Roman" w:hAnsi="Times New Roman" w:cs="Times New Roman"/>
          <w:b w:val="0"/>
          <w:bCs w:val="0"/>
          <w:color w:val="000000"/>
        </w:rPr>
        <w:tab/>
      </w:r>
      <w:r w:rsidR="00747D10">
        <w:rPr>
          <w:rStyle w:val="h1content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h1content"/>
          <w:rFonts w:ascii="Times New Roman" w:hAnsi="Times New Roman" w:cs="Times New Roman"/>
          <w:b w:val="0"/>
          <w:bCs w:val="0"/>
          <w:color w:val="000000"/>
        </w:rPr>
        <w:t>Писать всегда трудно, и чем труднее,</w:t>
      </w:r>
    </w:p>
    <w:p w:rsidR="001A2920" w:rsidRDefault="001A2920" w:rsidP="001A292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47D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тем лучше выходит.</w:t>
      </w:r>
    </w:p>
    <w:p w:rsidR="001A2920" w:rsidRDefault="001A2920" w:rsidP="001A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47D1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Л.Н.Толстой.</w:t>
      </w:r>
    </w:p>
    <w:p w:rsidR="001A2920" w:rsidRPr="00D7109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2014-2015 учебном году итоговое сочинение вернулось в список обязательных </w:t>
      </w:r>
      <w:r w:rsidRPr="00D7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экзаменов, став серьезным испытанием для выпускников 11 классов.</w:t>
      </w:r>
    </w:p>
    <w:p w:rsidR="00D71090" w:rsidRPr="00D71090" w:rsidRDefault="001A2920" w:rsidP="00D710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1090">
        <w:rPr>
          <w:rFonts w:ascii="Times New Roman" w:hAnsi="Times New Roman" w:cs="Times New Roman"/>
          <w:sz w:val="28"/>
          <w:szCs w:val="28"/>
          <w:lang w:eastAsia="ru-RU"/>
        </w:rPr>
        <w:t xml:space="preserve"> На уроках русского языка и литературы начиная с младших </w:t>
      </w:r>
      <w:proofErr w:type="gramStart"/>
      <w:r w:rsidRPr="00D71090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proofErr w:type="gramEnd"/>
      <w:r w:rsidRPr="00D71090">
        <w:rPr>
          <w:rFonts w:ascii="Times New Roman" w:hAnsi="Times New Roman" w:cs="Times New Roman"/>
          <w:sz w:val="28"/>
          <w:szCs w:val="28"/>
          <w:lang w:eastAsia="ru-RU"/>
        </w:rPr>
        <w:t xml:space="preserve"> ведется работа по обучению написанию сочинений разных жанров. Практика показывает, что при этом даже старшеклассники сталкиваются с определенными трудностями:</w:t>
      </w:r>
    </w:p>
    <w:p w:rsidR="001A2920" w:rsidRPr="00D71090" w:rsidRDefault="001A2920" w:rsidP="00D7109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1090">
        <w:rPr>
          <w:rFonts w:ascii="Times New Roman" w:hAnsi="Times New Roman" w:cs="Times New Roman"/>
          <w:sz w:val="28"/>
          <w:szCs w:val="28"/>
          <w:lang w:eastAsia="ru-RU"/>
        </w:rPr>
        <w:t>неточное понимание темы;</w:t>
      </w:r>
    </w:p>
    <w:p w:rsidR="001A2920" w:rsidRPr="00D71090" w:rsidRDefault="001A2920" w:rsidP="00D7109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1090">
        <w:rPr>
          <w:rFonts w:ascii="Times New Roman" w:hAnsi="Times New Roman" w:cs="Times New Roman"/>
          <w:sz w:val="28"/>
          <w:szCs w:val="28"/>
          <w:lang w:eastAsia="ru-RU"/>
        </w:rPr>
        <w:t>расширение или сужение темы;</w:t>
      </w:r>
    </w:p>
    <w:p w:rsidR="001A2920" w:rsidRPr="00D71090" w:rsidRDefault="001A2920" w:rsidP="00D7109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1090">
        <w:rPr>
          <w:rFonts w:ascii="Times New Roman" w:hAnsi="Times New Roman" w:cs="Times New Roman"/>
          <w:sz w:val="28"/>
          <w:szCs w:val="28"/>
          <w:lang w:eastAsia="ru-RU"/>
        </w:rPr>
        <w:t>неумение определить круг проблем, необходимых для раскрытия темы;</w:t>
      </w:r>
    </w:p>
    <w:p w:rsidR="001A2920" w:rsidRPr="00D71090" w:rsidRDefault="001A2920" w:rsidP="00D7109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1090">
        <w:rPr>
          <w:rFonts w:ascii="Times New Roman" w:hAnsi="Times New Roman" w:cs="Times New Roman"/>
          <w:sz w:val="28"/>
          <w:szCs w:val="28"/>
          <w:lang w:eastAsia="ru-RU"/>
        </w:rPr>
        <w:t>неумение подчинить композицию сочинения последовательному раскрытию содержания;</w:t>
      </w:r>
    </w:p>
    <w:p w:rsidR="001A2920" w:rsidRPr="00D71090" w:rsidRDefault="001A2920" w:rsidP="00D710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10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7109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71090">
        <w:rPr>
          <w:rFonts w:ascii="Times New Roman" w:hAnsi="Times New Roman" w:cs="Times New Roman"/>
          <w:sz w:val="28"/>
          <w:szCs w:val="28"/>
          <w:lang w:eastAsia="ru-RU"/>
        </w:rPr>
        <w:t>ошибки в выборе литературного материала, необходимого для раскрытия темы.</w:t>
      </w:r>
    </w:p>
    <w:p w:rsidR="001A2920" w:rsidRDefault="001A2920" w:rsidP="00D71090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71090">
        <w:rPr>
          <w:rFonts w:ascii="Times New Roman" w:hAnsi="Times New Roman" w:cs="Times New Roman"/>
          <w:sz w:val="28"/>
          <w:szCs w:val="28"/>
          <w:lang w:eastAsia="ru-RU"/>
        </w:rPr>
        <w:t>Сегодня одна из важнейших задач учителя - качественная подготовка школьников к успешному написанию итогового сочинения.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71090" w:rsidRPr="00D71090" w:rsidRDefault="00D71090" w:rsidP="00D7109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126"/>
      </w:tblGrid>
      <w:tr w:rsidR="001A2920" w:rsidTr="001A2920"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Pr="00D7109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0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Pr="00D7109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0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1).Разъяснительная работа по процедуре проведения итогового сочинения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новыми направлениями:</w:t>
            </w:r>
          </w:p>
          <w:p w:rsidR="00D71090" w:rsidRPr="00D71090" w:rsidRDefault="004149F6" w:rsidP="00D710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«Война и мир»</w:t>
            </w:r>
          </w:p>
          <w:p w:rsidR="00D71090" w:rsidRPr="00D71090" w:rsidRDefault="004149F6" w:rsidP="00D710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«Надежда и отчаяние»</w:t>
            </w:r>
          </w:p>
          <w:p w:rsidR="00D71090" w:rsidRPr="00D71090" w:rsidRDefault="004149F6" w:rsidP="00D710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«Гордость и смирение»</w:t>
            </w:r>
          </w:p>
          <w:p w:rsidR="00D71090" w:rsidRPr="00D71090" w:rsidRDefault="004149F6" w:rsidP="00D710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«Добро и зло»</w:t>
            </w:r>
          </w:p>
          <w:p w:rsidR="00D71090" w:rsidRPr="00D71090" w:rsidRDefault="004149F6" w:rsidP="00D710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«Он и она»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сайтом «Сочинение 11</w:t>
            </w:r>
            <w:r w:rsidR="00D71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1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  <w:proofErr w:type="spellEnd"/>
            <w:r w:rsidR="00D71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proofErr w:type="gramStart"/>
            <w:r w:rsidR="00D71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="00D71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росмотр видео: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Солженицына</w:t>
            </w:r>
            <w:r w:rsidR="00D71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омментарии к направлениям.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</w:t>
            </w:r>
          </w:p>
        </w:tc>
      </w:tr>
      <w:tr w:rsidR="001A2920" w:rsidTr="00FA2E83">
        <w:trPr>
          <w:trHeight w:val="4281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презентация «Итоговое сочинение. Работа над ошибками» автор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Красовская Светлана Игоревна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и анализ ошибок пробных сочинений учащихся прошлого года.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3)Разъяснительная работа по требованиям к содержанию и по критериям оценивания сочинения (рассматриваем алгоритм написания сочинения)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D71090">
        <w:trPr>
          <w:trHeight w:val="3103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4)Проведение уроков обобщения, подготовки к сочинению: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разбор конкретного литературного материала по каждому направлению тем; список примерных тем, список литературы (в течение уроков литературы дополняем список)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написание отдельных частей сочинения</w:t>
            </w:r>
          </w:p>
          <w:p w:rsidR="001A2920" w:rsidRDefault="001A292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с шаблоном написания сочинения-</w:t>
            </w:r>
            <w:r w:rsidR="00D710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рассуждения;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(сравниваем сочинения учащихся и учителя)</w:t>
            </w:r>
          </w:p>
          <w:p w:rsidR="001A2920" w:rsidRDefault="001A2920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по орфографической грамотности учащихся.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сентября-ноября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5)Проведение родительского собрания, где проведена разъяснительная работа по процедуре проведения итогового сочинения, по требованиям к содержанию и критериям оценивания итогового сочинения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</w:t>
            </w: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rPr>
          <w:trHeight w:val="595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Написание домашних сочинений по примерным темам направлений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сентября-ноября</w:t>
            </w:r>
          </w:p>
        </w:tc>
      </w:tr>
      <w:tr w:rsidR="001A2920" w:rsidTr="001A2920">
        <w:trPr>
          <w:trHeight w:val="1134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7)Индивидуальные консультации с учащимися по конкретным замечаниям к его сочинению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сентября-ноября</w:t>
            </w:r>
          </w:p>
        </w:tc>
      </w:tr>
      <w:tr w:rsidR="001A2920" w:rsidTr="001A2920">
        <w:trPr>
          <w:trHeight w:val="399"/>
        </w:trPr>
        <w:tc>
          <w:tcPr>
            <w:tcW w:w="7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8) Работа с текстом сочинения. Редактирование своей </w:t>
            </w:r>
            <w:r w:rsidR="00414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чужих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ноября</w:t>
            </w:r>
          </w:p>
        </w:tc>
      </w:tr>
      <w:tr w:rsidR="001A2920" w:rsidTr="001A2920">
        <w:trPr>
          <w:trHeight w:val="399"/>
        </w:trPr>
        <w:tc>
          <w:tcPr>
            <w:tcW w:w="7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A2920" w:rsidTr="001A2920">
        <w:trPr>
          <w:trHeight w:val="399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Написание пробного сочинения</w:t>
            </w:r>
          </w:p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индивидуальные консультации по итогам пробного сочинения, анализ типичных ошибок</w:t>
            </w:r>
          </w:p>
          <w:p w:rsidR="001A2920" w:rsidRDefault="001A29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11) проведение тренировочных сочинений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920" w:rsidRDefault="001A292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747D10" w:rsidRDefault="00747D10" w:rsidP="001A2920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</w:rPr>
      </w:pPr>
    </w:p>
    <w:p w:rsidR="001A2920" w:rsidRPr="0064426E" w:rsidRDefault="001A2920" w:rsidP="006442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4426E">
        <w:rPr>
          <w:rFonts w:ascii="Times New Roman" w:hAnsi="Times New Roman" w:cs="Times New Roman"/>
          <w:sz w:val="28"/>
          <w:szCs w:val="28"/>
        </w:rPr>
        <w:t>В урок</w:t>
      </w:r>
      <w:r w:rsidRPr="00644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426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включаю отдельные практические задания</w:t>
      </w:r>
      <w:r w:rsidRPr="0064426E">
        <w:rPr>
          <w:rFonts w:ascii="Times New Roman" w:hAnsi="Times New Roman" w:cs="Times New Roman"/>
          <w:sz w:val="28"/>
          <w:szCs w:val="28"/>
        </w:rPr>
        <w:t xml:space="preserve">, связанные </w:t>
      </w:r>
      <w:proofErr w:type="gramStart"/>
      <w:r w:rsidRPr="0064426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2920" w:rsidRPr="0064426E" w:rsidRDefault="001A2920" w:rsidP="0064426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26E">
        <w:rPr>
          <w:rFonts w:ascii="Times New Roman" w:hAnsi="Times New Roman" w:cs="Times New Roman"/>
          <w:sz w:val="28"/>
          <w:szCs w:val="28"/>
        </w:rPr>
        <w:t>формированием</w:t>
      </w:r>
      <w:proofErr w:type="gramEnd"/>
      <w:r w:rsidRPr="0064426E">
        <w:rPr>
          <w:rFonts w:ascii="Times New Roman" w:hAnsi="Times New Roman" w:cs="Times New Roman"/>
          <w:sz w:val="28"/>
          <w:szCs w:val="28"/>
        </w:rPr>
        <w:t xml:space="preserve"> как конкретного навыка, так и комплекса </w:t>
      </w:r>
      <w:r w:rsidRPr="0064426E">
        <w:rPr>
          <w:rFonts w:ascii="Times New Roman" w:hAnsi="Times New Roman" w:cs="Times New Roman"/>
          <w:b/>
          <w:sz w:val="28"/>
          <w:szCs w:val="28"/>
        </w:rPr>
        <w:t>умений,</w:t>
      </w:r>
    </w:p>
    <w:p w:rsidR="00747D10" w:rsidRPr="0064426E" w:rsidRDefault="001A2920" w:rsidP="006442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4426E">
        <w:rPr>
          <w:rFonts w:ascii="Times New Roman" w:hAnsi="Times New Roman" w:cs="Times New Roman"/>
          <w:sz w:val="28"/>
          <w:szCs w:val="28"/>
        </w:rPr>
        <w:t>необ</w:t>
      </w:r>
      <w:r w:rsidR="00747D10" w:rsidRPr="0064426E">
        <w:rPr>
          <w:rFonts w:ascii="Times New Roman" w:hAnsi="Times New Roman" w:cs="Times New Roman"/>
          <w:sz w:val="28"/>
          <w:szCs w:val="28"/>
        </w:rPr>
        <w:t>ходимых</w:t>
      </w:r>
      <w:proofErr w:type="gramEnd"/>
      <w:r w:rsidR="00747D10" w:rsidRPr="0064426E">
        <w:rPr>
          <w:rFonts w:ascii="Times New Roman" w:hAnsi="Times New Roman" w:cs="Times New Roman"/>
          <w:sz w:val="28"/>
          <w:szCs w:val="28"/>
        </w:rPr>
        <w:t xml:space="preserve"> для написания сочинения:</w:t>
      </w:r>
    </w:p>
    <w:p w:rsidR="001A2920" w:rsidRPr="0064426E" w:rsidRDefault="00747D10" w:rsidP="006442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2920" w:rsidRPr="0064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оммуникативное умение </w:t>
      </w:r>
      <w:r w:rsidR="001A2920" w:rsidRPr="00644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отбирать языков</w:t>
      </w:r>
      <w:r w:rsidRPr="0064426E">
        <w:rPr>
          <w:rFonts w:ascii="Times New Roman" w:hAnsi="Times New Roman" w:cs="Times New Roman"/>
          <w:color w:val="000000"/>
          <w:sz w:val="28"/>
          <w:szCs w:val="28"/>
          <w:u w:val="single"/>
        </w:rPr>
        <w:t>ые средства</w:t>
      </w:r>
      <w:r w:rsidRPr="0064426E">
        <w:rPr>
          <w:rFonts w:ascii="Times New Roman" w:hAnsi="Times New Roman" w:cs="Times New Roman"/>
          <w:color w:val="000000"/>
          <w:sz w:val="28"/>
          <w:szCs w:val="28"/>
        </w:rPr>
        <w:t xml:space="preserve"> для раскрытия темы;    </w:t>
      </w:r>
      <w:r w:rsidR="00644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920" w:rsidRPr="00644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подбирать аргументы</w:t>
      </w:r>
      <w:r w:rsidRPr="0064426E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</w:t>
      </w:r>
      <w:r w:rsidR="001A2920" w:rsidRPr="006442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формулировать выводы</w:t>
      </w:r>
      <w:r w:rsidR="001A2920" w:rsidRPr="0064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при выполнении таких заданий:</w:t>
      </w:r>
    </w:p>
    <w:p w:rsidR="00B74FC8" w:rsidRPr="0094439F" w:rsidRDefault="001A2920" w:rsidP="00B74FC8">
      <w:pPr>
        <w:pStyle w:val="a4"/>
        <w:rPr>
          <w:rFonts w:ascii="Calibri" w:eastAsia="Calibri" w:hAnsi="Calibri" w:cs="Times New Roman"/>
          <w:sz w:val="24"/>
          <w:szCs w:val="24"/>
          <w:u w:val="single"/>
        </w:rPr>
      </w:pPr>
      <w:r w:rsidRPr="00B74F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4426E" w:rsidRPr="00B74FC8">
        <w:rPr>
          <w:rFonts w:ascii="Times New Roman" w:hAnsi="Times New Roman" w:cs="Times New Roman"/>
          <w:sz w:val="28"/>
          <w:szCs w:val="28"/>
          <w:lang w:eastAsia="ru-RU"/>
        </w:rPr>
        <w:t xml:space="preserve">При начальной подготовке написания  сочинения </w:t>
      </w:r>
      <w:r w:rsidR="0064426E" w:rsidRPr="00B74FC8"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 шаблон,</w:t>
      </w:r>
      <w:r w:rsidR="0064426E" w:rsidRPr="00B74FC8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составляем вместе с учащимися, выбирая лучший вариант. Вот он</w:t>
      </w:r>
    </w:p>
    <w:p w:rsidR="00B111BC" w:rsidRDefault="00B111BC" w:rsidP="00B74FC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39F" w:rsidRPr="0094439F" w:rsidRDefault="0094439F" w:rsidP="00944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>Наверное, каждый человек хоть раз задумывался над тем</w:t>
      </w: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(пишем тему сочинения в виде вопроса). 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>Возможно,  на этот вопрос найдутся разные ответы, но, на мой взгляд</w:t>
      </w: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, (пишем своё мнение). 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>Для подтверждения своей точки зрения обращусь к произведениям художественной литературы. Не один писатель  давал понять в своём творчестве, что</w:t>
      </w: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(пишем опять мнение</w:t>
      </w:r>
      <w:proofErr w:type="gramStart"/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но по-другому). </w:t>
      </w:r>
    </w:p>
    <w:p w:rsidR="0094439F" w:rsidRPr="0094439F" w:rsidRDefault="0094439F" w:rsidP="00944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Вспомним </w:t>
      </w: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(пишем жанр произведения, его автора и название). (Приводим пример из этого произведения, подтверждающий нашу точку зрения, делая </w:t>
      </w:r>
      <w:proofErr w:type="spellStart"/>
      <w:r w:rsidRPr="0094439F">
        <w:rPr>
          <w:rFonts w:ascii="Times New Roman" w:eastAsia="Calibri" w:hAnsi="Times New Roman" w:cs="Times New Roman"/>
          <w:sz w:val="28"/>
          <w:szCs w:val="28"/>
        </w:rPr>
        <w:t>микровывод</w:t>
      </w:r>
      <w:proofErr w:type="spellEnd"/>
      <w:r w:rsidRPr="0094439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439F" w:rsidRPr="0094439F" w:rsidRDefault="0094439F" w:rsidP="00944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3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>Над проблемой</w:t>
      </w: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(называем её кратко) 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>рассуждает и</w:t>
      </w: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(пишем автора</w:t>
      </w:r>
      <w:proofErr w:type="gramStart"/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>в своем романе</w:t>
      </w:r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(повести, рассказе… указываем название произведения. Опять делаем </w:t>
      </w:r>
      <w:proofErr w:type="spellStart"/>
      <w:r w:rsidRPr="0094439F">
        <w:rPr>
          <w:rFonts w:ascii="Times New Roman" w:eastAsia="Calibri" w:hAnsi="Times New Roman" w:cs="Times New Roman"/>
          <w:sz w:val="28"/>
          <w:szCs w:val="28"/>
        </w:rPr>
        <w:t>микровывод</w:t>
      </w:r>
      <w:proofErr w:type="spellEnd"/>
      <w:proofErr w:type="gramStart"/>
      <w:r w:rsidRPr="0094439F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FA2E83" w:rsidRDefault="0094439F" w:rsidP="00FA2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39F">
        <w:rPr>
          <w:rFonts w:ascii="Times New Roman" w:eastAsia="Calibri" w:hAnsi="Times New Roman" w:cs="Times New Roman"/>
          <w:sz w:val="28"/>
          <w:szCs w:val="28"/>
        </w:rPr>
        <w:t>4</w:t>
      </w:r>
      <w:r w:rsidRPr="0094439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Итак, все приведённые мной аргументы, основанные на читательском опыте, убеждают нас в том, что </w:t>
      </w:r>
      <w:r w:rsidRPr="0094439F">
        <w:rPr>
          <w:rFonts w:ascii="Times New Roman" w:eastAsia="Calibri" w:hAnsi="Times New Roman" w:cs="Times New Roman"/>
          <w:sz w:val="28"/>
          <w:szCs w:val="28"/>
        </w:rPr>
        <w:t>(пишем то же, что и во вступлении, только другими словами)</w:t>
      </w:r>
    </w:p>
    <w:p w:rsidR="00DD2557" w:rsidRPr="00FA2E83" w:rsidRDefault="00DD2557" w:rsidP="00FA2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учащимися подбираем произведения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51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итературе к каждому направлению. Самое интересное, что в этом году можно назвать много произведений из русской и мировой литературы, которые приемлемы для каждого направления. Вот они:</w:t>
      </w:r>
    </w:p>
    <w:p w:rsidR="00510483" w:rsidRDefault="00DD2557" w:rsidP="0051048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А.С. Пушкин «Капитанская дочка»</w:t>
      </w:r>
      <w:r w:rsidR="0051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«Евгений Онегин»</w:t>
      </w:r>
    </w:p>
    <w:p w:rsidR="00DD2557" w:rsidRPr="00510483" w:rsidRDefault="00DD2557" w:rsidP="0051048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 Шолохов «Тихий Дон»</w:t>
      </w:r>
      <w:r w:rsidR="0051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«Судьба человека»</w:t>
      </w:r>
    </w:p>
    <w:p w:rsidR="00DD2557" w:rsidRDefault="00DD2557" w:rsidP="00DD2557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«Война и мир», «Анна Каренина»</w:t>
      </w:r>
    </w:p>
    <w:p w:rsidR="00510483" w:rsidRDefault="00510483" w:rsidP="00DD2557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Ф.М. Достоевский «Преступление и наказание»</w:t>
      </w:r>
    </w:p>
    <w:p w:rsidR="00510483" w:rsidRDefault="00510483" w:rsidP="00DD2557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М.Ю. Лермонтов «Герой нашего времени»</w:t>
      </w:r>
    </w:p>
    <w:p w:rsidR="00510483" w:rsidRDefault="00510483" w:rsidP="00DD2557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А.И. Солженицын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двор»</w:t>
      </w:r>
    </w:p>
    <w:p w:rsidR="00510483" w:rsidRDefault="00510483" w:rsidP="00DD2557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М.А. Булгаков «Мастер и Маргарита»</w:t>
      </w:r>
    </w:p>
    <w:p w:rsidR="001A2920" w:rsidRDefault="001A2920" w:rsidP="00644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Н.Солженицына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справедливо полагает: «У всех, кто живет в России, есть бесценные сокровища, которые нам оставили в наследство. Это русская литература». Воспитание ценностного отношения к литературе, развитие устойчивого интереса к чтению –  одна из приоритетных задач учителя. Именно поэтому </w:t>
      </w:r>
      <w:r w:rsidRPr="00644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расширяю список обязательной для прочтения 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в него не только программные произведения. Среди них небольшие по объему, но глубокие по содержанию рассказы </w:t>
      </w:r>
      <w:r w:rsidR="0064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Пушкина,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А.П.Чехова, И.А.Бунина, А.П.Платонова, А.Алекси</w:t>
      </w:r>
      <w:r w:rsidR="0064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Б. Васильева, </w:t>
      </w:r>
      <w:r w:rsidR="00AE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Шолохова и т.д. Освоение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актуальной, но и концептуальной информации помогает учащимся ориентироваться в системе моральных норм и ценностей, присваивать их.</w:t>
      </w:r>
    </w:p>
    <w:p w:rsidR="00835BE9" w:rsidRDefault="00F45527" w:rsidP="00AE4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Советую детям новое методическое пособие</w:t>
      </w:r>
      <w:r w:rsidR="00944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итоговому сочинению 2019</w:t>
      </w:r>
      <w:r w:rsidR="00835BE9" w:rsidRPr="00835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835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835BE9" w:rsidRPr="00835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944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сочинению 2018/2019</w:t>
      </w:r>
      <w:r w:rsidR="00835BE9" w:rsidRPr="00835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F45527" w:rsidRPr="00F45527" w:rsidRDefault="00835BE9" w:rsidP="00F45527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 очень старались, чтобы поскорее сделать актуальное пособие для подготовки к соч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инению. Оно</w:t>
      </w:r>
      <w:r w:rsidRPr="0083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методические рекомендации по подготовке школьников к сочинению по направлениям этого года и ценные материалы, которые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самоподсказки</w:t>
      </w:r>
      <w:proofErr w:type="spellEnd"/>
      <w:r w:rsidRPr="0083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Пять готовых сочинений с пояснениями, которые позволят детям понять, зачем написано каждое предложение этих сочинений. К сочинениям прилагаются логографы.</w:t>
      </w:r>
      <w:r w:rsidRPr="0083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527" w:rsidRPr="00F4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Появилось также пособие </w:t>
      </w:r>
      <w:r w:rsidR="00F45527" w:rsidRPr="00F45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Ю.П. Фишман из раздела "Работа с черновиком</w:t>
      </w:r>
      <w:r w:rsidR="00F45527" w:rsidRPr="00F4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Это рабочая тетрадь, состоящая из сочинений с языковыми ошибками разных типов. Сочинения нужно править, опираясь на задания сборника.</w:t>
      </w:r>
    </w:p>
    <w:p w:rsidR="001A2920" w:rsidRPr="00835BE9" w:rsidRDefault="001A2920" w:rsidP="00AE4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Итоговое сочинение в 11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4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самостоятельно моделировать  ус</w:t>
      </w:r>
      <w:r w:rsidR="00944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 и письменное высказывание , которое </w:t>
      </w:r>
      <w:r w:rsidR="00AE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выпускнику осуществлять речевой </w:t>
      </w:r>
      <w:r w:rsidR="00AE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самоконтроль,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с людьми, вести конструктивный диалог.</w:t>
      </w:r>
    </w:p>
    <w:p w:rsidR="001A2920" w:rsidRDefault="001A2920" w:rsidP="00AE4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920" w:rsidRDefault="001A2920" w:rsidP="001A2920">
      <w:pPr>
        <w:rPr>
          <w:rFonts w:ascii="Times New Roman" w:hAnsi="Times New Roman" w:cs="Times New Roman"/>
          <w:sz w:val="28"/>
          <w:szCs w:val="28"/>
        </w:rPr>
      </w:pPr>
    </w:p>
    <w:p w:rsidR="001A2920" w:rsidRDefault="001A2920" w:rsidP="001A2920">
      <w:pPr>
        <w:rPr>
          <w:rFonts w:ascii="Times New Roman" w:hAnsi="Times New Roman" w:cs="Times New Roman"/>
          <w:sz w:val="28"/>
          <w:szCs w:val="28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1"/>
        <w:shd w:val="clear" w:color="auto" w:fill="FFFFFF"/>
        <w:spacing w:before="0" w:after="120" w:line="312" w:lineRule="atLeast"/>
        <w:rPr>
          <w:rStyle w:val="h1content"/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A2920" w:rsidRDefault="001A2920" w:rsidP="001A2920">
      <w:pPr>
        <w:pStyle w:val="a3"/>
        <w:shd w:val="clear" w:color="auto" w:fill="FFFFFF"/>
        <w:jc w:val="right"/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2920" w:rsidRDefault="001A2920" w:rsidP="001A29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t xml:space="preserve">                 </w:t>
      </w:r>
    </w:p>
    <w:p w:rsidR="001A2920" w:rsidRDefault="001A2920" w:rsidP="001A2920">
      <w:r>
        <w:t xml:space="preserve">                                   </w:t>
      </w:r>
    </w:p>
    <w:p w:rsidR="000F69FA" w:rsidRDefault="000F69FA"/>
    <w:sectPr w:rsidR="000F69FA" w:rsidSect="00FA2E83">
      <w:pgSz w:w="11906" w:h="16838"/>
      <w:pgMar w:top="851" w:right="850" w:bottom="142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1113"/>
    <w:multiLevelType w:val="hybridMultilevel"/>
    <w:tmpl w:val="36D4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7A7D"/>
    <w:multiLevelType w:val="hybridMultilevel"/>
    <w:tmpl w:val="085C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7A13"/>
    <w:multiLevelType w:val="multilevel"/>
    <w:tmpl w:val="EC1C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85AF5"/>
    <w:multiLevelType w:val="hybridMultilevel"/>
    <w:tmpl w:val="8A46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920"/>
    <w:rsid w:val="000F69FA"/>
    <w:rsid w:val="00114057"/>
    <w:rsid w:val="001A2920"/>
    <w:rsid w:val="004149F6"/>
    <w:rsid w:val="00510483"/>
    <w:rsid w:val="0064426E"/>
    <w:rsid w:val="00747D10"/>
    <w:rsid w:val="00835BE9"/>
    <w:rsid w:val="00930231"/>
    <w:rsid w:val="0094439F"/>
    <w:rsid w:val="00AE4EED"/>
    <w:rsid w:val="00B111BC"/>
    <w:rsid w:val="00B74FC8"/>
    <w:rsid w:val="00B75BD6"/>
    <w:rsid w:val="00D47153"/>
    <w:rsid w:val="00D55BD8"/>
    <w:rsid w:val="00D57BCC"/>
    <w:rsid w:val="00D71090"/>
    <w:rsid w:val="00DA30CD"/>
    <w:rsid w:val="00DD2557"/>
    <w:rsid w:val="00E84B7C"/>
    <w:rsid w:val="00F25197"/>
    <w:rsid w:val="00F45527"/>
    <w:rsid w:val="00F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2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A2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A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29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A2920"/>
  </w:style>
  <w:style w:type="character" w:customStyle="1" w:styleId="h1content">
    <w:name w:val="h1_content"/>
    <w:basedOn w:val="a0"/>
    <w:rsid w:val="001A2920"/>
  </w:style>
  <w:style w:type="character" w:styleId="a5">
    <w:name w:val="Strong"/>
    <w:basedOn w:val="a0"/>
    <w:uiPriority w:val="22"/>
    <w:qFormat/>
    <w:rsid w:val="001A29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1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14</cp:revision>
  <cp:lastPrinted>2016-11-07T13:53:00Z</cp:lastPrinted>
  <dcterms:created xsi:type="dcterms:W3CDTF">2016-02-15T18:15:00Z</dcterms:created>
  <dcterms:modified xsi:type="dcterms:W3CDTF">2019-10-30T10:52:00Z</dcterms:modified>
</cp:coreProperties>
</file>