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BA" w:rsidRPr="004139BA" w:rsidRDefault="004139BA" w:rsidP="004139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139BA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4139BA">
        <w:rPr>
          <w:rFonts w:ascii="Times New Roman" w:hAnsi="Times New Roman" w:cs="Times New Roman"/>
          <w:sz w:val="28"/>
          <w:szCs w:val="28"/>
        </w:rPr>
        <w:t xml:space="preserve"> Елена Васильевна, </w:t>
      </w:r>
    </w:p>
    <w:p w:rsidR="004139BA" w:rsidRDefault="004139BA" w:rsidP="004139BA">
      <w:pPr>
        <w:jc w:val="right"/>
        <w:rPr>
          <w:rFonts w:ascii="Times New Roman" w:hAnsi="Times New Roman" w:cs="Times New Roman"/>
          <w:sz w:val="28"/>
          <w:szCs w:val="28"/>
        </w:rPr>
      </w:pPr>
      <w:r w:rsidRPr="004139BA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категории, ГБОУ гимназии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9BA">
        <w:rPr>
          <w:rFonts w:ascii="Times New Roman" w:hAnsi="Times New Roman" w:cs="Times New Roman"/>
          <w:sz w:val="28"/>
          <w:szCs w:val="28"/>
        </w:rPr>
        <w:t>имени Ферапонтова Н. И. г. Новокуйбышевск, СП « Детский сад «Ладушки</w:t>
      </w:r>
    </w:p>
    <w:p w:rsidR="004139BA" w:rsidRPr="004139BA" w:rsidRDefault="004139BA" w:rsidP="004139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9BA">
        <w:rPr>
          <w:rFonts w:ascii="Times New Roman" w:hAnsi="Times New Roman" w:cs="Times New Roman"/>
          <w:b/>
          <w:sz w:val="32"/>
          <w:szCs w:val="32"/>
        </w:rPr>
        <w:t>Нетрадиционные формы работы с родителями в контексте познавательного развития дошкольников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>Современное общество нуждается  в личности, способной к познавательно-</w:t>
      </w:r>
      <w:proofErr w:type="spellStart"/>
      <w:r w:rsidRPr="00C07025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07025">
        <w:rPr>
          <w:rFonts w:ascii="Times New Roman" w:hAnsi="Times New Roman" w:cs="Times New Roman"/>
          <w:sz w:val="28"/>
          <w:szCs w:val="28"/>
        </w:rPr>
        <w:t xml:space="preserve"> самореализации, к проявлению инициативности и творчества в решении актуальных проблем. Первоосновы такой личности необходимо закладывать уже в дошкольном возрасте. Главной проблемой работы педагогов дошкольного учреждения является развитие познавательного интереса, как мощного побу</w:t>
      </w:r>
      <w:bookmarkStart w:id="0" w:name="_GoBack"/>
      <w:bookmarkEnd w:id="0"/>
      <w:r w:rsidRPr="00C07025">
        <w:rPr>
          <w:rFonts w:ascii="Times New Roman" w:hAnsi="Times New Roman" w:cs="Times New Roman"/>
          <w:sz w:val="28"/>
          <w:szCs w:val="28"/>
        </w:rPr>
        <w:t xml:space="preserve">дителя активности личности, под влиянием которого все психические процессы протекают особенно интенсивно, а деятельность становится увлекательной и продуктивной. 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025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находится в прямой зависимости не только от уровня подготовленности педагогических кадров к работе в условиях введения и реализации ФГОС ДО, но и от степени вовлеченности родителей (законных представителей) к реализации новых стандартов, от тесного взаимодействия семьи и детского сада в вопросах воспитания, обучения и развития детей дошкольного возраста.</w:t>
      </w:r>
      <w:proofErr w:type="gramEnd"/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>Педагогическая пассивность родителей, т.е. непонимание родителями своей главной роли в воспитании и образовании детей, нежелание установить единые требования к ребенку в детском саду и семье, игнорирование родителями того факта, что в определении содержания, форм взаимодействия детского сада с семьей не дошкольное учреждение, а именно они выступают социальными заказчиками. Педагог ДОО зачастую вынужден относиться к родителям, как к объектам воспитания.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 xml:space="preserve">Мною разработана и успешно внедрена система активизации родительской инициативы к познавательному развитию дошкольников. 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 xml:space="preserve">Современные молодые родители, как и их дети, воспитанные на телевизионной рекламе и </w:t>
      </w:r>
      <w:proofErr w:type="spellStart"/>
      <w:r w:rsidRPr="00C07025">
        <w:rPr>
          <w:rFonts w:ascii="Times New Roman" w:hAnsi="Times New Roman" w:cs="Times New Roman"/>
          <w:sz w:val="28"/>
          <w:szCs w:val="28"/>
        </w:rPr>
        <w:t>шоубизнесе</w:t>
      </w:r>
      <w:proofErr w:type="spellEnd"/>
      <w:r w:rsidRPr="00C07025">
        <w:rPr>
          <w:rFonts w:ascii="Times New Roman" w:hAnsi="Times New Roman" w:cs="Times New Roman"/>
          <w:sz w:val="28"/>
          <w:szCs w:val="28"/>
        </w:rPr>
        <w:t>, имеют развитое клиповое мышление и практически не могут воспринимать такие формы подачи материала как лекции и консультации. Современному воспитателю необходимо это учитывать и соответственно продумывать свою работу.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>Цель: Активизация работы с семьями по познавательному развитию детей.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lastRenderedPageBreak/>
        <w:t>- установить степень компетентности и активности родителей в вопросах познавательного развития детей;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>- использовать современные технологии информирования для повышения мотивации родителей в познавательном развитии детей;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>- использовать современные знания психологии для поддержания мотивации родителей в познавательном развитии детей.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>1.</w:t>
      </w:r>
      <w:r w:rsidRPr="00C07025">
        <w:rPr>
          <w:rFonts w:ascii="Times New Roman" w:hAnsi="Times New Roman" w:cs="Times New Roman"/>
          <w:sz w:val="28"/>
          <w:szCs w:val="28"/>
        </w:rPr>
        <w:tab/>
        <w:t xml:space="preserve">Начинать работу необходимо со знакомства. Мною разработана анкета для родителей, проанализировав которую воспитателю становится понятно насколько родители осведомлены и насколько </w:t>
      </w:r>
      <w:proofErr w:type="gramStart"/>
      <w:r w:rsidRPr="00C07025">
        <w:rPr>
          <w:rFonts w:ascii="Times New Roman" w:hAnsi="Times New Roman" w:cs="Times New Roman"/>
          <w:sz w:val="28"/>
          <w:szCs w:val="28"/>
        </w:rPr>
        <w:t>активны в вопросах познавательного развития своих детей из чего строится</w:t>
      </w:r>
      <w:proofErr w:type="gramEnd"/>
      <w:r w:rsidRPr="00C07025">
        <w:rPr>
          <w:rFonts w:ascii="Times New Roman" w:hAnsi="Times New Roman" w:cs="Times New Roman"/>
          <w:sz w:val="28"/>
          <w:szCs w:val="28"/>
        </w:rPr>
        <w:t xml:space="preserve"> дальнейшая работа.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>2.</w:t>
      </w:r>
      <w:r w:rsidRPr="00C07025">
        <w:rPr>
          <w:rFonts w:ascii="Times New Roman" w:hAnsi="Times New Roman" w:cs="Times New Roman"/>
          <w:sz w:val="28"/>
          <w:szCs w:val="28"/>
        </w:rPr>
        <w:tab/>
        <w:t xml:space="preserve">Родители указывают свои электронные адреса в анкете, с помощью которых можно впоследствии как для всех, так и индивидуально подбирать материал для консультаций (вариант такой консультации (эксперименты в быту) представлен на диске). Родители в любое удобное, свободное время с телефона (планшета, ноутбука, компьютера) могут прочитать или посмотреть видео (презентацию), которые потом могут обсудить с другими родителями как очно, так и в чате в ВК (создана группа группы) </w:t>
      </w:r>
      <w:proofErr w:type="gramStart"/>
      <w:r w:rsidRPr="00C070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7025">
        <w:rPr>
          <w:rFonts w:ascii="Times New Roman" w:hAnsi="Times New Roman" w:cs="Times New Roman"/>
          <w:sz w:val="28"/>
          <w:szCs w:val="28"/>
        </w:rPr>
        <w:t xml:space="preserve"> учитывая их мнение воспитатель может корректировать свою работу.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>3.</w:t>
      </w:r>
      <w:r w:rsidRPr="00C07025">
        <w:rPr>
          <w:rFonts w:ascii="Times New Roman" w:hAnsi="Times New Roman" w:cs="Times New Roman"/>
          <w:sz w:val="28"/>
          <w:szCs w:val="28"/>
        </w:rPr>
        <w:tab/>
        <w:t xml:space="preserve">Важное условие! </w:t>
      </w:r>
      <w:proofErr w:type="gramStart"/>
      <w:r w:rsidRPr="00C07025">
        <w:rPr>
          <w:rFonts w:ascii="Times New Roman" w:hAnsi="Times New Roman" w:cs="Times New Roman"/>
          <w:sz w:val="28"/>
          <w:szCs w:val="28"/>
        </w:rPr>
        <w:t>Видеоматериалы, высылаемые родителям должны быть положительно эмоционально заряжены</w:t>
      </w:r>
      <w:proofErr w:type="gramEnd"/>
      <w:r w:rsidRPr="00C07025">
        <w:rPr>
          <w:rFonts w:ascii="Times New Roman" w:hAnsi="Times New Roman" w:cs="Times New Roman"/>
          <w:sz w:val="28"/>
          <w:szCs w:val="28"/>
        </w:rPr>
        <w:t xml:space="preserve"> (вызывать эмоции: восторг, удивление, восхищение и т.п.) и иметь развлекательный характер. Здесь действует правило </w:t>
      </w:r>
      <w:proofErr w:type="spellStart"/>
      <w:r w:rsidRPr="00C07025">
        <w:rPr>
          <w:rFonts w:ascii="Times New Roman" w:hAnsi="Times New Roman" w:cs="Times New Roman"/>
          <w:sz w:val="28"/>
          <w:szCs w:val="28"/>
        </w:rPr>
        <w:t>инфобизнеса</w:t>
      </w:r>
      <w:proofErr w:type="spellEnd"/>
      <w:r w:rsidRPr="00C07025">
        <w:rPr>
          <w:rFonts w:ascii="Times New Roman" w:hAnsi="Times New Roman" w:cs="Times New Roman"/>
          <w:sz w:val="28"/>
          <w:szCs w:val="28"/>
        </w:rPr>
        <w:t xml:space="preserve"> (новый вид информирования) </w:t>
      </w:r>
      <w:proofErr w:type="spellStart"/>
      <w:r w:rsidRPr="00C07025">
        <w:rPr>
          <w:rFonts w:ascii="Times New Roman" w:hAnsi="Times New Roman" w:cs="Times New Roman"/>
          <w:sz w:val="28"/>
          <w:szCs w:val="28"/>
        </w:rPr>
        <w:t>инфотейминг</w:t>
      </w:r>
      <w:proofErr w:type="spellEnd"/>
      <w:r w:rsidRPr="00C0702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07025">
        <w:rPr>
          <w:rFonts w:ascii="Times New Roman" w:hAnsi="Times New Roman" w:cs="Times New Roman"/>
          <w:sz w:val="28"/>
          <w:szCs w:val="28"/>
        </w:rPr>
        <w:t>развлекая</w:t>
      </w:r>
      <w:proofErr w:type="gramEnd"/>
      <w:r w:rsidRPr="00C07025">
        <w:rPr>
          <w:rFonts w:ascii="Times New Roman" w:hAnsi="Times New Roman" w:cs="Times New Roman"/>
          <w:sz w:val="28"/>
          <w:szCs w:val="28"/>
        </w:rPr>
        <w:t xml:space="preserve"> информируй, информируя развлекай. 80% развлечения, неформального общения и только 20% информации. Таким </w:t>
      </w:r>
      <w:proofErr w:type="gramStart"/>
      <w:r w:rsidRPr="00C0702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07025">
        <w:rPr>
          <w:rFonts w:ascii="Times New Roman" w:hAnsi="Times New Roman" w:cs="Times New Roman"/>
          <w:sz w:val="28"/>
          <w:szCs w:val="28"/>
        </w:rPr>
        <w:t xml:space="preserve"> вызванные у родителей эмоции вызывают познавательное стремление повторить или придумать что-то своё и поделиться со своим окружением. Демонстрация личного видео в глобальной сети сегодня как нельзя актуальна среди молодёжи и детей. Мы, как педагоги, можем давать семьям замечательный повод похвастаться. В материалах, представленных на диске, мною собрано несколько записей видео и файл со ссылками на видеоматериалы в сети </w:t>
      </w:r>
      <w:proofErr w:type="spellStart"/>
      <w:r w:rsidRPr="00C07025">
        <w:rPr>
          <w:rFonts w:ascii="Times New Roman" w:hAnsi="Times New Roman" w:cs="Times New Roman"/>
          <w:sz w:val="28"/>
          <w:szCs w:val="28"/>
        </w:rPr>
        <w:t>Enternet</w:t>
      </w:r>
      <w:proofErr w:type="spellEnd"/>
      <w:r w:rsidRPr="00C07025">
        <w:rPr>
          <w:rFonts w:ascii="Times New Roman" w:hAnsi="Times New Roman" w:cs="Times New Roman"/>
          <w:sz w:val="28"/>
          <w:szCs w:val="28"/>
        </w:rPr>
        <w:t>, активизирующие родителей на экспериментирование с водой.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>4.</w:t>
      </w:r>
      <w:r w:rsidRPr="00C07025">
        <w:rPr>
          <w:rFonts w:ascii="Times New Roman" w:hAnsi="Times New Roman" w:cs="Times New Roman"/>
          <w:sz w:val="28"/>
          <w:szCs w:val="28"/>
        </w:rPr>
        <w:tab/>
        <w:t xml:space="preserve">После того, как родители уже активно </w:t>
      </w:r>
      <w:proofErr w:type="gramStart"/>
      <w:r w:rsidRPr="00C07025">
        <w:rPr>
          <w:rFonts w:ascii="Times New Roman" w:hAnsi="Times New Roman" w:cs="Times New Roman"/>
          <w:sz w:val="28"/>
          <w:szCs w:val="28"/>
        </w:rPr>
        <w:t>обсуждают</w:t>
      </w:r>
      <w:proofErr w:type="gramEnd"/>
      <w:r w:rsidRPr="00C07025">
        <w:rPr>
          <w:rFonts w:ascii="Times New Roman" w:hAnsi="Times New Roman" w:cs="Times New Roman"/>
          <w:sz w:val="28"/>
          <w:szCs w:val="28"/>
        </w:rPr>
        <w:t xml:space="preserve"> что у кого, получилось и не получилось, обмениваются ссылками в чате, воспитателю необходимо задать направление, тему, в рамках которой пройдёт открытое мероприятие (например, вода (фокусы с водой) или песок (свойства песка, использование песка) и т.п.). Здесь воспитателю необходимо вежливо и аккуратно, чтобы не потерялся интерес, отобрать только то, что подходит для </w:t>
      </w:r>
      <w:r w:rsidRPr="00C07025">
        <w:rPr>
          <w:rFonts w:ascii="Times New Roman" w:hAnsi="Times New Roman" w:cs="Times New Roman"/>
          <w:sz w:val="28"/>
          <w:szCs w:val="28"/>
        </w:rPr>
        <w:lastRenderedPageBreak/>
        <w:t>выбранной темы мероприятия, а то, что не подходит – разложить по темам и предложить показать в следующий раз.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>5.</w:t>
      </w:r>
      <w:r w:rsidRPr="00C07025">
        <w:rPr>
          <w:rFonts w:ascii="Times New Roman" w:hAnsi="Times New Roman" w:cs="Times New Roman"/>
          <w:sz w:val="28"/>
          <w:szCs w:val="28"/>
        </w:rPr>
        <w:tab/>
        <w:t>Очень важный момент! Не стоит тратить время и свои силы, стараясь активизировать сразу всех родителей. Вполне достаточно 1-2 семьи-активистки, т.к., как и везде, действует правило 80/20. 80% усилий на 20% активных людей (они выявятся в анкетах вначале). Затем, согласно психологии толпы (если 5% человек начинают что-то делать одновременно, то постепенно 90% будут делать то же самое; так проявляется эффект подражания)</w:t>
      </w:r>
      <w:proofErr w:type="gramStart"/>
      <w:r w:rsidRPr="00C070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70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70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7025">
        <w:rPr>
          <w:rFonts w:ascii="Times New Roman" w:hAnsi="Times New Roman" w:cs="Times New Roman"/>
          <w:sz w:val="28"/>
          <w:szCs w:val="28"/>
        </w:rPr>
        <w:t xml:space="preserve">ример татуировки 20 лет назад – это было дикостью, а сейчас если нет татуировки у молодёжи, то это считается отсталостью). И через какое-то время практически все родители будут охвачены интересными занятиями с детьми по вечерам и в выходные. 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>6.</w:t>
      </w:r>
      <w:r w:rsidRPr="00C07025">
        <w:rPr>
          <w:rFonts w:ascii="Times New Roman" w:hAnsi="Times New Roman" w:cs="Times New Roman"/>
          <w:sz w:val="28"/>
          <w:szCs w:val="28"/>
        </w:rPr>
        <w:tab/>
        <w:t>Особенно развивается и поддерживается мотивация, когда у родителей и детей есть возможность продемонстрировать на неформальных родительских собраниях свои умения, поделиться открытиями; увидеть, как гордятся своими родителями дети, а родители увидят восто</w:t>
      </w:r>
      <w:proofErr w:type="gramStart"/>
      <w:r w:rsidRPr="00C07025">
        <w:rPr>
          <w:rFonts w:ascii="Times New Roman" w:hAnsi="Times New Roman" w:cs="Times New Roman"/>
          <w:sz w:val="28"/>
          <w:szCs w:val="28"/>
        </w:rPr>
        <w:t>рг в гл</w:t>
      </w:r>
      <w:proofErr w:type="gramEnd"/>
      <w:r w:rsidRPr="00C07025">
        <w:rPr>
          <w:rFonts w:ascii="Times New Roman" w:hAnsi="Times New Roman" w:cs="Times New Roman"/>
          <w:sz w:val="28"/>
          <w:szCs w:val="28"/>
        </w:rPr>
        <w:t xml:space="preserve">азах детей. 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>Значимым результатом работы явилась активизация родителей к сотрудничеству с ДОО, совместному экспериментированию тех родителей, которые по разным причинам занимали до этого пассивную позицию, что повысило эффективность работы учреждения. Активное участие родителей в работе показало им всю силу влияния взрослых на развитие ребенка, включило в процесс созидания и гармонизации развития своих детей.</w:t>
      </w: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07025">
        <w:rPr>
          <w:rFonts w:ascii="Times New Roman" w:hAnsi="Times New Roman" w:cs="Times New Roman"/>
          <w:sz w:val="28"/>
          <w:szCs w:val="28"/>
        </w:rPr>
        <w:t>Все материалы: дидактическая игра, видео, конспекты, фото, сценарии (родительского собрания, научного шоу), консультации находятся на диске.</w:t>
      </w:r>
      <w:proofErr w:type="gramEnd"/>
    </w:p>
    <w:p w:rsidR="00C07025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0BF" w:rsidRPr="00C07025" w:rsidRDefault="00C07025" w:rsidP="00C07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sz w:val="28"/>
          <w:szCs w:val="28"/>
        </w:rPr>
        <w:t xml:space="preserve">     Благодарю за внимание.</w:t>
      </w:r>
    </w:p>
    <w:sectPr w:rsidR="00A340BF" w:rsidRPr="00C0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31"/>
    <w:rsid w:val="00074E31"/>
    <w:rsid w:val="004139BA"/>
    <w:rsid w:val="004A7DD2"/>
    <w:rsid w:val="00A340BF"/>
    <w:rsid w:val="00A47BBC"/>
    <w:rsid w:val="00C0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2019-11-10T07:23:00Z</dcterms:created>
  <dcterms:modified xsi:type="dcterms:W3CDTF">2019-11-10T07:31:00Z</dcterms:modified>
</cp:coreProperties>
</file>