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49" w:rsidRDefault="00F44449" w:rsidP="00014FD0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ИГРЫ В ЖИЗНИ РЕБЕНКА С ОГРАНИЧЕННЫМИ ВОЗМОЖНОСТЯМИ ЗДОРОВЬЯ.</w:t>
      </w:r>
    </w:p>
    <w:p w:rsidR="005E2EE9" w:rsidRPr="00D5565D" w:rsidRDefault="00776550" w:rsidP="005E2EE9">
      <w:pPr>
        <w:spacing w:after="0" w:line="36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Апарина Татьяна Викторовна</w:t>
      </w:r>
      <w:bookmarkStart w:id="0" w:name="_GoBack"/>
      <w:bookmarkEnd w:id="0"/>
      <w:r w:rsidR="005E2EE9" w:rsidRPr="00D5565D">
        <w:rPr>
          <w:rFonts w:ascii="Times New Roman" w:hAnsi="Times New Roman"/>
          <w:i/>
          <w:sz w:val="24"/>
          <w:szCs w:val="24"/>
        </w:rPr>
        <w:t>, воспитатель</w:t>
      </w:r>
    </w:p>
    <w:p w:rsidR="005E2EE9" w:rsidRPr="00D5565D" w:rsidRDefault="005E2EE9" w:rsidP="005E2EE9">
      <w:pPr>
        <w:spacing w:after="0" w:line="36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D5565D">
        <w:rPr>
          <w:rFonts w:ascii="Times New Roman" w:hAnsi="Times New Roman"/>
          <w:i/>
          <w:sz w:val="24"/>
          <w:szCs w:val="24"/>
        </w:rPr>
        <w:t>ГБОУ ООШ №9 Структурное подразделение «Детский сад «Родничок»,</w:t>
      </w:r>
    </w:p>
    <w:p w:rsidR="005E2EE9" w:rsidRPr="005E2EE9" w:rsidRDefault="005E2EE9" w:rsidP="005E2EE9">
      <w:pPr>
        <w:spacing w:after="0" w:line="36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D5565D">
        <w:rPr>
          <w:rFonts w:ascii="Times New Roman" w:hAnsi="Times New Roman"/>
          <w:i/>
          <w:sz w:val="24"/>
          <w:szCs w:val="24"/>
        </w:rPr>
        <w:t xml:space="preserve"> г. Новокуйбышевск, Самарская область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Игра – ведущий вид деятельности детей дошкольного возраста. Ведущее положение определяется не количеством времени, а тем, что она удовлетворяет основные потребности ребенка в общении, взаимодействии со сверстниками, активности, движении, фантазии, познании окружающего мира, самостоятельности; в игре зарождаются другие виды деятельности (учебная, трудовая), игра способствует психическому развитию ребенка.</w:t>
      </w:r>
    </w:p>
    <w:p w:rsidR="00F44449" w:rsidRPr="00F44449" w:rsidRDefault="00ED5D32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</w:t>
      </w:r>
      <w:r w:rsidR="00F44449"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гра широко применяется в дошкольном возрасте, являясь ведущим видом деятельности в этот период. Игровая форма непосредственной образовательной деятельности создается игровой мотивацией, которая выступает как средство побуждения, стимулирования детей к обучению.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Из своего небольшого опыта работы в группе компенсирующей направленности я поняла, что игра – один из самых доступных детям видов деятельности, который может эффективно использоваться взрослыми в целях воспитания и обучения дошкольников. В игре ребёнок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Игра – это радость общения, дающая ощущение полноты жизни, которая не в меньшей степени важна тем людям, возможности которых ограничены в силу тех или иных причин.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Личностные качества ребенка формируются в активной деятельности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такой ведущей деятельностью является игра.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Игра формирует личность ребенка. Маленький ребенок – это деятель, и деятельность его выражается, прежде всего, в движениях. Первые представления о мире, вещах и явлениях приходят к ребенку через движения его глаз, языка, рук, через перемещение в пространстве, через взаимодействие с игрушками. Чем более разнообразная информация поступает в его мозг, тем интенсивнее протекает его интеллектуальное и психическое развитие. Развитость движений – один из показателей правильного нервно-психического развития. В игре не только выражаются наклонность ребенка и сила его души, но и сама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игра имеет большое влияние на развитие детских способностей, а, следовательно, и на будущую судьбу.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становится ребенок, тем более значимой является педагогическая направленность игры на формирование его поведения, взаимоотношений с другими детьми, на воспитание активной позиции.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Для обучения через игру созданы подвижные и дидактические игры. Главная их особенность состоит в том, что задание предлагается детям в игровой форме. Подвижная игра может выполнять роль дидактической со всеми ее особенностями. В этом случае её можно назвать подвижной игрой с дидактической направленностью. Благодаря ощущению радости движения ребенок с ОВЗ выполняет дидактическую задачу игры более эффективно без ущерба для здоровья, так как не ущемляется потребность дошкольника в природной подвижности.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другом, познают свои физиче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ские возможности. Использование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подвижных игр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создает условия для того, чтобы ребенок научился владеть своим телом. Кроме того, подвижная игра – источник радости, одно из лучших средств общения взрослого с ребенком.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сюжетно-ролевой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игре ребенок учится взаимодействию со сверстниками, самостоятельности. Этот вид игры способствует развитию речи и воображения ребенка. Включение в игру различных персонажей развивает детскую фантазию, способствует формированию речи. Также нельзя н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едооценивать позитивное влияние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музыкальных игр, которые способствуют не только эстетическому воспитанию и развитию творческих способностей детей с ОВЗ, но и помогают формированию речевых и дыхательных, а также двигательных навыков, слухового восприятия и внимания.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Детям с ограниченными возмо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жностями здоровья очень полезны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игры с водой, песком и другими природными материалами, так как такие действия не только привлекают многих из них, но и развивают тактильные ощущения, способствуют снятию напряжения. Особое значение в коррекционно-воспитательной работе с детьми данной категории им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еют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дидактические и развивающие игры,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направленные на коррекцию и развитие основных высших психических функций ребенка (речи, мыслительной деятельности, восприятия, внимания, памяти, воображения).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Обычно многие считают, что развивающие игры – это головоломки, логические игры с кубиками. Иногда к этой группе относят игры, развивающие мелкую моторику пальцев рук, расширяющие кругозор малыша и дающие ему энциклопедические знания,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способствующие обучению навыкам чтения и письма. На самом же деле круг развивающих игр гораздо шире. Основными характеристиками развивающей игр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ы выступают</w:t>
      </w:r>
      <w:r w:rsidRPr="00583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следующие качества: </w:t>
      </w:r>
      <w:proofErr w:type="spellStart"/>
      <w:r w:rsidRPr="00F444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многовариантность</w:t>
      </w:r>
      <w:proofErr w:type="spellEnd"/>
      <w:r w:rsidRPr="00F444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условность (символичность), творческая свобода и самостоятельность самого играющего субъекта.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Главная особенность развивающих игр в том, что в них удается объединить один и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 основных принципов обучения –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 простого к сложному– с очень важным прин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ципом творческой деятельности –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самостоятельно и по способностям.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Развивающие игры могут быть очень разнообразны по своему содержанию, создают атмосферу свободного и радостного творчества.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Постепенное возрастание трудности задач в играх позволяет ребенку идти вперед и совершенствоваться самостоятельно, а значит, развивать свои творческие способности, в отличие от обучения, преимущественно формирующего у ребенка исполнительские черты.</w:t>
      </w:r>
    </w:p>
    <w:p w:rsidR="00F44449" w:rsidRPr="00F44449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 ра</w:t>
      </w:r>
      <w:r w:rsidR="00F260D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звивающим играм с ребенком с ограниченными возможностями здоровья</w:t>
      </w: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не стоит относиться как к коррекционной деятельности, исправлению каких-либо недостатков. Игра – интересное и приятное занятие, отвечающее основным потребностям ребенка. Она дарит малышу первые победы, которые запомнятся на всю жизнь.</w:t>
      </w:r>
    </w:p>
    <w:p w:rsidR="00F44449" w:rsidRPr="00014FD0" w:rsidRDefault="00F44449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444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Игра занимает большую часть жизни дошкольника, а поэтому обучение ребенка не может проходить вне игры. Любая детская игра – тихая или подвижная, групповая или индивидуальная, сюжетно-ролевая или словесная – может стать развивающей, если взрослый определит, какие способности и навыки ребенка она может развить и усовершенствовать, а также дополнительно обогатит ее дидактическими элементами, которые помогут эти навыки закрепить.</w:t>
      </w:r>
    </w:p>
    <w:p w:rsidR="00BD4E0D" w:rsidRPr="00014FD0" w:rsidRDefault="00BD4E0D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Вывод:</w:t>
      </w:r>
    </w:p>
    <w:p w:rsidR="00BD4E0D" w:rsidRPr="00014FD0" w:rsidRDefault="00BD4E0D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– в игре активно обогащается и разви</w:t>
      </w:r>
      <w:r w:rsidR="00970B6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вается словарь дошкольника с ограниченными возможностями здоровья</w:t>
      </w: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формируется правильное отношение к явлениям общественной жизни, природе, предметам окружающего мира;</w:t>
      </w:r>
    </w:p>
    <w:p w:rsidR="00BD4E0D" w:rsidRPr="00014FD0" w:rsidRDefault="00BD4E0D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– систематизируются и углубляются знания о людях разных профессий и национальностей, представления о трудовой деятельности;</w:t>
      </w:r>
    </w:p>
    <w:p w:rsidR="00BD4E0D" w:rsidRPr="00014FD0" w:rsidRDefault="00BD4E0D" w:rsidP="00014F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– игра помогает детям приспособиться к окружающему миру, сформировать потребность ребенка воздействовать на мир, стать «хозяином» своей деятельности;</w:t>
      </w:r>
    </w:p>
    <w:p w:rsidR="007E158D" w:rsidRPr="005E2EE9" w:rsidRDefault="00BD4E0D" w:rsidP="005E2E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014F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– сущность игры заключается в том, что в ней важен не результат, а сам процесс переживаний, связанный с игровыми действиями.</w:t>
      </w:r>
    </w:p>
    <w:sectPr w:rsidR="007E158D" w:rsidRPr="005E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49"/>
    <w:rsid w:val="00014FD0"/>
    <w:rsid w:val="00122D53"/>
    <w:rsid w:val="00283946"/>
    <w:rsid w:val="0058334C"/>
    <w:rsid w:val="005E2EE9"/>
    <w:rsid w:val="00743257"/>
    <w:rsid w:val="00776550"/>
    <w:rsid w:val="007E158D"/>
    <w:rsid w:val="00970B60"/>
    <w:rsid w:val="00BD4E0D"/>
    <w:rsid w:val="00ED5D32"/>
    <w:rsid w:val="00F260DF"/>
    <w:rsid w:val="00F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B97D5-CC52-46F9-A1BD-7308006A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2019-12-21T11:21:00Z</dcterms:created>
  <dcterms:modified xsi:type="dcterms:W3CDTF">2019-12-21T11:48:00Z</dcterms:modified>
</cp:coreProperties>
</file>