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</w:p>
    <w:p w:rsidR="00EE3FB7" w:rsidRPr="00FC0D4F" w:rsidRDefault="00EE3FB7" w:rsidP="00EE3FB7">
      <w:pPr>
        <w:pStyle w:val="a3"/>
        <w:spacing w:before="0" w:beforeAutospacing="0" w:after="0" w:afterAutospacing="0"/>
        <w:jc w:val="center"/>
        <w:rPr>
          <w:sz w:val="32"/>
        </w:rPr>
      </w:pPr>
      <w:r w:rsidRPr="00FC0D4F">
        <w:rPr>
          <w:sz w:val="32"/>
        </w:rPr>
        <w:t>«Развитие выразительности рисунков детей младшего дошкольного возраста средствами нетрадиционных техник рисования»</w:t>
      </w:r>
    </w:p>
    <w:p w:rsid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</w:p>
    <w:p w:rsid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27"/>
        </w:rPr>
      </w:pP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</w:t>
      </w:r>
      <w:r w:rsidRPr="00EE3FB7">
        <w:rPr>
          <w:color w:val="111111"/>
          <w:sz w:val="32"/>
          <w:szCs w:val="27"/>
        </w:rPr>
        <w:t> – главный существенный признак художественного образа. Под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выразительностью</w:t>
      </w:r>
      <w:r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 xml:space="preserve"> </w:t>
      </w:r>
      <w:r w:rsidRPr="00EE3FB7">
        <w:rPr>
          <w:color w:val="111111"/>
          <w:sz w:val="32"/>
          <w:szCs w:val="27"/>
        </w:rPr>
        <w:t>понимается способность художника средствами разнообразных приёмов передавать человеческие эмоции, использование им в образной характеристике таких деталей, которые с наибольшей полнотой раскрывают сущность изображаемого явления или характера. Степень художественной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</w:t>
      </w:r>
      <w:r w:rsidRPr="00EE3FB7">
        <w:rPr>
          <w:color w:val="111111"/>
          <w:sz w:val="32"/>
          <w:szCs w:val="27"/>
        </w:rPr>
        <w:t> произведения может быть различной. Чем талантливее художник, тем больше созданное им произведение воздействует на наши чувства.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27"/>
        </w:rPr>
      </w:pPr>
      <w:r>
        <w:rPr>
          <w:color w:val="111111"/>
          <w:sz w:val="32"/>
          <w:szCs w:val="27"/>
        </w:rPr>
        <w:t>В чём же заключается в</w:t>
      </w:r>
      <w:r w:rsidRPr="00EE3FB7">
        <w:rPr>
          <w:color w:val="111111"/>
          <w:sz w:val="32"/>
          <w:szCs w:val="27"/>
        </w:rPr>
        <w:t>ыразительность в рисунках детей 4–5 лет</w:t>
      </w:r>
      <w:r>
        <w:rPr>
          <w:color w:val="111111"/>
          <w:sz w:val="32"/>
          <w:szCs w:val="27"/>
        </w:rPr>
        <w:t>?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В исследованиях Г. Г. Григорьевой дано определение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</w:t>
      </w:r>
      <w:r w:rsidRPr="00EE3FB7">
        <w:rPr>
          <w:color w:val="111111"/>
          <w:sz w:val="32"/>
          <w:szCs w:val="27"/>
        </w:rPr>
        <w:t> – посильное раскрытие детьми некоторых сторон отражаемого предмета или явления действительности и передача активного эмоционального отношения к нему.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</w:t>
      </w:r>
      <w:r w:rsidRPr="00EE3FB7">
        <w:rPr>
          <w:color w:val="111111"/>
          <w:sz w:val="32"/>
          <w:szCs w:val="27"/>
        </w:rPr>
        <w:t> – качество детской художественной работы, которое можно рассматривать как самостоятельное. Применительно к детскому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рисунку выразительность</w:t>
      </w:r>
      <w:r w:rsidRPr="00EE3FB7">
        <w:rPr>
          <w:color w:val="111111"/>
          <w:sz w:val="32"/>
          <w:szCs w:val="27"/>
        </w:rPr>
        <w:t> – качество нестабильное. То, что мы считаем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выразительным в рисунке малыша</w:t>
      </w:r>
      <w:r w:rsidRPr="00EE3FB7">
        <w:rPr>
          <w:color w:val="111111"/>
          <w:sz w:val="32"/>
          <w:szCs w:val="27"/>
        </w:rPr>
        <w:t>, в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рисунке</w:t>
      </w:r>
      <w:r w:rsidRPr="00EE3FB7">
        <w:rPr>
          <w:color w:val="111111"/>
          <w:sz w:val="32"/>
          <w:szCs w:val="27"/>
        </w:rPr>
        <w:t> старшего таковым не является.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 рисунков младших и старших детей не равноценна</w:t>
      </w:r>
      <w:r w:rsidRPr="00EE3FB7">
        <w:rPr>
          <w:color w:val="111111"/>
          <w:sz w:val="32"/>
          <w:szCs w:val="27"/>
        </w:rPr>
        <w:t>. Чем старше ребёнок, тем в большей степени изобразительные умения становятся средством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выражения замысла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К средствам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 в детских рисунках Г</w:t>
      </w:r>
      <w:r w:rsidRPr="00EE3FB7">
        <w:rPr>
          <w:color w:val="111111"/>
          <w:sz w:val="32"/>
          <w:szCs w:val="27"/>
        </w:rPr>
        <w:t>. Г. Григорьева относит линию, фон, цвет, композицию.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Линия – основное изобразительное средство, причем имеет значение не каждая линия отдельно, а их совокупность, дающая изображение данного предмета.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Линия может носить различный характер. Линия однородная и не меняющаяся по своей толщине в процессе всего изображения передаёт форму предмета, прорисовывает детали. Как более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выразительное</w:t>
      </w:r>
      <w:r w:rsidRPr="00EE3FB7">
        <w:rPr>
          <w:color w:val="111111"/>
          <w:sz w:val="32"/>
          <w:szCs w:val="27"/>
        </w:rPr>
        <w:t> средство линия выступает в качестве штриха, который на одном и том же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рисунке может быть толще</w:t>
      </w:r>
      <w:r w:rsidRPr="00EE3FB7">
        <w:rPr>
          <w:color w:val="111111"/>
          <w:sz w:val="32"/>
          <w:szCs w:val="27"/>
        </w:rPr>
        <w:t xml:space="preserve">, тоньше, короче, длиннее, идти не сплошной линией, а прерываться или, наоборот, ложиться близко друг к другу, создавая впечатление тени. Например, </w:t>
      </w:r>
      <w:r w:rsidRPr="00EE3FB7">
        <w:rPr>
          <w:color w:val="111111"/>
          <w:sz w:val="32"/>
          <w:szCs w:val="27"/>
        </w:rPr>
        <w:lastRenderedPageBreak/>
        <w:t xml:space="preserve">художник Е. И. </w:t>
      </w:r>
      <w:proofErr w:type="spellStart"/>
      <w:r w:rsidRPr="00EE3FB7">
        <w:rPr>
          <w:color w:val="111111"/>
          <w:sz w:val="32"/>
          <w:szCs w:val="27"/>
        </w:rPr>
        <w:t>Чарушин</w:t>
      </w:r>
      <w:proofErr w:type="spellEnd"/>
      <w:r w:rsidRPr="00EE3FB7">
        <w:rPr>
          <w:color w:val="111111"/>
          <w:sz w:val="32"/>
          <w:szCs w:val="27"/>
        </w:rPr>
        <w:t xml:space="preserve"> интересно изображает своеобразную пушистую фактуру меха, перьев у животных и птиц.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При помощи линий художник передаёт положение предмета в пространстве и изменение его формы в разных ракурсах.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Исследователи отмечают, что предметы, явления, которые близки ребёнку, любимы им, он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рисует</w:t>
      </w:r>
      <w:r w:rsidRPr="00EE3FB7">
        <w:rPr>
          <w:color w:val="111111"/>
          <w:sz w:val="32"/>
          <w:szCs w:val="27"/>
        </w:rPr>
        <w:t> старательно и аккуратно, а плохие и некрасивые, по его мнению, события изображает нарочито небрежной линией.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Фон – своеобразие графического изображения состоит в том, что </w:t>
      </w:r>
      <w:proofErr w:type="spellStart"/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</w:t>
      </w:r>
      <w:r w:rsidRPr="00EE3FB7">
        <w:rPr>
          <w:color w:val="111111"/>
          <w:sz w:val="32"/>
          <w:szCs w:val="27"/>
        </w:rPr>
        <w:t>может</w:t>
      </w:r>
      <w:proofErr w:type="spellEnd"/>
      <w:r w:rsidRPr="00EE3FB7">
        <w:rPr>
          <w:color w:val="111111"/>
          <w:sz w:val="32"/>
          <w:szCs w:val="27"/>
        </w:rPr>
        <w:t xml:space="preserve"> не заполнять всей плоскости листа. Очень часто даётся изображение одного предмета без окружающей его обстановки, т. е.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 окружает тот фон</w:t>
      </w:r>
      <w:r w:rsidRPr="00EE3FB7">
        <w:rPr>
          <w:color w:val="111111"/>
          <w:sz w:val="32"/>
          <w:szCs w:val="27"/>
        </w:rPr>
        <w:t>, который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присущ данной бумаге</w:t>
      </w:r>
      <w:r w:rsidRPr="00EE3FB7">
        <w:rPr>
          <w:color w:val="111111"/>
          <w:sz w:val="32"/>
          <w:szCs w:val="27"/>
        </w:rPr>
        <w:t>. Фон не всегда безразличен для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. Он является одним из средств, помогающим придать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рисунку выразительность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Чаще всего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</w:t>
      </w:r>
      <w:r w:rsidRPr="00EE3FB7">
        <w:rPr>
          <w:color w:val="111111"/>
          <w:sz w:val="32"/>
          <w:szCs w:val="27"/>
        </w:rPr>
        <w:t xml:space="preserve"> наносится на белую </w:t>
      </w:r>
      <w:proofErr w:type="spellStart"/>
      <w:proofErr w:type="gramStart"/>
      <w:r w:rsidRPr="00EE3FB7">
        <w:rPr>
          <w:color w:val="111111"/>
          <w:sz w:val="32"/>
          <w:szCs w:val="27"/>
        </w:rPr>
        <w:t>бумагу,</w:t>
      </w:r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>но</w:t>
      </w:r>
      <w:proofErr w:type="spellEnd"/>
      <w:proofErr w:type="gramEnd"/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 xml:space="preserve"> в зависимости от стоящих изобразительных задач может быть использована и цветная бумага спокойных тонов</w:t>
      </w:r>
      <w:r w:rsidRPr="00EE3FB7">
        <w:rPr>
          <w:color w:val="111111"/>
          <w:sz w:val="32"/>
          <w:szCs w:val="27"/>
        </w:rPr>
        <w:t>: серая, зеленоватая, желтоватая.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Для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 акварелью может быть взята только белая бумага, так как краска прозрачна. Для кроющих материалов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(гуашь, пастель, сангина, мел)</w:t>
      </w:r>
      <w:r w:rsidRPr="00EE3FB7">
        <w:rPr>
          <w:color w:val="111111"/>
          <w:sz w:val="32"/>
          <w:szCs w:val="27"/>
        </w:rPr>
        <w:t> можно использовать цветной фон. Чаще всего он применяется при выполнении декоративных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рисунков</w:t>
      </w:r>
      <w:r w:rsidRPr="00EE3FB7">
        <w:rPr>
          <w:color w:val="111111"/>
          <w:sz w:val="32"/>
          <w:szCs w:val="27"/>
        </w:rPr>
        <w:t>. В сюжетных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рисунках</w:t>
      </w:r>
      <w:r w:rsidRPr="00EE3FB7">
        <w:rPr>
          <w:color w:val="111111"/>
          <w:sz w:val="32"/>
          <w:szCs w:val="27"/>
        </w:rPr>
        <w:t> художник создаёт фон, так как он тесно связан с содержанием и часто включает множество оттенков. Поэтому такие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рисунки</w:t>
      </w:r>
      <w:r w:rsidRPr="00EE3FB7">
        <w:rPr>
          <w:color w:val="111111"/>
          <w:sz w:val="32"/>
          <w:szCs w:val="27"/>
        </w:rPr>
        <w:t> лучше выполнять на белой бумаге.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Фон создаёт дополнительные возможности, которые делают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 рельефным</w:t>
      </w:r>
      <w:r w:rsidRPr="00EE3FB7">
        <w:rPr>
          <w:color w:val="111111"/>
          <w:sz w:val="32"/>
          <w:szCs w:val="27"/>
        </w:rPr>
        <w:t>, выпуклым,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выразительным</w:t>
      </w:r>
      <w:r w:rsidRPr="00EE3FB7">
        <w:rPr>
          <w:color w:val="111111"/>
          <w:sz w:val="32"/>
          <w:szCs w:val="27"/>
        </w:rPr>
        <w:t>. Благодаря фону можно получить большой эффект в создании определё</w:t>
      </w:r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>нного колорита</w:t>
      </w:r>
      <w:r w:rsidRPr="00EE3FB7">
        <w:rPr>
          <w:color w:val="111111"/>
          <w:sz w:val="32"/>
          <w:szCs w:val="27"/>
        </w:rPr>
        <w:t>: на тёмном фоне хорошо выделяются светлые цветы, ярко освещённые части предмета. Художник часто использует цветовые контрасты, что придаёт образу большую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</w:t>
      </w:r>
      <w:r w:rsidRPr="00EE3FB7">
        <w:rPr>
          <w:color w:val="111111"/>
          <w:sz w:val="32"/>
          <w:szCs w:val="27"/>
        </w:rPr>
        <w:t>.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</w:t>
      </w:r>
      <w:r w:rsidRPr="00EE3FB7">
        <w:rPr>
          <w:color w:val="111111"/>
          <w:sz w:val="32"/>
          <w:szCs w:val="27"/>
        </w:rPr>
        <w:t> может заполнять весь лист бумаги и передавать широкую картину какого-либо события, но и здесь всю композицию не обязательно заключать в ограничивающую её рамку.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Цвет – является важным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выразительным</w:t>
      </w:r>
      <w:r w:rsidRPr="00EE3FB7">
        <w:rPr>
          <w:color w:val="111111"/>
          <w:sz w:val="32"/>
          <w:szCs w:val="27"/>
        </w:rPr>
        <w:t> средством в изобразительном искусстве, отражающим материальные свойства предметов, передающим многообразие окружающего мира в его цветовом звучании.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 xml:space="preserve">Художник использует цвет для передачи своего замысла, своего отношения к изображаемому. В картинах, где показано человеческое </w:t>
      </w:r>
      <w:r w:rsidRPr="00EE3FB7">
        <w:rPr>
          <w:color w:val="111111"/>
          <w:sz w:val="32"/>
          <w:szCs w:val="27"/>
        </w:rPr>
        <w:lastRenderedPageBreak/>
        <w:t>страдание, горе, чаще всего используются цвета неяркие, приглушённые, более тёмные.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Цвет является средством реального отображения действительности, но действует не изолированно, а в общей совокупности с композицией, линией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, раскрывая и усиливая при этом содержание картины.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Характерно, что использование красок ярких, чистых тонов в разнообразном сочетании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присуще</w:t>
      </w:r>
      <w:r w:rsidRPr="00EE3FB7">
        <w:rPr>
          <w:color w:val="111111"/>
          <w:sz w:val="32"/>
          <w:szCs w:val="27"/>
        </w:rPr>
        <w:t> дошкольникам всех возрастов. К старшему дошкольному возрасту ребёнок более тонко и разнообразно использует цвет, создавая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выразительные образы</w:t>
      </w:r>
      <w:r w:rsidRPr="00EE3FB7">
        <w:rPr>
          <w:color w:val="111111"/>
          <w:sz w:val="32"/>
          <w:szCs w:val="27"/>
        </w:rPr>
        <w:t>. Однако тяга к яркости, красочности сохраняется у кого в большей, у кого в меньшей степени.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 xml:space="preserve">По мнению Е. А. </w:t>
      </w:r>
      <w:proofErr w:type="spellStart"/>
      <w:r w:rsidRPr="00EE3FB7">
        <w:rPr>
          <w:color w:val="111111"/>
          <w:sz w:val="32"/>
          <w:szCs w:val="27"/>
        </w:rPr>
        <w:t>Флериной</w:t>
      </w:r>
      <w:proofErr w:type="spellEnd"/>
      <w:r w:rsidRPr="00EE3FB7">
        <w:rPr>
          <w:color w:val="111111"/>
          <w:sz w:val="32"/>
          <w:szCs w:val="27"/>
        </w:rPr>
        <w:t>, ребёнок – дошкольник может использовать любимый цвет иногда неадекватно, в явном противоречии с реальностью, и делает это специально. В этом случае он, как правило, сильно увлечён изображением, скорее, его содержанием и делают своеобразный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</w:t>
      </w:r>
      <w:proofErr w:type="spellStart"/>
      <w:proofErr w:type="gram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подарок»</w:t>
      </w:r>
      <w:r w:rsidRPr="00EE3FB7">
        <w:rPr>
          <w:color w:val="111111"/>
          <w:sz w:val="32"/>
          <w:szCs w:val="27"/>
        </w:rPr>
        <w:t>образу</w:t>
      </w:r>
      <w:proofErr w:type="spellEnd"/>
      <w:proofErr w:type="gramEnd"/>
      <w:r w:rsidRPr="00EE3FB7">
        <w:rPr>
          <w:color w:val="111111"/>
          <w:sz w:val="32"/>
          <w:szCs w:val="27"/>
        </w:rPr>
        <w:t>, как бы украшают его. Нередко таким подарком – украшением является применение нескольких ярких цветов сразу. Так, пятилетний ребёнок под впечатлением Новогоднего праздника, красивой елки изобразил дерево со стволом, похожим на морковку, а ствол старательно раскрасил чередующими полосками синего и красного цвета. Ритмичное чередование цветных полосок сделало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 ярким</w:t>
      </w:r>
      <w:r w:rsidRPr="00EE3FB7">
        <w:rPr>
          <w:color w:val="111111"/>
          <w:sz w:val="32"/>
          <w:szCs w:val="27"/>
        </w:rPr>
        <w:t>, праздничным, декоративным. Другой малыш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(5 </w:t>
      </w:r>
      <w:proofErr w:type="gram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лет)</w:t>
      </w:r>
      <w:r w:rsidRPr="00EE3FB7">
        <w:rPr>
          <w:color w:val="111111"/>
          <w:sz w:val="32"/>
          <w:szCs w:val="27"/>
        </w:rPr>
        <w:t>нарисовал</w:t>
      </w:r>
      <w:proofErr w:type="gramEnd"/>
      <w:r w:rsidRPr="00EE3FB7">
        <w:rPr>
          <w:color w:val="111111"/>
          <w:sz w:val="32"/>
          <w:szCs w:val="27"/>
        </w:rPr>
        <w:t xml:space="preserve"> свою маму с волосами всех цветов радуги (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«Моя мама красивая»</w:t>
      </w:r>
      <w:r w:rsidRPr="00EE3FB7">
        <w:rPr>
          <w:color w:val="111111"/>
          <w:sz w:val="32"/>
          <w:szCs w:val="27"/>
        </w:rPr>
        <w:t>).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Использование своего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</w:t>
      </w:r>
      <w:proofErr w:type="spell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неподражательного</w:t>
      </w:r>
      <w:proofErr w:type="spellEnd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»</w:t>
      </w:r>
      <w:r w:rsidRPr="00EE3FB7">
        <w:rPr>
          <w:color w:val="111111"/>
          <w:sz w:val="32"/>
          <w:szCs w:val="27"/>
        </w:rPr>
        <w:t> цвета характерно для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выразительных средств дошкольника</w:t>
      </w:r>
      <w:r w:rsidRPr="00EE3FB7">
        <w:rPr>
          <w:color w:val="111111"/>
          <w:sz w:val="32"/>
          <w:szCs w:val="27"/>
        </w:rPr>
        <w:t>. Многие исследователи детского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 отмечают</w:t>
      </w:r>
      <w:r w:rsidRPr="00EE3FB7">
        <w:rPr>
          <w:color w:val="111111"/>
          <w:sz w:val="32"/>
          <w:szCs w:val="27"/>
        </w:rPr>
        <w:t>, что ребё</w:t>
      </w:r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>нок применяет цвет для передачи отношения к образу</w:t>
      </w:r>
      <w:r w:rsidRPr="00EE3FB7">
        <w:rPr>
          <w:color w:val="111111"/>
          <w:sz w:val="32"/>
          <w:szCs w:val="27"/>
        </w:rPr>
        <w:t>: яркими, чистыми, красивыми цветами малыш обычно изображает любимых героев, приятные события, а тёмными (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«грязными»</w:t>
      </w:r>
      <w:r w:rsidRPr="00EE3FB7">
        <w:rPr>
          <w:color w:val="111111"/>
          <w:sz w:val="32"/>
          <w:szCs w:val="27"/>
        </w:rPr>
        <w:t>) – нелюбимых, злых персонажей и печальные явления. В исследованиях известного психолога В. С. Мухиной отмечено, что при изображении приятных событий дети предпочитают теплые тона, а неприятных – холодные. По мере освоения ребёнком изобразительного опыта, познания им окружающего мира цвет в детском </w:t>
      </w:r>
      <w:proofErr w:type="spellStart"/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рисунке</w:t>
      </w:r>
      <w:r w:rsidRPr="00EE3FB7">
        <w:rPr>
          <w:color w:val="111111"/>
          <w:sz w:val="32"/>
          <w:szCs w:val="27"/>
        </w:rPr>
        <w:t>становится</w:t>
      </w:r>
      <w:proofErr w:type="spellEnd"/>
      <w:r w:rsidRPr="00EE3FB7">
        <w:rPr>
          <w:color w:val="111111"/>
          <w:sz w:val="32"/>
          <w:szCs w:val="27"/>
        </w:rPr>
        <w:t xml:space="preserve"> более реалистическим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(по данным В. С. Мухиной, Н. П. </w:t>
      </w:r>
      <w:proofErr w:type="spell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Сакулиной</w:t>
      </w:r>
      <w:proofErr w:type="spellEnd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, Е. А. </w:t>
      </w:r>
      <w:proofErr w:type="spell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Флериной</w:t>
      </w:r>
      <w:proofErr w:type="spellEnd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 xml:space="preserve"> и др.)</w:t>
      </w:r>
      <w:r w:rsidRPr="00EE3FB7">
        <w:rPr>
          <w:color w:val="111111"/>
          <w:sz w:val="32"/>
          <w:szCs w:val="27"/>
        </w:rPr>
        <w:t>. Он по-прежнему остаётся средством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выражения замысла</w:t>
      </w:r>
      <w:r w:rsidRPr="00EE3FB7">
        <w:rPr>
          <w:color w:val="111111"/>
          <w:sz w:val="32"/>
          <w:szCs w:val="27"/>
        </w:rPr>
        <w:t xml:space="preserve">, но теперь уже более осознанным и обоснованным. Подрастая, ребёнок может более тонко чувствовать и передавать колорит разных времён года, состояния </w:t>
      </w:r>
      <w:r w:rsidRPr="00EE3FB7">
        <w:rPr>
          <w:color w:val="111111"/>
          <w:sz w:val="32"/>
          <w:szCs w:val="27"/>
        </w:rPr>
        <w:lastRenderedPageBreak/>
        <w:t>погоды и даже времени суток. Однако тяготение к яркому, сочному цвету сохраняется в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рисунках дошкольников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Исследователи детского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 отмечают</w:t>
      </w:r>
      <w:r w:rsidRPr="00EE3FB7">
        <w:rPr>
          <w:color w:val="111111"/>
          <w:sz w:val="32"/>
          <w:szCs w:val="27"/>
        </w:rPr>
        <w:t>, что дети, осваивая цвет, начинают использовать его однозначно, земля – всегда чёрная (коричневая, небо – синее, солнце – жёлтое (красное, трава – зелёная и т. п. То есть цвет не перестаёт быть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выражением отношения ребёнка</w:t>
      </w:r>
      <w:r w:rsidRPr="00EE3FB7">
        <w:rPr>
          <w:color w:val="111111"/>
          <w:sz w:val="32"/>
          <w:szCs w:val="27"/>
        </w:rPr>
        <w:t>, а служит лишь средством обозначения предмета. Некоторые учёные объясняют это недостатками обучения и настаивают на том, что очень важно обращать внимание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детей</w:t>
      </w:r>
      <w:r w:rsidRPr="00EE3FB7">
        <w:rPr>
          <w:color w:val="111111"/>
          <w:sz w:val="32"/>
          <w:szCs w:val="27"/>
        </w:rPr>
        <w:t> на цветовое разнообразие мира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(снег, как и небо, может быть и голубым, и серым, и сиреневым)</w:t>
      </w:r>
      <w:r w:rsidRPr="00EE3FB7">
        <w:rPr>
          <w:color w:val="111111"/>
          <w:sz w:val="32"/>
          <w:szCs w:val="27"/>
        </w:rPr>
        <w:t>. В результате таких наблюдений, а также знакомства с произведениями известных художников ребёнок начинает использовать цвет более разнообразно, реалистично и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</w:t>
      </w:r>
      <w:r w:rsidRPr="00EE3FB7">
        <w:rPr>
          <w:color w:val="111111"/>
          <w:sz w:val="32"/>
          <w:szCs w:val="27"/>
        </w:rPr>
        <w:t>. Он может использовать цвет и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«подражательный»</w:t>
      </w:r>
      <w:r w:rsidRPr="00EE3FB7">
        <w:rPr>
          <w:color w:val="111111"/>
          <w:sz w:val="32"/>
          <w:szCs w:val="27"/>
        </w:rPr>
        <w:t>, близкий к реальному, и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«</w:t>
      </w:r>
      <w:proofErr w:type="spellStart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неподражательный</w:t>
      </w:r>
      <w:proofErr w:type="spellEnd"/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»</w:t>
      </w:r>
      <w:r w:rsidRPr="00EE3FB7">
        <w:rPr>
          <w:color w:val="111111"/>
          <w:sz w:val="32"/>
          <w:szCs w:val="27"/>
        </w:rPr>
        <w:t>. У ребёнка должно быть право выбора. Однако необходимо позаботиться о том, чтобы, выполняя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рисунок</w:t>
      </w:r>
      <w:r w:rsidRPr="00EE3FB7">
        <w:rPr>
          <w:color w:val="111111"/>
          <w:sz w:val="32"/>
          <w:szCs w:val="27"/>
        </w:rPr>
        <w:t>, ребёнок не был равнодушен, чтобы тема волновала его, и тогда цвет, колорит детского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 будет выразительными</w:t>
      </w:r>
      <w:r w:rsidRPr="00EE3FB7">
        <w:rPr>
          <w:color w:val="111111"/>
          <w:sz w:val="32"/>
          <w:szCs w:val="27"/>
        </w:rPr>
        <w:t>. Надо учитывать при этом, что буйство красок на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рисунке не всегда выражает</w:t>
      </w:r>
      <w:r w:rsidRPr="00EE3FB7">
        <w:rPr>
          <w:color w:val="111111"/>
          <w:sz w:val="32"/>
          <w:szCs w:val="27"/>
        </w:rPr>
        <w:t> настроение ребёнка и его замысел.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Композиция – это составление, соединение, сочетание различных частей в единое целое в соответствии с какой-либо идеей. Композиция сюжетного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 также бывает очень выразительной</w:t>
      </w:r>
      <w:r w:rsidRPr="00EE3FB7">
        <w:rPr>
          <w:color w:val="111111"/>
          <w:sz w:val="32"/>
          <w:szCs w:val="27"/>
        </w:rPr>
        <w:t>. Главный, более значимый для него образ дошкольник часто выделяет цветом или величиной, расположением отдельных элементов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Малышу очень трудно передавать движение. Но в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рисунках</w:t>
      </w:r>
      <w:r w:rsidRPr="00EE3FB7">
        <w:rPr>
          <w:color w:val="111111"/>
          <w:sz w:val="32"/>
          <w:szCs w:val="27"/>
        </w:rPr>
        <w:t> старших дошкольников движение передано иногда очень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</w:t>
      </w:r>
      <w:r w:rsidRPr="00EE3FB7">
        <w:rPr>
          <w:color w:val="111111"/>
          <w:sz w:val="32"/>
          <w:szCs w:val="27"/>
        </w:rPr>
        <w:t>: кошка мчится за мышью, вытянувшись как струна и расправив когти.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Рисуя</w:t>
      </w:r>
      <w:r w:rsidRPr="00EE3FB7">
        <w:rPr>
          <w:color w:val="111111"/>
          <w:sz w:val="32"/>
          <w:szCs w:val="27"/>
        </w:rPr>
        <w:t>, малыш использует и такое средство, как агглютинация, - склеивание комбинирование в фантастическом образе каких – то частей, качеств, свойств, разных предметов </w:t>
      </w:r>
      <w:r w:rsidRPr="00EE3FB7">
        <w:rPr>
          <w:i/>
          <w:iCs/>
          <w:color w:val="111111"/>
          <w:sz w:val="32"/>
          <w:szCs w:val="27"/>
          <w:bdr w:val="none" w:sz="0" w:space="0" w:color="auto" w:frame="1"/>
        </w:rPr>
        <w:t>(курица с человеческим лицом и головой, солнышко с глазами и ртом)</w:t>
      </w:r>
      <w:r w:rsidRPr="00EE3FB7">
        <w:rPr>
          <w:color w:val="111111"/>
          <w:sz w:val="32"/>
          <w:szCs w:val="27"/>
        </w:rPr>
        <w:t xml:space="preserve">. Н. П. </w:t>
      </w:r>
      <w:proofErr w:type="spellStart"/>
      <w:r w:rsidRPr="00EE3FB7">
        <w:rPr>
          <w:color w:val="111111"/>
          <w:sz w:val="32"/>
          <w:szCs w:val="27"/>
        </w:rPr>
        <w:t>Сакулина</w:t>
      </w:r>
      <w:proofErr w:type="spellEnd"/>
      <w:r w:rsidRPr="00EE3FB7">
        <w:rPr>
          <w:color w:val="111111"/>
          <w:sz w:val="32"/>
          <w:szCs w:val="27"/>
        </w:rPr>
        <w:t xml:space="preserve"> отметила, что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 xml:space="preserve">выразительность детского </w:t>
      </w:r>
      <w:proofErr w:type="spellStart"/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многообразна</w:t>
      </w:r>
      <w:proofErr w:type="spellEnd"/>
      <w:r w:rsidRPr="00EE3FB7">
        <w:rPr>
          <w:color w:val="111111"/>
          <w:sz w:val="32"/>
          <w:szCs w:val="27"/>
        </w:rPr>
        <w:t xml:space="preserve"> по средствам и способам.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 xml:space="preserve">По мнению Е. А. </w:t>
      </w:r>
      <w:proofErr w:type="spellStart"/>
      <w:r w:rsidRPr="00EE3FB7">
        <w:rPr>
          <w:color w:val="111111"/>
          <w:sz w:val="32"/>
          <w:szCs w:val="27"/>
        </w:rPr>
        <w:t>Флериной</w:t>
      </w:r>
      <w:proofErr w:type="spellEnd"/>
      <w:r w:rsidRPr="00EE3FB7">
        <w:rPr>
          <w:color w:val="111111"/>
          <w:sz w:val="32"/>
          <w:szCs w:val="27"/>
        </w:rPr>
        <w:t>, чтобы судить 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 образа</w:t>
      </w:r>
      <w:r w:rsidRPr="00EE3FB7">
        <w:rPr>
          <w:color w:val="111111"/>
          <w:sz w:val="32"/>
          <w:szCs w:val="27"/>
        </w:rPr>
        <w:t>, созданного ребёнком – дошкольником, важно видеть процесс выполнения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 xml:space="preserve">. Комментариями, игровыми действиями ребёнок выявляет иногда такие нюансы замысла, которые существенно изменяют наше восприятие и оценку готового результата. Педагогу </w:t>
      </w:r>
      <w:r w:rsidRPr="00EE3FB7">
        <w:rPr>
          <w:color w:val="111111"/>
          <w:sz w:val="32"/>
          <w:szCs w:val="27"/>
        </w:rPr>
        <w:lastRenderedPageBreak/>
        <w:t>нужно помнить, что оценивать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выразительность образов</w:t>
      </w:r>
      <w:r w:rsidRPr="00EE3FB7">
        <w:rPr>
          <w:color w:val="111111"/>
          <w:sz w:val="32"/>
          <w:szCs w:val="27"/>
        </w:rPr>
        <w:t>, создаваемых дошкольником, нельзя только на основе анализа самого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рисунка</w:t>
      </w:r>
      <w:r w:rsidRPr="00EE3FB7">
        <w:rPr>
          <w:color w:val="111111"/>
          <w:sz w:val="32"/>
          <w:szCs w:val="27"/>
        </w:rPr>
        <w:t>.</w:t>
      </w:r>
    </w:p>
    <w:p w:rsidR="00EE3FB7" w:rsidRPr="00EE3FB7" w:rsidRDefault="00EE3FB7" w:rsidP="00EE3F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EE3FB7">
        <w:rPr>
          <w:color w:val="111111"/>
          <w:sz w:val="32"/>
          <w:szCs w:val="27"/>
        </w:rPr>
        <w:t>Таким образом, анализ педагогической литературы, исследований показал, что дети среднего дошкольного возраста должны и могут овладеть </w:t>
      </w:r>
      <w:proofErr w:type="spellStart"/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выразительными</w:t>
      </w:r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>средствами</w:t>
      </w:r>
      <w:proofErr w:type="spellEnd"/>
      <w:r w:rsidRPr="00EE3FB7">
        <w:rPr>
          <w:color w:val="111111"/>
          <w:sz w:val="32"/>
          <w:szCs w:val="27"/>
          <w:u w:val="single"/>
          <w:bdr w:val="none" w:sz="0" w:space="0" w:color="auto" w:frame="1"/>
        </w:rPr>
        <w:t xml:space="preserve"> в рисовании</w:t>
      </w:r>
      <w:r w:rsidRPr="00EE3FB7">
        <w:rPr>
          <w:color w:val="111111"/>
          <w:sz w:val="32"/>
          <w:szCs w:val="27"/>
        </w:rPr>
        <w:t>: фоном, цветом, линией и композицией. Для верного понимания ребёнка, его возможностей в изобразительной деятельности необходимо наблюдать и анализировать процесс создания образа, учитывать особенности личности маленького художника. Средства </w:t>
      </w:r>
      <w:r w:rsidRPr="00EE3FB7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выразительности в детских рисунках</w:t>
      </w:r>
      <w:r w:rsidRPr="00EE3FB7">
        <w:rPr>
          <w:color w:val="111111"/>
          <w:sz w:val="32"/>
          <w:szCs w:val="27"/>
        </w:rPr>
        <w:t>, по мнению исследователей, могут развиваться как в традиционном рисовании, так и в нетрадиционном.</w:t>
      </w:r>
      <w:bookmarkStart w:id="0" w:name="_GoBack"/>
      <w:bookmarkEnd w:id="0"/>
    </w:p>
    <w:p w:rsidR="00053099" w:rsidRPr="00EE3FB7" w:rsidRDefault="00053099" w:rsidP="00EE3FB7">
      <w:pPr>
        <w:jc w:val="both"/>
      </w:pPr>
    </w:p>
    <w:sectPr w:rsidR="00053099" w:rsidRPr="00EE3FB7" w:rsidSect="00EE3F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1D"/>
    <w:rsid w:val="00053099"/>
    <w:rsid w:val="003F52F4"/>
    <w:rsid w:val="00CA6B1D"/>
    <w:rsid w:val="00E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97F5-2D68-48E9-B9BE-866FF09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E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3</cp:revision>
  <dcterms:created xsi:type="dcterms:W3CDTF">2020-03-26T12:05:00Z</dcterms:created>
  <dcterms:modified xsi:type="dcterms:W3CDTF">2020-03-26T12:17:00Z</dcterms:modified>
</cp:coreProperties>
</file>