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Bookman Old Style" w:hAnsi="Bookman Old Style"/>
        </w:rPr>
        <w:id w:val="-1104646114"/>
        <w:docPartObj>
          <w:docPartGallery w:val="Cover Pages"/>
          <w:docPartUnique/>
        </w:docPartObj>
      </w:sdtPr>
      <w:sdtEndPr>
        <w:rPr>
          <w:sz w:val="28"/>
        </w:rPr>
      </w:sdtEndPr>
      <w:sdtContent>
        <w:p w:rsidR="00340A27" w:rsidRPr="00EB2527" w:rsidRDefault="00EC4A45" w:rsidP="00EB2527">
          <w:pPr>
            <w:spacing w:after="0" w:line="360" w:lineRule="auto"/>
            <w:jc w:val="center"/>
            <w:rPr>
              <w:rFonts w:ascii="Bookman Old Style" w:hAnsi="Bookman Old Style"/>
            </w:rPr>
          </w:pPr>
          <w:r w:rsidRPr="00EB2527">
            <w:rPr>
              <w:rFonts w:ascii="Bookman Old Style" w:hAnsi="Bookman Old Style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-786130</wp:posOffset>
                </wp:positionH>
                <wp:positionV relativeFrom="paragraph">
                  <wp:posOffset>-483235</wp:posOffset>
                </wp:positionV>
                <wp:extent cx="7370027" cy="10533380"/>
                <wp:effectExtent l="0" t="0" r="2540" b="1270"/>
                <wp:wrapNone/>
                <wp:docPr id="5" name="Рисунок 5" descr="C:\Users\НЛ\Desktop\игры тит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НЛ\Desktop\игры тит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4743" cy="10568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40A27" w:rsidRPr="00EB2527" w:rsidRDefault="00340A27" w:rsidP="00EB2527">
          <w:pPr>
            <w:spacing w:after="0" w:line="360" w:lineRule="auto"/>
            <w:rPr>
              <w:rFonts w:ascii="Bookman Old Style" w:hAnsi="Bookman Old Style"/>
              <w:sz w:val="28"/>
            </w:rPr>
          </w:pPr>
          <w:r w:rsidRPr="00EB2527">
            <w:rPr>
              <w:rFonts w:ascii="Bookman Old Style" w:hAnsi="Bookman Old Style"/>
              <w:sz w:val="28"/>
            </w:rPr>
            <w:br w:type="page"/>
          </w:r>
        </w:p>
      </w:sdtContent>
    </w:sdt>
    <w:p w:rsidR="00B637DF" w:rsidRPr="00EB2527" w:rsidRDefault="00590684" w:rsidP="00EB2527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lastRenderedPageBreak/>
        <w:t xml:space="preserve">Мы живем в век информационных технологий, когда компьютер является необходимым атрибутом не только жизнедеятельности взрослых, но и средством обучения детей. </w:t>
      </w:r>
    </w:p>
    <w:p w:rsidR="00C206F4" w:rsidRPr="00EB2527" w:rsidRDefault="00C206F4" w:rsidP="00EB2527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В соответствии с информационным письмом </w:t>
      </w:r>
      <w:proofErr w:type="spellStart"/>
      <w:r w:rsidRPr="00EB2527">
        <w:rPr>
          <w:rFonts w:ascii="Bookman Old Style" w:hAnsi="Bookman Old Style"/>
          <w:sz w:val="28"/>
        </w:rPr>
        <w:t>Минобрнауки</w:t>
      </w:r>
      <w:proofErr w:type="spellEnd"/>
      <w:r w:rsidRPr="00EB2527">
        <w:rPr>
          <w:rFonts w:ascii="Bookman Old Style" w:hAnsi="Bookman Old Style"/>
          <w:sz w:val="28"/>
        </w:rPr>
        <w:t xml:space="preserve"> России №753/23-16 от 25.05.2001г. «Об информатизации дошкольного образования в России», использование информационных технологий в дошкольной организации обеспечивает создание новых, научно обоснованных средств для обогащения эмоционального, интеллектуального и творческого развития детей и обновления методов и форм работы с ними.</w:t>
      </w:r>
    </w:p>
    <w:p w:rsidR="00CF655F" w:rsidRDefault="00590684" w:rsidP="00EB2527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С 01 января 2014 года вступил в силу приказ </w:t>
      </w:r>
      <w:proofErr w:type="spellStart"/>
      <w:r w:rsidRPr="00EB2527">
        <w:rPr>
          <w:rFonts w:ascii="Bookman Old Style" w:hAnsi="Bookman Old Style"/>
          <w:sz w:val="28"/>
        </w:rPr>
        <w:t>Минобрнауки</w:t>
      </w:r>
      <w:proofErr w:type="spellEnd"/>
      <w:r w:rsidRPr="00EB2527">
        <w:rPr>
          <w:rFonts w:ascii="Bookman Old Style" w:hAnsi="Bookman Old Style"/>
          <w:sz w:val="28"/>
        </w:rPr>
        <w:t xml:space="preserve"> №1155 «Об утверждении федерального государственного образовательного стандарта дошкольного образования» (ФГОС ДО). В данном документе определены требования к педагогам. В частности, владеть ИКТ-компетенциями, необходимыми и достаточными для планирования, реализации и оценки образовательной работы с дошкольниками. </w:t>
      </w:r>
    </w:p>
    <w:p w:rsidR="005D404F" w:rsidRDefault="00CF655F" w:rsidP="00CF655F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Исходя из вышесказанного</w:t>
      </w:r>
      <w:r>
        <w:rPr>
          <w:rFonts w:ascii="Bookman Old Style" w:hAnsi="Bookman Old Style"/>
          <w:sz w:val="28"/>
        </w:rPr>
        <w:t xml:space="preserve">, </w:t>
      </w:r>
      <w:r w:rsidR="00C206F4" w:rsidRPr="00EB2527">
        <w:rPr>
          <w:rFonts w:ascii="Bookman Old Style" w:hAnsi="Bookman Old Style"/>
          <w:sz w:val="28"/>
        </w:rPr>
        <w:t xml:space="preserve">компьютер должен стать в детском саду ядром развивающей предметно-пространственной среды. Самым веским доводом в пользу применения компьютера </w:t>
      </w:r>
      <w:r w:rsidR="005D404F">
        <w:rPr>
          <w:rFonts w:ascii="Bookman Old Style" w:hAnsi="Bookman Old Style"/>
          <w:sz w:val="28"/>
        </w:rPr>
        <w:t>в</w:t>
      </w:r>
      <w:r w:rsidR="00C206F4" w:rsidRPr="00EB2527">
        <w:rPr>
          <w:rFonts w:ascii="Bookman Old Style" w:hAnsi="Bookman Old Style"/>
          <w:sz w:val="28"/>
        </w:rPr>
        <w:t xml:space="preserve"> организованной образовательной деятельности вполне может стать тот факт, что </w:t>
      </w:r>
      <w:r w:rsidR="00DB19D7" w:rsidRPr="00EB2527">
        <w:rPr>
          <w:rFonts w:ascii="Bookman Old Style" w:hAnsi="Bookman Old Style"/>
          <w:sz w:val="28"/>
        </w:rPr>
        <w:t xml:space="preserve">использование мультимедийных презентаций обеспечивает наглядность, способствующую восприятию и лучшему запоминанию материала, что очень важно, учитывая наглядно-образное мышление детей дошкольного возраста в общем и особенности внимания, мышления и памяти детей с речевой </w:t>
      </w:r>
      <w:proofErr w:type="gramStart"/>
      <w:r w:rsidR="00DB19D7" w:rsidRPr="00EB2527">
        <w:rPr>
          <w:rFonts w:ascii="Bookman Old Style" w:hAnsi="Bookman Old Style"/>
          <w:sz w:val="28"/>
        </w:rPr>
        <w:t>патологией</w:t>
      </w:r>
      <w:proofErr w:type="gramEnd"/>
      <w:r w:rsidR="00DB19D7" w:rsidRPr="00EB2527">
        <w:rPr>
          <w:rFonts w:ascii="Bookman Old Style" w:hAnsi="Bookman Old Style"/>
          <w:sz w:val="28"/>
        </w:rPr>
        <w:t xml:space="preserve"> в частности.</w:t>
      </w:r>
      <w:r>
        <w:rPr>
          <w:rFonts w:ascii="Bookman Old Style" w:hAnsi="Bookman Old Style"/>
          <w:sz w:val="28"/>
        </w:rPr>
        <w:t xml:space="preserve"> </w:t>
      </w:r>
    </w:p>
    <w:p w:rsidR="00EB2527" w:rsidRPr="00EB2527" w:rsidRDefault="00EB2527" w:rsidP="00CF655F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Как отмечают многие авторы</w:t>
      </w:r>
      <w:r w:rsidR="00CF655F">
        <w:rPr>
          <w:rFonts w:ascii="Bookman Old Style" w:hAnsi="Bookman Old Style"/>
          <w:sz w:val="28"/>
        </w:rPr>
        <w:t xml:space="preserve"> (</w:t>
      </w:r>
      <w:proofErr w:type="spellStart"/>
      <w:r w:rsidR="00CF655F" w:rsidRPr="00EB2527">
        <w:rPr>
          <w:rFonts w:ascii="Bookman Old Style" w:hAnsi="Bookman Old Style"/>
          <w:sz w:val="28"/>
        </w:rPr>
        <w:t>Р.Ф.Абдеев</w:t>
      </w:r>
      <w:proofErr w:type="spellEnd"/>
      <w:r w:rsidR="00CF655F" w:rsidRPr="00EB2527">
        <w:rPr>
          <w:rFonts w:ascii="Bookman Old Style" w:hAnsi="Bookman Old Style"/>
          <w:sz w:val="28"/>
        </w:rPr>
        <w:t xml:space="preserve">, </w:t>
      </w:r>
      <w:proofErr w:type="spellStart"/>
      <w:r w:rsidR="00CF655F" w:rsidRPr="00EB2527">
        <w:rPr>
          <w:rFonts w:ascii="Bookman Old Style" w:hAnsi="Bookman Old Style"/>
          <w:sz w:val="28"/>
        </w:rPr>
        <w:t>В.П.Беспалько</w:t>
      </w:r>
      <w:proofErr w:type="spellEnd"/>
      <w:r w:rsidR="00CF655F" w:rsidRPr="00EB2527">
        <w:rPr>
          <w:rFonts w:ascii="Bookman Old Style" w:hAnsi="Bookman Old Style"/>
          <w:sz w:val="28"/>
        </w:rPr>
        <w:t xml:space="preserve">, </w:t>
      </w:r>
      <w:proofErr w:type="spellStart"/>
      <w:r w:rsidR="00CF655F" w:rsidRPr="00EB2527">
        <w:rPr>
          <w:rFonts w:ascii="Bookman Old Style" w:hAnsi="Bookman Old Style"/>
          <w:sz w:val="28"/>
        </w:rPr>
        <w:t>Ю.Б.Зеленская</w:t>
      </w:r>
      <w:proofErr w:type="spellEnd"/>
      <w:r w:rsidR="00CF655F" w:rsidRPr="00EB2527">
        <w:rPr>
          <w:rFonts w:ascii="Bookman Old Style" w:hAnsi="Bookman Old Style"/>
          <w:sz w:val="28"/>
        </w:rPr>
        <w:t xml:space="preserve">, </w:t>
      </w:r>
      <w:proofErr w:type="spellStart"/>
      <w:r w:rsidR="00CF655F" w:rsidRPr="00EB2527">
        <w:rPr>
          <w:rFonts w:ascii="Bookman Old Style" w:hAnsi="Bookman Old Style"/>
          <w:sz w:val="28"/>
        </w:rPr>
        <w:t>Е.И.Машбиц</w:t>
      </w:r>
      <w:proofErr w:type="spellEnd"/>
      <w:r w:rsidR="00CF655F" w:rsidRPr="00EB2527">
        <w:rPr>
          <w:rFonts w:ascii="Bookman Old Style" w:hAnsi="Bookman Old Style"/>
          <w:sz w:val="28"/>
        </w:rPr>
        <w:t xml:space="preserve">, О.И. Кукушкина, </w:t>
      </w:r>
      <w:proofErr w:type="spellStart"/>
      <w:r w:rsidR="00CF655F" w:rsidRPr="00EB2527">
        <w:rPr>
          <w:rFonts w:ascii="Bookman Old Style" w:hAnsi="Bookman Old Style"/>
          <w:sz w:val="28"/>
        </w:rPr>
        <w:t>И.А.Филатова</w:t>
      </w:r>
      <w:proofErr w:type="spellEnd"/>
      <w:r w:rsidR="00CF655F" w:rsidRPr="00EB2527">
        <w:rPr>
          <w:rFonts w:ascii="Bookman Old Style" w:hAnsi="Bookman Old Style"/>
          <w:sz w:val="28"/>
        </w:rPr>
        <w:t xml:space="preserve">, </w:t>
      </w:r>
      <w:proofErr w:type="spellStart"/>
      <w:r w:rsidR="00CF655F" w:rsidRPr="00EB2527">
        <w:rPr>
          <w:rFonts w:ascii="Bookman Old Style" w:hAnsi="Bookman Old Style"/>
          <w:sz w:val="28"/>
        </w:rPr>
        <w:t>Л.Р.Лизун</w:t>
      </w:r>
      <w:r w:rsidR="00D36D30">
        <w:rPr>
          <w:rFonts w:ascii="Bookman Old Style" w:hAnsi="Bookman Old Style"/>
          <w:sz w:val="28"/>
        </w:rPr>
        <w:t>ова</w:t>
      </w:r>
      <w:proofErr w:type="spellEnd"/>
      <w:r w:rsidR="00D36D30">
        <w:rPr>
          <w:rFonts w:ascii="Bookman Old Style" w:hAnsi="Bookman Old Style"/>
          <w:sz w:val="28"/>
        </w:rPr>
        <w:t xml:space="preserve"> и др.)</w:t>
      </w:r>
      <w:r w:rsidRPr="00EB2527">
        <w:rPr>
          <w:rFonts w:ascii="Bookman Old Style" w:hAnsi="Bookman Old Style"/>
          <w:sz w:val="28"/>
        </w:rPr>
        <w:t xml:space="preserve">, применение компьютерной техники позволяет </w:t>
      </w:r>
      <w:r w:rsidR="00CF655F">
        <w:rPr>
          <w:rFonts w:ascii="Bookman Old Style" w:hAnsi="Bookman Old Style"/>
          <w:sz w:val="28"/>
        </w:rPr>
        <w:t xml:space="preserve">не только </w:t>
      </w:r>
      <w:r w:rsidRPr="00EB2527">
        <w:rPr>
          <w:rFonts w:ascii="Bookman Old Style" w:hAnsi="Bookman Old Style"/>
          <w:sz w:val="28"/>
        </w:rPr>
        <w:t xml:space="preserve">оптимизировать педагогический процесс, </w:t>
      </w:r>
      <w:r w:rsidR="00CF655F">
        <w:rPr>
          <w:rFonts w:ascii="Bookman Old Style" w:hAnsi="Bookman Old Style"/>
          <w:sz w:val="28"/>
        </w:rPr>
        <w:t xml:space="preserve">но и </w:t>
      </w:r>
      <w:r w:rsidRPr="00EB2527">
        <w:rPr>
          <w:rFonts w:ascii="Bookman Old Style" w:hAnsi="Bookman Old Style"/>
          <w:sz w:val="28"/>
        </w:rPr>
        <w:lastRenderedPageBreak/>
        <w:t>индивидуализировать обучение детей с нарушениями речи</w:t>
      </w:r>
      <w:r w:rsidR="00CF655F">
        <w:rPr>
          <w:rFonts w:ascii="Bookman Old Style" w:hAnsi="Bookman Old Style"/>
          <w:sz w:val="28"/>
        </w:rPr>
        <w:t>,</w:t>
      </w:r>
      <w:r w:rsidRPr="00EB2527">
        <w:rPr>
          <w:rFonts w:ascii="Bookman Old Style" w:hAnsi="Bookman Old Style"/>
          <w:sz w:val="28"/>
        </w:rPr>
        <w:t xml:space="preserve"> значительно повысить эффективность коррекционного обучения</w:t>
      </w:r>
      <w:r w:rsidR="00CF655F">
        <w:rPr>
          <w:rFonts w:ascii="Bookman Old Style" w:hAnsi="Bookman Old Style"/>
          <w:sz w:val="28"/>
        </w:rPr>
        <w:t xml:space="preserve">. </w:t>
      </w:r>
    </w:p>
    <w:p w:rsidR="00590684" w:rsidRPr="00EB2527" w:rsidRDefault="00D36D30" w:rsidP="00EB2527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О</w:t>
      </w:r>
      <w:r w:rsidR="00CF655F">
        <w:rPr>
          <w:rFonts w:ascii="Bookman Old Style" w:hAnsi="Bookman Old Style"/>
          <w:sz w:val="28"/>
        </w:rPr>
        <w:t>снащени</w:t>
      </w:r>
      <w:r>
        <w:rPr>
          <w:rFonts w:ascii="Bookman Old Style" w:hAnsi="Bookman Old Style"/>
          <w:sz w:val="28"/>
        </w:rPr>
        <w:t>е</w:t>
      </w:r>
      <w:r w:rsidR="00CF655F">
        <w:rPr>
          <w:rFonts w:ascii="Bookman Old Style" w:hAnsi="Bookman Old Style"/>
          <w:sz w:val="28"/>
        </w:rPr>
        <w:t xml:space="preserve"> педагогического процесса ИКТ-технологиями </w:t>
      </w:r>
      <w:r>
        <w:rPr>
          <w:rFonts w:ascii="Bookman Old Style" w:hAnsi="Bookman Old Style"/>
          <w:sz w:val="28"/>
        </w:rPr>
        <w:t>обязывают с</w:t>
      </w:r>
      <w:r w:rsidR="00C206F4" w:rsidRPr="00EB2527">
        <w:rPr>
          <w:rFonts w:ascii="Bookman Old Style" w:hAnsi="Bookman Old Style"/>
          <w:sz w:val="28"/>
        </w:rPr>
        <w:t>овременн</w:t>
      </w:r>
      <w:r>
        <w:rPr>
          <w:rFonts w:ascii="Bookman Old Style" w:hAnsi="Bookman Old Style"/>
          <w:sz w:val="28"/>
        </w:rPr>
        <w:t>ого</w:t>
      </w:r>
      <w:r w:rsidR="00C206F4" w:rsidRPr="00EB2527">
        <w:rPr>
          <w:rFonts w:ascii="Bookman Old Style" w:hAnsi="Bookman Old Style"/>
          <w:sz w:val="28"/>
        </w:rPr>
        <w:t xml:space="preserve"> педагог</w:t>
      </w:r>
      <w:r>
        <w:rPr>
          <w:rFonts w:ascii="Bookman Old Style" w:hAnsi="Bookman Old Style"/>
          <w:sz w:val="28"/>
        </w:rPr>
        <w:t>а осваивать возможности компьютерной техники: педагог</w:t>
      </w:r>
      <w:r w:rsidR="00C206F4" w:rsidRPr="00EB2527">
        <w:rPr>
          <w:rFonts w:ascii="Bookman Old Style" w:hAnsi="Bookman Old Style"/>
          <w:sz w:val="28"/>
        </w:rPr>
        <w:t xml:space="preserve"> должен не только уметь пользоваться компьютером и современным мультимедийным оборудованием, но и создавать свои электронно-образовательные ресурсы</w:t>
      </w:r>
      <w:r w:rsidR="005D404F">
        <w:rPr>
          <w:rFonts w:ascii="Bookman Old Style" w:hAnsi="Bookman Old Style"/>
          <w:sz w:val="28"/>
        </w:rPr>
        <w:t xml:space="preserve">, </w:t>
      </w:r>
      <w:r w:rsidR="00C206F4" w:rsidRPr="00EB2527">
        <w:rPr>
          <w:rFonts w:ascii="Bookman Old Style" w:hAnsi="Bookman Old Style"/>
          <w:sz w:val="28"/>
        </w:rPr>
        <w:t>широко использовать их в с</w:t>
      </w:r>
      <w:r w:rsidR="00A502FB" w:rsidRPr="00EB2527">
        <w:rPr>
          <w:rFonts w:ascii="Bookman Old Style" w:hAnsi="Bookman Old Style"/>
          <w:sz w:val="28"/>
        </w:rPr>
        <w:t>в</w:t>
      </w:r>
      <w:r w:rsidR="00C206F4" w:rsidRPr="00EB2527">
        <w:rPr>
          <w:rFonts w:ascii="Bookman Old Style" w:hAnsi="Bookman Old Style"/>
          <w:sz w:val="28"/>
        </w:rPr>
        <w:t xml:space="preserve">оей практической деятельности. </w:t>
      </w:r>
    </w:p>
    <w:p w:rsidR="00A502FB" w:rsidRPr="00EB2527" w:rsidRDefault="00A502FB" w:rsidP="00EB2527">
      <w:pPr>
        <w:spacing w:after="0" w:line="360" w:lineRule="auto"/>
        <w:ind w:firstLine="567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В своей практической работе с детьми я широко использую программу </w:t>
      </w:r>
      <w:proofErr w:type="spellStart"/>
      <w:r w:rsidRPr="00EB2527">
        <w:rPr>
          <w:rFonts w:ascii="Bookman Old Style" w:hAnsi="Bookman Old Style"/>
          <w:sz w:val="28"/>
          <w:lang w:val="en-US"/>
        </w:rPr>
        <w:t>PowePoint</w:t>
      </w:r>
      <w:proofErr w:type="spellEnd"/>
      <w:r w:rsidRPr="00EB2527">
        <w:rPr>
          <w:rFonts w:ascii="Bookman Old Style" w:hAnsi="Bookman Old Style"/>
          <w:sz w:val="28"/>
        </w:rPr>
        <w:t xml:space="preserve">, для создания игр-тренажеров. </w:t>
      </w:r>
      <w:r w:rsidR="00815344" w:rsidRPr="00EB2527">
        <w:rPr>
          <w:rFonts w:ascii="Bookman Old Style" w:hAnsi="Bookman Old Style"/>
          <w:sz w:val="28"/>
        </w:rPr>
        <w:t xml:space="preserve">Игра в жизни дошкольника – это всегда познавательная деятельность. Игра ведет за собой ребенка, в ходе обучения игре ребенок усваивает незаметно для себя новые знания и умения. </w:t>
      </w:r>
    </w:p>
    <w:p w:rsidR="00A502FB" w:rsidRPr="00EB2527" w:rsidRDefault="00A502FB" w:rsidP="00EB2527">
      <w:pPr>
        <w:spacing w:after="0" w:line="36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  <w:r w:rsidRPr="00EB2527">
        <w:rPr>
          <w:rFonts w:ascii="Bookman Old Style" w:hAnsi="Bookman Old Style" w:cs="Times New Roman"/>
          <w:sz w:val="28"/>
          <w:szCs w:val="28"/>
        </w:rPr>
        <w:t>«Автоматизация звука – этап при коррекции неправильного звукопроизношения, следующий после постановки нового звука; направлен на формирование правильного произношения звука в связной речи; заключается в постепенном, последовательном введении поставленного звука в слоги, слова, предложения и в самостоятельную речь». [6 с.29]</w:t>
      </w:r>
    </w:p>
    <w:p w:rsidR="00A502FB" w:rsidRPr="00EB2527" w:rsidRDefault="00A502FB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B2527">
        <w:rPr>
          <w:rFonts w:ascii="Bookman Old Style" w:hAnsi="Bookman Old Style"/>
          <w:sz w:val="28"/>
          <w:szCs w:val="28"/>
        </w:rPr>
        <w:t xml:space="preserve">Как отмечала </w:t>
      </w:r>
      <w:proofErr w:type="spellStart"/>
      <w:r w:rsidRPr="00EB2527">
        <w:rPr>
          <w:rFonts w:ascii="Bookman Old Style" w:hAnsi="Bookman Old Style"/>
          <w:sz w:val="28"/>
          <w:szCs w:val="28"/>
        </w:rPr>
        <w:t>О.В.Правдина</w:t>
      </w:r>
      <w:proofErr w:type="spellEnd"/>
      <w:r w:rsidRPr="00EB2527">
        <w:rPr>
          <w:rFonts w:ascii="Bookman Old Style" w:hAnsi="Bookman Old Style"/>
          <w:sz w:val="28"/>
          <w:szCs w:val="28"/>
        </w:rPr>
        <w:t xml:space="preserve"> «Методика автоматизации и дифференциации звуков различных категорий однотипна, но требует использования различного речевого материала, насыщенного тем или иным звуком …» [7 с.92]</w:t>
      </w:r>
    </w:p>
    <w:p w:rsidR="00C15C17" w:rsidRPr="00EB2527" w:rsidRDefault="00A502FB" w:rsidP="00EB2527">
      <w:pPr>
        <w:spacing w:after="0" w:line="36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  <w:proofErr w:type="spellStart"/>
      <w:r w:rsidRPr="00EB2527">
        <w:rPr>
          <w:rFonts w:ascii="Bookman Old Style" w:hAnsi="Bookman Old Style" w:cs="Times New Roman"/>
          <w:bCs/>
          <w:iCs/>
          <w:spacing w:val="-4"/>
          <w:sz w:val="28"/>
          <w:szCs w:val="28"/>
        </w:rPr>
        <w:t>Р.И.</w:t>
      </w:r>
      <w:r w:rsidRPr="00EB2527">
        <w:rPr>
          <w:rFonts w:ascii="Bookman Old Style" w:hAnsi="Bookman Old Style" w:cs="Times New Roman"/>
          <w:sz w:val="28"/>
          <w:szCs w:val="28"/>
        </w:rPr>
        <w:t>Лалаева</w:t>
      </w:r>
      <w:proofErr w:type="spellEnd"/>
      <w:r w:rsidRPr="00EB2527">
        <w:rPr>
          <w:rFonts w:ascii="Bookman Old Style" w:hAnsi="Bookman Old Style" w:cs="Times New Roman"/>
          <w:sz w:val="28"/>
          <w:szCs w:val="28"/>
        </w:rPr>
        <w:t xml:space="preserve"> подчеркивает, что «с физиологической точки зрения этап автоматизации звука представляет собой закрепление условно-рефлекторных </w:t>
      </w:r>
      <w:proofErr w:type="spellStart"/>
      <w:r w:rsidRPr="00EB2527">
        <w:rPr>
          <w:rFonts w:ascii="Bookman Old Style" w:hAnsi="Bookman Old Style" w:cs="Times New Roman"/>
          <w:sz w:val="28"/>
          <w:szCs w:val="28"/>
        </w:rPr>
        <w:t>речедвигательных</w:t>
      </w:r>
      <w:proofErr w:type="spellEnd"/>
      <w:r w:rsidRPr="00EB2527">
        <w:rPr>
          <w:rFonts w:ascii="Bookman Old Style" w:hAnsi="Bookman Old Style" w:cs="Times New Roman"/>
          <w:sz w:val="28"/>
          <w:szCs w:val="28"/>
        </w:rPr>
        <w:t xml:space="preserve"> связей на </w:t>
      </w:r>
      <w:r w:rsidRPr="00EB2527">
        <w:rPr>
          <w:rFonts w:ascii="Bookman Old Style" w:hAnsi="Bookman Old Style" w:cs="Times New Roman"/>
          <w:b/>
          <w:i/>
          <w:sz w:val="28"/>
          <w:szCs w:val="28"/>
          <w:u w:val="single"/>
        </w:rPr>
        <w:t>различном речевом материале</w:t>
      </w:r>
      <w:r w:rsidRPr="00EB2527">
        <w:rPr>
          <w:rFonts w:ascii="Bookman Old Style" w:hAnsi="Bookman Old Style" w:cs="Times New Roman"/>
          <w:i/>
          <w:sz w:val="28"/>
          <w:szCs w:val="28"/>
        </w:rPr>
        <w:t>»</w:t>
      </w:r>
      <w:r w:rsidRPr="00EB2527">
        <w:rPr>
          <w:rFonts w:ascii="Bookman Old Style" w:hAnsi="Bookman Old Style" w:cs="Times New Roman"/>
          <w:sz w:val="28"/>
          <w:szCs w:val="28"/>
        </w:rPr>
        <w:t xml:space="preserve"> [6 с.42]</w:t>
      </w:r>
      <w:r w:rsidR="00EB2527">
        <w:rPr>
          <w:rFonts w:ascii="Bookman Old Style" w:hAnsi="Bookman Old Style" w:cs="Times New Roman"/>
          <w:sz w:val="28"/>
          <w:szCs w:val="28"/>
        </w:rPr>
        <w:t>.</w:t>
      </w:r>
      <w:r w:rsidR="00C15C17" w:rsidRPr="00EB2527">
        <w:rPr>
          <w:rFonts w:ascii="Bookman Old Style" w:hAnsi="Bookman Old Style" w:cs="Times New Roman"/>
          <w:sz w:val="28"/>
          <w:szCs w:val="28"/>
        </w:rPr>
        <w:t xml:space="preserve"> </w:t>
      </w:r>
      <w:r w:rsidR="00D36D30">
        <w:rPr>
          <w:rFonts w:ascii="Bookman Old Style" w:hAnsi="Bookman Old Style" w:cs="Times New Roman"/>
          <w:sz w:val="28"/>
          <w:szCs w:val="28"/>
        </w:rPr>
        <w:t>П</w:t>
      </w:r>
      <w:r w:rsidR="00815344" w:rsidRPr="00EB2527">
        <w:rPr>
          <w:rFonts w:ascii="Bookman Old Style" w:hAnsi="Bookman Old Style" w:cs="Times New Roman"/>
          <w:sz w:val="28"/>
          <w:szCs w:val="28"/>
        </w:rPr>
        <w:t xml:space="preserve">рограмма </w:t>
      </w:r>
      <w:r w:rsidR="00815344" w:rsidRPr="00EB2527">
        <w:rPr>
          <w:rFonts w:ascii="Bookman Old Style" w:hAnsi="Bookman Old Style" w:cs="Times New Roman"/>
          <w:sz w:val="28"/>
          <w:szCs w:val="28"/>
          <w:lang w:val="en-US"/>
        </w:rPr>
        <w:t>PowerPoint</w:t>
      </w:r>
      <w:r w:rsidR="00815344" w:rsidRPr="00EB2527">
        <w:rPr>
          <w:rFonts w:ascii="Bookman Old Style" w:hAnsi="Bookman Old Style" w:cs="Times New Roman"/>
          <w:sz w:val="28"/>
          <w:szCs w:val="28"/>
        </w:rPr>
        <w:t xml:space="preserve"> поможет решить задачу оформления и подачи </w:t>
      </w:r>
      <w:r w:rsidR="000628F2" w:rsidRPr="00EB2527">
        <w:rPr>
          <w:rFonts w:ascii="Bookman Old Style" w:hAnsi="Bookman Old Style" w:cs="Times New Roman"/>
          <w:sz w:val="28"/>
          <w:szCs w:val="28"/>
        </w:rPr>
        <w:t>«</w:t>
      </w:r>
      <w:r w:rsidR="00815344" w:rsidRPr="00EB2527">
        <w:rPr>
          <w:rFonts w:ascii="Bookman Old Style" w:hAnsi="Bookman Old Style" w:cs="Times New Roman"/>
          <w:sz w:val="28"/>
          <w:szCs w:val="28"/>
        </w:rPr>
        <w:t>раз</w:t>
      </w:r>
      <w:r w:rsidR="000628F2" w:rsidRPr="00EB2527">
        <w:rPr>
          <w:rFonts w:ascii="Bookman Old Style" w:hAnsi="Bookman Old Style" w:cs="Times New Roman"/>
          <w:sz w:val="28"/>
          <w:szCs w:val="28"/>
        </w:rPr>
        <w:t>личного речевого материала».</w:t>
      </w:r>
    </w:p>
    <w:p w:rsidR="00A502FB" w:rsidRPr="00EB2527" w:rsidRDefault="00A502FB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B2527">
        <w:rPr>
          <w:rFonts w:ascii="Bookman Old Style" w:hAnsi="Bookman Old Style"/>
          <w:sz w:val="28"/>
          <w:szCs w:val="28"/>
        </w:rPr>
        <w:lastRenderedPageBreak/>
        <w:t xml:space="preserve">Содержание процесса автоматизации опирается на классический дидактический принцип последовательности и представляется как: «1) автоматизация звука в слогах (прямых, обратных, со стечением согласных); 2) автоматизация звука в словах (в начале слова, середине, конце); 3) автоматизация звука в предложениях; 4) автоматизация звука в </w:t>
      </w:r>
      <w:proofErr w:type="spellStart"/>
      <w:r w:rsidRPr="00EB2527">
        <w:rPr>
          <w:rFonts w:ascii="Bookman Old Style" w:hAnsi="Bookman Old Style"/>
          <w:sz w:val="28"/>
          <w:szCs w:val="28"/>
        </w:rPr>
        <w:t>чистоговорках</w:t>
      </w:r>
      <w:proofErr w:type="spellEnd"/>
      <w:r w:rsidRPr="00EB2527">
        <w:rPr>
          <w:rFonts w:ascii="Bookman Old Style" w:hAnsi="Bookman Old Style"/>
          <w:sz w:val="28"/>
          <w:szCs w:val="28"/>
        </w:rPr>
        <w:t>, скороговорках, стихах; 5) автоматизация звука в коротких, а затем в длинных рассказах; 6) автоматизация звука в разговорной речи. [7 с.207]</w:t>
      </w:r>
      <w:r w:rsidR="00C15C17" w:rsidRPr="00EB2527">
        <w:rPr>
          <w:rFonts w:ascii="Bookman Old Style" w:hAnsi="Bookman Old Style"/>
          <w:sz w:val="28"/>
          <w:szCs w:val="28"/>
        </w:rPr>
        <w:t>.</w:t>
      </w:r>
    </w:p>
    <w:p w:rsidR="00C15C17" w:rsidRPr="00EB2527" w:rsidRDefault="00C15C1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B2527">
        <w:rPr>
          <w:rFonts w:ascii="Bookman Old Style" w:hAnsi="Bookman Old Style"/>
          <w:sz w:val="28"/>
          <w:szCs w:val="28"/>
        </w:rPr>
        <w:t xml:space="preserve">Другими словами, автоматизация поставленного звука идет поэтапно и в соответствии с этими этапами рассмотрим мои игры-тренажеры. Все они оформлены в программе </w:t>
      </w:r>
      <w:proofErr w:type="spellStart"/>
      <w:r w:rsidRPr="00EB2527">
        <w:rPr>
          <w:rFonts w:ascii="Bookman Old Style" w:hAnsi="Bookman Old Style"/>
          <w:sz w:val="28"/>
          <w:lang w:val="en-US"/>
        </w:rPr>
        <w:t>PowePoint</w:t>
      </w:r>
      <w:proofErr w:type="spellEnd"/>
      <w:r w:rsidRPr="00EB2527">
        <w:rPr>
          <w:rFonts w:ascii="Bookman Old Style" w:hAnsi="Bookman Old Style"/>
          <w:sz w:val="28"/>
        </w:rPr>
        <w:t>.</w:t>
      </w:r>
    </w:p>
    <w:p w:rsidR="00C611B5" w:rsidRPr="00EB2527" w:rsidRDefault="00C611B5" w:rsidP="00EB2527">
      <w:pPr>
        <w:spacing w:after="0" w:line="360" w:lineRule="auto"/>
        <w:ind w:firstLine="426"/>
        <w:jc w:val="center"/>
        <w:rPr>
          <w:rFonts w:ascii="Bookman Old Style" w:hAnsi="Bookman Old Style"/>
          <w:b/>
          <w:sz w:val="28"/>
          <w:szCs w:val="28"/>
        </w:rPr>
      </w:pPr>
    </w:p>
    <w:p w:rsidR="00C15C17" w:rsidRPr="00EB2527" w:rsidRDefault="00C15C17" w:rsidP="00EB2527">
      <w:pPr>
        <w:spacing w:after="0" w:line="360" w:lineRule="auto"/>
        <w:ind w:firstLine="426"/>
        <w:jc w:val="center"/>
        <w:rPr>
          <w:rFonts w:ascii="Bookman Old Style" w:hAnsi="Bookman Old Style"/>
          <w:b/>
          <w:sz w:val="28"/>
          <w:szCs w:val="28"/>
        </w:rPr>
      </w:pPr>
      <w:r w:rsidRPr="00EB2527">
        <w:rPr>
          <w:rFonts w:ascii="Bookman Old Style" w:hAnsi="Bookman Old Style"/>
          <w:b/>
          <w:sz w:val="28"/>
          <w:szCs w:val="28"/>
        </w:rPr>
        <w:t>Игры-тренажеры для автоматизации звука в словах</w:t>
      </w:r>
    </w:p>
    <w:p w:rsidR="00A502FB" w:rsidRPr="00EB2527" w:rsidRDefault="00C15C17" w:rsidP="00EB252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Серия тренажеров «Эхо»</w:t>
      </w:r>
    </w:p>
    <w:p w:rsidR="00C15C17" w:rsidRPr="00EB2527" w:rsidRDefault="00F84F7F" w:rsidP="00EB2527">
      <w:pPr>
        <w:spacing w:after="0" w:line="36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  <w:r w:rsidRPr="00EB2527"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FF7F17E" wp14:editId="55F82924">
            <wp:simplePos x="0" y="0"/>
            <wp:positionH relativeFrom="column">
              <wp:posOffset>-89535</wp:posOffset>
            </wp:positionH>
            <wp:positionV relativeFrom="paragraph">
              <wp:posOffset>14605</wp:posOffset>
            </wp:positionV>
            <wp:extent cx="2320290" cy="1740218"/>
            <wp:effectExtent l="0" t="0" r="3810" b="0"/>
            <wp:wrapTight wrapText="bothSides">
              <wp:wrapPolygon edited="0">
                <wp:start x="0" y="0"/>
                <wp:lineTo x="0" y="21285"/>
                <wp:lineTo x="21458" y="21285"/>
                <wp:lineTo x="21458" y="0"/>
                <wp:lineTo x="0" y="0"/>
              </wp:wrapPolygon>
            </wp:wrapTight>
            <wp:docPr id="1" name="Рисунок 1" descr="C:\Users\НЛ\Desktop\Автоматизация Л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Л\Desktop\Автоматизация Л 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C17" w:rsidRPr="00EB2527">
        <w:rPr>
          <w:rFonts w:ascii="Bookman Old Style" w:hAnsi="Bookman Old Style" w:cs="Times New Roman"/>
          <w:sz w:val="28"/>
          <w:szCs w:val="28"/>
        </w:rPr>
        <w:t>В серии игра-тренажеров «Эхо» совмещена вербальная и визуальная подача материала: на слайдах с изображением слов, которые нужно проговорить имеется озвучка, которая дает ребенку образец правильного произношения.</w:t>
      </w:r>
    </w:p>
    <w:p w:rsidR="00F01471" w:rsidRPr="00EB2527" w:rsidRDefault="00F01471" w:rsidP="00EB2527">
      <w:pPr>
        <w:spacing w:after="0" w:line="36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  <w:r w:rsidRPr="00EB2527">
        <w:rPr>
          <w:rFonts w:ascii="Bookman Old Style" w:hAnsi="Bookman Old Style" w:cs="Times New Roman"/>
          <w:sz w:val="28"/>
          <w:szCs w:val="28"/>
        </w:rPr>
        <w:t>Звуковое сопровождение слайдов я записываю в программ</w:t>
      </w:r>
      <w:r w:rsidR="00C611B5" w:rsidRPr="00EB2527">
        <w:rPr>
          <w:rFonts w:ascii="Bookman Old Style" w:hAnsi="Bookman Old Style" w:cs="Times New Roman"/>
          <w:sz w:val="28"/>
          <w:szCs w:val="28"/>
        </w:rPr>
        <w:t>е</w:t>
      </w:r>
      <w:r w:rsidRPr="00EB2527">
        <w:rPr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EB2527">
        <w:rPr>
          <w:rFonts w:ascii="Bookman Old Style" w:hAnsi="Bookman Old Style" w:cs="Times New Roman"/>
          <w:sz w:val="28"/>
          <w:szCs w:val="28"/>
        </w:rPr>
        <w:t>АудиоМАСТЕР</w:t>
      </w:r>
      <w:proofErr w:type="spellEnd"/>
      <w:r w:rsidRPr="00EB2527">
        <w:rPr>
          <w:rFonts w:ascii="Bookman Old Style" w:hAnsi="Bookman Old Style" w:cs="Times New Roman"/>
          <w:sz w:val="28"/>
          <w:szCs w:val="28"/>
        </w:rPr>
        <w:t xml:space="preserve">. Можно через микрофон, подключенный к вашему компьютеру или ноутбуку, но у меня через </w:t>
      </w:r>
      <w:proofErr w:type="spellStart"/>
      <w:r w:rsidRPr="00EB2527">
        <w:rPr>
          <w:rFonts w:ascii="Bookman Old Style" w:hAnsi="Bookman Old Style" w:cs="Times New Roman"/>
          <w:sz w:val="28"/>
          <w:szCs w:val="28"/>
        </w:rPr>
        <w:t>АудиоМАСТЕР</w:t>
      </w:r>
      <w:proofErr w:type="spellEnd"/>
      <w:r w:rsidRPr="00EB2527">
        <w:rPr>
          <w:rFonts w:ascii="Bookman Old Style" w:hAnsi="Bookman Old Style" w:cs="Times New Roman"/>
          <w:sz w:val="28"/>
          <w:szCs w:val="28"/>
        </w:rPr>
        <w:t xml:space="preserve"> звук получается чище.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8"/>
        <w:gridCol w:w="4500"/>
      </w:tblGrid>
      <w:tr w:rsidR="00F01471" w:rsidRPr="00EB2527" w:rsidTr="00C611B5">
        <w:trPr>
          <w:trHeight w:val="2122"/>
        </w:trPr>
        <w:tc>
          <w:tcPr>
            <w:tcW w:w="5128" w:type="dxa"/>
          </w:tcPr>
          <w:p w:rsidR="00F01471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pt;height:117.2pt">
                  <v:imagedata r:id="rId8" o:title="аудио2"/>
                </v:shape>
              </w:pict>
            </w:r>
          </w:p>
        </w:tc>
        <w:tc>
          <w:tcPr>
            <w:tcW w:w="4500" w:type="dxa"/>
          </w:tcPr>
          <w:p w:rsidR="00F01471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pict>
                <v:shape id="_x0000_i1026" type="#_x0000_t75" style="width:213.2pt;height:120pt">
                  <v:imagedata r:id="rId9" o:title="аудио3"/>
                </v:shape>
              </w:pict>
            </w:r>
          </w:p>
        </w:tc>
      </w:tr>
      <w:tr w:rsidR="00F01471" w:rsidRPr="00EB2527" w:rsidTr="00C611B5">
        <w:trPr>
          <w:trHeight w:val="811"/>
        </w:trPr>
        <w:tc>
          <w:tcPr>
            <w:tcW w:w="5128" w:type="dxa"/>
          </w:tcPr>
          <w:p w:rsidR="00F01471" w:rsidRPr="00EB2527" w:rsidRDefault="00F01471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4"/>
              </w:rPr>
              <w:t>Запускаем программу, выбираем «Записать звук с микрофона»</w:t>
            </w:r>
          </w:p>
        </w:tc>
        <w:tc>
          <w:tcPr>
            <w:tcW w:w="4500" w:type="dxa"/>
          </w:tcPr>
          <w:p w:rsidR="00F01471" w:rsidRPr="00EB2527" w:rsidRDefault="00B262F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B2527">
              <w:rPr>
                <w:rFonts w:ascii="Bookman Old Style" w:hAnsi="Bookman Old Style"/>
                <w:sz w:val="24"/>
                <w:szCs w:val="24"/>
              </w:rPr>
              <w:t>Начинаем новую запись</w:t>
            </w:r>
          </w:p>
        </w:tc>
      </w:tr>
      <w:tr w:rsidR="00F01471" w:rsidRPr="00EB2527" w:rsidTr="00C611B5">
        <w:trPr>
          <w:trHeight w:val="2610"/>
        </w:trPr>
        <w:tc>
          <w:tcPr>
            <w:tcW w:w="5128" w:type="dxa"/>
          </w:tcPr>
          <w:p w:rsidR="00F01471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pict>
                <v:shape id="_x0000_i1027" type="#_x0000_t75" style="width:196.25pt;height:131.3pt">
                  <v:imagedata r:id="rId10" o:title="аудио8"/>
                </v:shape>
              </w:pict>
            </w:r>
          </w:p>
        </w:tc>
        <w:tc>
          <w:tcPr>
            <w:tcW w:w="4500" w:type="dxa"/>
          </w:tcPr>
          <w:p w:rsidR="00F01471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pict>
                <v:shape id="_x0000_i1028" type="#_x0000_t75" style="width:201.9pt;height:131.3pt">
                  <v:imagedata r:id="rId11" o:title="аудио6" cropbottom="28780f" cropright="41211f"/>
                </v:shape>
              </w:pict>
            </w:r>
          </w:p>
        </w:tc>
      </w:tr>
      <w:tr w:rsidR="00F01471" w:rsidRPr="00EB2527" w:rsidTr="00C611B5">
        <w:trPr>
          <w:trHeight w:val="811"/>
        </w:trPr>
        <w:tc>
          <w:tcPr>
            <w:tcW w:w="5128" w:type="dxa"/>
          </w:tcPr>
          <w:p w:rsidR="00F01471" w:rsidRPr="00EB2527" w:rsidRDefault="00B262F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</w:rPr>
            </w:pPr>
            <w:r w:rsidRPr="00EB2527">
              <w:rPr>
                <w:rFonts w:ascii="Bookman Old Style" w:hAnsi="Bookman Old Style"/>
                <w:sz w:val="24"/>
              </w:rPr>
              <w:t>По окончании записи нажимаем «Стоп», «Сохранить»</w:t>
            </w:r>
          </w:p>
        </w:tc>
        <w:tc>
          <w:tcPr>
            <w:tcW w:w="4500" w:type="dxa"/>
          </w:tcPr>
          <w:p w:rsidR="00F01471" w:rsidRPr="00EB2527" w:rsidRDefault="00B262F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B2527">
              <w:rPr>
                <w:rFonts w:ascii="Bookman Old Style" w:hAnsi="Bookman Old Style"/>
                <w:sz w:val="24"/>
                <w:szCs w:val="24"/>
              </w:rPr>
              <w:t>Далее «Файл» - «Сохранить как…»</w:t>
            </w:r>
          </w:p>
        </w:tc>
      </w:tr>
      <w:tr w:rsidR="00B262FC" w:rsidRPr="00EB2527" w:rsidTr="00C611B5">
        <w:trPr>
          <w:trHeight w:val="811"/>
        </w:trPr>
        <w:tc>
          <w:tcPr>
            <w:tcW w:w="9628" w:type="dxa"/>
            <w:gridSpan w:val="2"/>
          </w:tcPr>
          <w:p w:rsidR="00B262FC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pict>
                <v:shape id="_x0000_i1029" type="#_x0000_t75" style="width:271.05pt;height:152.45pt">
                  <v:imagedata r:id="rId12" o:title="аудио7"/>
                </v:shape>
              </w:pict>
            </w:r>
          </w:p>
        </w:tc>
      </w:tr>
      <w:tr w:rsidR="00B262FC" w:rsidRPr="00EB2527" w:rsidTr="00C611B5">
        <w:trPr>
          <w:trHeight w:val="465"/>
        </w:trPr>
        <w:tc>
          <w:tcPr>
            <w:tcW w:w="9628" w:type="dxa"/>
            <w:gridSpan w:val="2"/>
          </w:tcPr>
          <w:p w:rsidR="00B262FC" w:rsidRPr="00EB2527" w:rsidRDefault="00B262FC" w:rsidP="00EB2527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B2527">
              <w:rPr>
                <w:rFonts w:ascii="Bookman Old Style" w:hAnsi="Bookman Old Style"/>
                <w:sz w:val="24"/>
                <w:szCs w:val="24"/>
              </w:rPr>
              <w:t xml:space="preserve">Для презентации в </w:t>
            </w:r>
            <w:r w:rsidRPr="00EB2527">
              <w:rPr>
                <w:rFonts w:ascii="Bookman Old Style" w:hAnsi="Bookman Old Style"/>
                <w:sz w:val="24"/>
                <w:szCs w:val="24"/>
                <w:lang w:val="en-US"/>
              </w:rPr>
              <w:t>PowerPoint</w:t>
            </w:r>
            <w:r w:rsidRPr="00EB2527">
              <w:rPr>
                <w:rFonts w:ascii="Bookman Old Style" w:hAnsi="Bookman Old Style"/>
                <w:sz w:val="24"/>
                <w:szCs w:val="24"/>
              </w:rPr>
              <w:t xml:space="preserve"> звук необходимо сохранять в формате </w:t>
            </w:r>
            <w:r w:rsidRPr="00EB2527">
              <w:rPr>
                <w:rFonts w:ascii="Bookman Old Style" w:hAnsi="Bookman Old Style"/>
                <w:sz w:val="24"/>
                <w:szCs w:val="24"/>
                <w:lang w:val="en-US"/>
              </w:rPr>
              <w:t>WAV</w:t>
            </w:r>
          </w:p>
        </w:tc>
      </w:tr>
    </w:tbl>
    <w:p w:rsidR="005D404F" w:rsidRDefault="005D404F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590684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Теперь вставим звук на слайд. Для этого:</w:t>
      </w:r>
    </w:p>
    <w:p w:rsidR="00C611B5" w:rsidRPr="00EB2527" w:rsidRDefault="00C611B5" w:rsidP="00EB252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Вкладка «Вставить» выбираем «Звук», в всплывающем окне выбираем «Аудиофайлы на компьютере», выделяем необходимую запись, далее - кнопка «Вставить».</w:t>
      </w:r>
    </w:p>
    <w:p w:rsidR="00C611B5" w:rsidRPr="00EB2527" w:rsidRDefault="00C611B5" w:rsidP="00EB252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Настраиваем воспроизведение записи: вкладка «Работа со звуком. Воспроизведение», окно «Начало» выбираем «Автоматически».</w:t>
      </w:r>
    </w:p>
    <w:p w:rsidR="00C611B5" w:rsidRPr="00EB2527" w:rsidRDefault="00C611B5" w:rsidP="00EB2527">
      <w:pPr>
        <w:pStyle w:val="a3"/>
        <w:spacing w:after="0" w:line="360" w:lineRule="auto"/>
        <w:ind w:left="1146"/>
        <w:jc w:val="both"/>
        <w:rPr>
          <w:rFonts w:ascii="Bookman Old Style" w:hAnsi="Bookman Old Style"/>
          <w:sz w:val="28"/>
        </w:rPr>
      </w:pPr>
    </w:p>
    <w:p w:rsidR="00C611B5" w:rsidRPr="00EB2527" w:rsidRDefault="00C611B5" w:rsidP="00EB252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b/>
          <w:sz w:val="28"/>
        </w:rPr>
      </w:pPr>
      <w:r w:rsidRPr="00EB2527">
        <w:rPr>
          <w:rFonts w:ascii="Bookman Old Style" w:hAnsi="Bookman Old Style"/>
          <w:b/>
          <w:sz w:val="28"/>
        </w:rPr>
        <w:lastRenderedPageBreak/>
        <w:t>Серия тренажеров «Что лишнее?» и «Бусы».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611B5" w:rsidRPr="00EB2527" w:rsidTr="00C611B5">
        <w:trPr>
          <w:jc w:val="center"/>
        </w:trPr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pict>
                <v:shape id="_x0000_i1030" type="#_x0000_t75" style="width:201.9pt;height:151.05pt">
                  <v:imagedata r:id="rId13" o:title="Тренажер Ж"/>
                </v:shape>
              </w:pict>
            </w:r>
          </w:p>
        </w:tc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pict>
                <v:shape id="_x0000_i1031" type="#_x0000_t75" style="width:225.9pt;height:151.05pt">
                  <v:imagedata r:id="rId14" o:title="для-с1"/>
                </v:shape>
              </w:pict>
            </w:r>
          </w:p>
        </w:tc>
      </w:tr>
    </w:tbl>
    <w:p w:rsidR="005D404F" w:rsidRPr="00EB2527" w:rsidRDefault="00C611B5" w:rsidP="005D404F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Тренажеры используют макрос </w:t>
      </w:r>
      <w:proofErr w:type="spellStart"/>
      <w:r w:rsidRPr="00EB2527">
        <w:rPr>
          <w:rFonts w:ascii="Bookman Old Style" w:hAnsi="Bookman Old Style"/>
          <w:sz w:val="28"/>
          <w:lang w:val="en-US"/>
        </w:rPr>
        <w:t>Drang</w:t>
      </w:r>
      <w:proofErr w:type="spellEnd"/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and</w:t>
      </w:r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Drop</w:t>
      </w:r>
      <w:r w:rsidRPr="00EB2527">
        <w:rPr>
          <w:rFonts w:ascii="Bookman Old Style" w:hAnsi="Bookman Old Style"/>
          <w:sz w:val="28"/>
        </w:rPr>
        <w:t xml:space="preserve">, созданный программистом из Германии </w:t>
      </w:r>
      <w:proofErr w:type="spellStart"/>
      <w:r w:rsidRPr="00EB2527">
        <w:rPr>
          <w:rFonts w:ascii="Bookman Old Style" w:hAnsi="Bookman Old Style"/>
          <w:sz w:val="28"/>
        </w:rPr>
        <w:t>Хансом</w:t>
      </w:r>
      <w:proofErr w:type="spellEnd"/>
      <w:r w:rsidRPr="00EB2527">
        <w:rPr>
          <w:rFonts w:ascii="Bookman Old Style" w:hAnsi="Bookman Old Style"/>
          <w:sz w:val="28"/>
        </w:rPr>
        <w:t xml:space="preserve"> </w:t>
      </w:r>
      <w:proofErr w:type="spellStart"/>
      <w:r w:rsidRPr="00EB2527">
        <w:rPr>
          <w:rFonts w:ascii="Bookman Old Style" w:hAnsi="Bookman Old Style"/>
          <w:sz w:val="28"/>
        </w:rPr>
        <w:t>Хофманом</w:t>
      </w:r>
      <w:proofErr w:type="spellEnd"/>
      <w:r w:rsidRPr="00EB2527">
        <w:rPr>
          <w:rFonts w:ascii="Bookman Old Style" w:hAnsi="Bookman Old Style"/>
          <w:sz w:val="28"/>
        </w:rPr>
        <w:t xml:space="preserve">, русифицированную версию создал А.Н. </w:t>
      </w:r>
      <w:proofErr w:type="spellStart"/>
      <w:r w:rsidRPr="00EB2527">
        <w:rPr>
          <w:rFonts w:ascii="Bookman Old Style" w:hAnsi="Bookman Old Style"/>
          <w:sz w:val="28"/>
        </w:rPr>
        <w:t>Комаровский</w:t>
      </w:r>
      <w:proofErr w:type="spellEnd"/>
      <w:r w:rsidRPr="00EB2527">
        <w:rPr>
          <w:rFonts w:ascii="Bookman Old Style" w:hAnsi="Bookman Old Style"/>
          <w:sz w:val="28"/>
        </w:rPr>
        <w:t xml:space="preserve">.  </w:t>
      </w:r>
      <w:r w:rsidR="005D404F" w:rsidRPr="00EB2527">
        <w:rPr>
          <w:rFonts w:ascii="Bookman Old Style" w:hAnsi="Bookman Old Style"/>
          <w:sz w:val="28"/>
        </w:rPr>
        <w:t xml:space="preserve">Макрос можно скачать на просторах интернета. </w:t>
      </w:r>
    </w:p>
    <w:p w:rsidR="00EC4A45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proofErr w:type="spellStart"/>
      <w:r w:rsidRPr="00EB2527">
        <w:rPr>
          <w:rFonts w:ascii="Bookman Old Style" w:hAnsi="Bookman Old Style"/>
          <w:sz w:val="28"/>
          <w:lang w:val="en-US"/>
        </w:rPr>
        <w:t>Drang</w:t>
      </w:r>
      <w:proofErr w:type="spellEnd"/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and</w:t>
      </w:r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Drop</w:t>
      </w:r>
      <w:r w:rsidRPr="00EB2527">
        <w:rPr>
          <w:rFonts w:ascii="Bookman Old Style" w:hAnsi="Bookman Old Style"/>
          <w:sz w:val="28"/>
        </w:rPr>
        <w:t xml:space="preserve"> удобен для перемещения картинок по полю </w:t>
      </w:r>
      <w:r w:rsidR="00EC4A45" w:rsidRPr="00EB2527">
        <w:rPr>
          <w:rFonts w:ascii="Bookman Old Style" w:hAnsi="Bookman Old Style"/>
          <w:sz w:val="28"/>
        </w:rPr>
        <w:t>слайда, он будет актуален для создания многих презентаций, тренажеров и т.д.</w:t>
      </w:r>
      <w:r w:rsidRPr="00EB2527">
        <w:rPr>
          <w:rFonts w:ascii="Bookman Old Style" w:hAnsi="Bookman Old Style"/>
          <w:sz w:val="28"/>
        </w:rPr>
        <w:t xml:space="preserve"> </w:t>
      </w:r>
    </w:p>
    <w:p w:rsidR="005D404F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Чтобы запустить макрос нужно щелкнуть по нужной вам картинке ЛКМ (левой кнопкой мыши), не удерживать, затем переместить картинку в заданное место и еще раз щелкнуть ЛКМ.  Картинка будет зафиксирована в этом месте. </w:t>
      </w:r>
    </w:p>
    <w:p w:rsidR="00C611B5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В тренажерах «Что лишнее?» и «Бусы» нет звукового сопровождения, детям предлагается называть предметы, изображенные на слайде и перемещать их по слайду.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611B5" w:rsidRPr="00EB2527" w:rsidTr="00C611B5">
        <w:trPr>
          <w:jc w:val="center"/>
        </w:trPr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pict>
                <v:shape id="_x0000_i1032" type="#_x0000_t75" style="width:207.55pt;height:155.3pt">
                  <v:imagedata r:id="rId15" o:title="превью1"/>
                </v:shape>
              </w:pict>
            </w:r>
          </w:p>
        </w:tc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pict>
                <v:shape id="_x0000_i1033" type="#_x0000_t75" style="width:207.55pt;height:155.3pt">
                  <v:imagedata r:id="rId16" o:title="сл бус"/>
                </v:shape>
              </w:pict>
            </w:r>
          </w:p>
        </w:tc>
      </w:tr>
      <w:tr w:rsidR="00C611B5" w:rsidRPr="00EB2527" w:rsidTr="00C611B5">
        <w:trPr>
          <w:jc w:val="center"/>
        </w:trPr>
        <w:tc>
          <w:tcPr>
            <w:tcW w:w="4814" w:type="dxa"/>
          </w:tcPr>
          <w:p w:rsidR="00C611B5" w:rsidRPr="00EB2527" w:rsidRDefault="00C611B5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>«Что лишнее?»</w:t>
            </w:r>
          </w:p>
        </w:tc>
        <w:tc>
          <w:tcPr>
            <w:tcW w:w="4814" w:type="dxa"/>
          </w:tcPr>
          <w:p w:rsidR="00C611B5" w:rsidRPr="00EB2527" w:rsidRDefault="00C611B5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>«Бусы»</w:t>
            </w:r>
          </w:p>
        </w:tc>
      </w:tr>
    </w:tbl>
    <w:p w:rsidR="00C611B5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Для того, чтобы настроить передвижение картинки:</w:t>
      </w:r>
    </w:p>
    <w:p w:rsidR="00C611B5" w:rsidRPr="00EB2527" w:rsidRDefault="00C611B5" w:rsidP="00EB252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Выбираем картинку</w:t>
      </w:r>
      <w:r w:rsidR="005D404F">
        <w:rPr>
          <w:rFonts w:ascii="Bookman Old Style" w:hAnsi="Bookman Old Style"/>
          <w:sz w:val="28"/>
        </w:rPr>
        <w:t xml:space="preserve"> на слайде</w:t>
      </w:r>
      <w:r w:rsidRPr="00EB2527">
        <w:rPr>
          <w:rFonts w:ascii="Bookman Old Style" w:hAnsi="Bookman Old Style"/>
          <w:sz w:val="28"/>
        </w:rPr>
        <w:t>, выделяем ее</w:t>
      </w:r>
    </w:p>
    <w:p w:rsidR="00C611B5" w:rsidRPr="00EB2527" w:rsidRDefault="00C611B5" w:rsidP="00EB252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lastRenderedPageBreak/>
        <w:t xml:space="preserve">Далее: «Вставка» - «Действие» - «Запуск макроса» выбираем </w:t>
      </w:r>
      <w:proofErr w:type="spellStart"/>
      <w:r w:rsidRPr="00EB2527">
        <w:rPr>
          <w:rFonts w:ascii="Bookman Old Style" w:hAnsi="Bookman Old Style"/>
          <w:sz w:val="28"/>
          <w:lang w:val="en-US"/>
        </w:rPr>
        <w:t>Drang</w:t>
      </w:r>
      <w:proofErr w:type="spellEnd"/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and</w:t>
      </w:r>
      <w:r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  <w:lang w:val="en-US"/>
        </w:rPr>
        <w:t>Drop</w:t>
      </w:r>
      <w:r w:rsidRPr="00EB2527">
        <w:rPr>
          <w:rFonts w:ascii="Bookman Old Style" w:hAnsi="Bookman Old Style"/>
          <w:sz w:val="28"/>
        </w:rPr>
        <w:t xml:space="preserve"> – “ОК»</w:t>
      </w:r>
    </w:p>
    <w:p w:rsidR="00C611B5" w:rsidRPr="00EB2527" w:rsidRDefault="005F7D1C" w:rsidP="00EB2527">
      <w:pPr>
        <w:spacing w:after="0" w:line="36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pict>
          <v:shape id="_x0000_i1034" type="#_x0000_t75" style="width:453.2pt;height:165.2pt">
            <v:imagedata r:id="rId17" o:title="макр"/>
          </v:shape>
        </w:pict>
      </w:r>
    </w:p>
    <w:p w:rsidR="005D404F" w:rsidRDefault="005D404F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C611B5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Чтобы слайд не «перескакивал» при первом же клике мышки необходимо настроить переход от одного слайда к другому:</w:t>
      </w:r>
    </w:p>
    <w:p w:rsidR="00C611B5" w:rsidRDefault="00C611B5" w:rsidP="00EB2527">
      <w:pPr>
        <w:pStyle w:val="a3"/>
        <w:numPr>
          <w:ilvl w:val="0"/>
          <w:numId w:val="4"/>
        </w:numPr>
        <w:spacing w:after="0" w:line="360" w:lineRule="auto"/>
        <w:ind w:left="0" w:firstLine="1134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Вкладка «Переход» - «Смена слайда» убрать галочку из окошка «По щелчку».</w:t>
      </w:r>
    </w:p>
    <w:p w:rsidR="00777914" w:rsidRPr="00777914" w:rsidRDefault="00777914" w:rsidP="00777914">
      <w:pPr>
        <w:spacing w:after="0" w:line="360" w:lineRule="auto"/>
        <w:jc w:val="center"/>
        <w:rPr>
          <w:rFonts w:ascii="Bookman Old Style" w:hAnsi="Bookman Old Style"/>
          <w:sz w:val="28"/>
        </w:rPr>
      </w:pPr>
      <w:r w:rsidRPr="00777914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6117590" cy="948267"/>
            <wp:effectExtent l="0" t="0" r="0" b="4445"/>
            <wp:docPr id="6" name="Рисунок 6" descr="C:\Users\НЛ\Desktop\ИКТ текст\см с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Л\Desktop\ИКТ текст\см сл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9" cy="9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B5" w:rsidRDefault="00C611B5" w:rsidP="00EB2527">
      <w:pPr>
        <w:pStyle w:val="a3"/>
        <w:numPr>
          <w:ilvl w:val="0"/>
          <w:numId w:val="4"/>
        </w:numPr>
        <w:spacing w:after="0" w:line="360" w:lineRule="auto"/>
        <w:ind w:left="0" w:firstLine="1134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Настраиваем переход: вкладка «Вставка» - «Фигуры» - в самом низу всплывающего окна «Управляющие кнопки», необходимо нажать на нужную вам кнопку. </w:t>
      </w:r>
    </w:p>
    <w:p w:rsidR="00604A47" w:rsidRDefault="00604A47" w:rsidP="00604A47">
      <w:pPr>
        <w:pStyle w:val="a3"/>
        <w:spacing w:after="0" w:line="360" w:lineRule="auto"/>
        <w:ind w:left="1134"/>
        <w:jc w:val="both"/>
        <w:rPr>
          <w:rFonts w:ascii="Bookman Old Style" w:hAnsi="Bookman Old Style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81DFC" w:rsidTr="00481DFC">
        <w:trPr>
          <w:trHeight w:val="2088"/>
        </w:trPr>
        <w:tc>
          <w:tcPr>
            <w:tcW w:w="9628" w:type="dxa"/>
            <w:tcBorders>
              <w:bottom w:val="single" w:sz="24" w:space="0" w:color="auto"/>
            </w:tcBorders>
          </w:tcPr>
          <w:p w:rsidR="00481DFC" w:rsidRDefault="00481DFC" w:rsidP="00481DFC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777914"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inline distT="0" distB="0" distL="0" distR="0" wp14:anchorId="11B8D8A1" wp14:editId="7B5B5B8C">
                  <wp:extent cx="5155561" cy="1038577"/>
                  <wp:effectExtent l="0" t="0" r="7620" b="9525"/>
                  <wp:docPr id="7" name="Рисунок 7" descr="C:\Users\НЛ\Desktop\ИКТ текст\упр кн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Л\Desktop\ИКТ текст\упр кн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306" cy="105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DFC" w:rsidTr="00481DFC">
        <w:tc>
          <w:tcPr>
            <w:tcW w:w="9628" w:type="dxa"/>
            <w:tcBorders>
              <w:top w:val="single" w:sz="24" w:space="0" w:color="auto"/>
            </w:tcBorders>
          </w:tcPr>
          <w:p w:rsidR="00481DFC" w:rsidRDefault="00481DFC" w:rsidP="00777914">
            <w:pPr>
              <w:spacing w:line="360" w:lineRule="auto"/>
              <w:jc w:val="center"/>
              <w:rPr>
                <w:rFonts w:ascii="Bookman Old Style" w:hAnsi="Bookman Old Style"/>
                <w:noProof/>
                <w:sz w:val="28"/>
                <w:lang w:eastAsia="ru-RU"/>
              </w:rPr>
            </w:pPr>
          </w:p>
          <w:p w:rsidR="00481DFC" w:rsidRPr="00777914" w:rsidRDefault="00481DFC" w:rsidP="00777914">
            <w:pPr>
              <w:spacing w:line="360" w:lineRule="auto"/>
              <w:jc w:val="center"/>
              <w:rPr>
                <w:rFonts w:ascii="Bookman Old Style" w:hAnsi="Bookman Old Style"/>
                <w:noProof/>
                <w:sz w:val="28"/>
                <w:lang w:eastAsia="ru-RU"/>
              </w:rPr>
            </w:pPr>
            <w:r w:rsidRPr="00481DFC"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inline distT="0" distB="0" distL="0" distR="0">
                  <wp:extent cx="5339644" cy="854371"/>
                  <wp:effectExtent l="0" t="0" r="0" b="3175"/>
                  <wp:docPr id="8" name="Рисунок 8" descr="C:\Users\НЛ\Desktop\ИКТ текст\упр к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Л\Desktop\ИКТ текст\упр к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650" cy="8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914" w:rsidRPr="00777914" w:rsidRDefault="00777914" w:rsidP="00777914">
      <w:pPr>
        <w:spacing w:after="0" w:line="360" w:lineRule="auto"/>
        <w:jc w:val="both"/>
        <w:rPr>
          <w:rFonts w:ascii="Bookman Old Style" w:hAnsi="Bookman Old Style"/>
          <w:sz w:val="28"/>
        </w:rPr>
      </w:pPr>
    </w:p>
    <w:p w:rsidR="00C611B5" w:rsidRPr="00EB2527" w:rsidRDefault="00C611B5" w:rsidP="00EB2527">
      <w:pPr>
        <w:pStyle w:val="a3"/>
        <w:numPr>
          <w:ilvl w:val="0"/>
          <w:numId w:val="4"/>
        </w:numPr>
        <w:spacing w:after="0" w:line="360" w:lineRule="auto"/>
        <w:ind w:left="0" w:firstLine="1134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lastRenderedPageBreak/>
        <w:t>Устанавливаем кнопку на слайде и во всплывающем окне «Настройка действия» - «Перейти по гиперссылке» - «Следующий слайд» - «ОК»</w:t>
      </w:r>
    </w:p>
    <w:p w:rsidR="00C611B5" w:rsidRPr="00EB2527" w:rsidRDefault="005F7D1C" w:rsidP="00EB2527">
      <w:pPr>
        <w:spacing w:after="0" w:line="36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pict>
          <v:shape id="_x0000_i1035" type="#_x0000_t75" style="width:338.8pt;height:282.35pt">
            <v:imagedata r:id="rId21" o:title="переход"/>
          </v:shape>
        </w:pict>
      </w:r>
    </w:p>
    <w:p w:rsidR="00604A47" w:rsidRDefault="00604A4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481DFC" w:rsidRDefault="00481DFC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Когда все слайды оформлены, сохраняем презентацию. Хочу обратить внимание, что сохранять презентацию нужно в формате «</w:t>
      </w:r>
      <w:r w:rsidR="00604A47">
        <w:rPr>
          <w:rFonts w:ascii="Bookman Old Style" w:hAnsi="Bookman Old Style"/>
          <w:sz w:val="28"/>
        </w:rPr>
        <w:t xml:space="preserve">Презентация </w:t>
      </w:r>
      <w:r w:rsidR="00604A47">
        <w:rPr>
          <w:rFonts w:ascii="Bookman Old Style" w:hAnsi="Bookman Old Style"/>
          <w:sz w:val="28"/>
          <w:lang w:val="en-US"/>
        </w:rPr>
        <w:t>PowerPoint</w:t>
      </w:r>
      <w:r w:rsidR="00604A47">
        <w:rPr>
          <w:rFonts w:ascii="Bookman Old Style" w:hAnsi="Bookman Old Style"/>
          <w:sz w:val="28"/>
        </w:rPr>
        <w:t xml:space="preserve"> с поддержкой макросов</w:t>
      </w:r>
      <w:r>
        <w:rPr>
          <w:rFonts w:ascii="Bookman Old Style" w:hAnsi="Bookman Old Style"/>
          <w:sz w:val="28"/>
        </w:rPr>
        <w:t xml:space="preserve">», поскольку мы использовали макросы. </w:t>
      </w:r>
    </w:p>
    <w:p w:rsidR="00604A47" w:rsidRDefault="00481DFC" w:rsidP="00604A4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604A47">
        <w:rPr>
          <w:rFonts w:ascii="Bookman Old Style" w:hAnsi="Bookman Old Style"/>
          <w:sz w:val="28"/>
        </w:rPr>
        <w:t>Вкладка «Файл» - «Сохранить как»: выбираем, куда</w:t>
      </w:r>
      <w:r w:rsidR="005F7D1C">
        <w:rPr>
          <w:rFonts w:ascii="Bookman Old Style" w:hAnsi="Bookman Old Style"/>
          <w:sz w:val="28"/>
        </w:rPr>
        <w:t xml:space="preserve"> будем</w:t>
      </w:r>
      <w:r w:rsidRPr="00604A47">
        <w:rPr>
          <w:rFonts w:ascii="Bookman Old Style" w:hAnsi="Bookman Old Style"/>
          <w:sz w:val="28"/>
        </w:rPr>
        <w:t xml:space="preserve"> </w:t>
      </w:r>
      <w:r w:rsidR="005F7D1C">
        <w:rPr>
          <w:rFonts w:ascii="Bookman Old Style" w:hAnsi="Bookman Old Style"/>
          <w:sz w:val="28"/>
        </w:rPr>
        <w:t>сохранять</w:t>
      </w:r>
      <w:bookmarkStart w:id="0" w:name="_GoBack"/>
      <w:bookmarkEnd w:id="0"/>
      <w:r w:rsidRPr="00604A47">
        <w:rPr>
          <w:rFonts w:ascii="Bookman Old Style" w:hAnsi="Bookman Old Style"/>
          <w:sz w:val="28"/>
        </w:rPr>
        <w:t xml:space="preserve"> презентацию</w:t>
      </w:r>
      <w:r w:rsidR="00604A47">
        <w:rPr>
          <w:rFonts w:ascii="Bookman Old Style" w:hAnsi="Bookman Old Style"/>
          <w:sz w:val="28"/>
        </w:rPr>
        <w:t>.</w:t>
      </w:r>
      <w:r w:rsidRPr="00604A47">
        <w:rPr>
          <w:rFonts w:ascii="Bookman Old Style" w:hAnsi="Bookman Old Style"/>
          <w:sz w:val="28"/>
        </w:rPr>
        <w:t xml:space="preserve"> </w:t>
      </w:r>
    </w:p>
    <w:p w:rsidR="00604A47" w:rsidRDefault="00604A47" w:rsidP="00604A4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В</w:t>
      </w:r>
      <w:r w:rsidR="00481DFC" w:rsidRPr="00604A47">
        <w:rPr>
          <w:rFonts w:ascii="Bookman Old Style" w:hAnsi="Bookman Old Style"/>
          <w:sz w:val="28"/>
        </w:rPr>
        <w:t xml:space="preserve"> </w:t>
      </w:r>
      <w:r w:rsidRPr="00604A47">
        <w:rPr>
          <w:rFonts w:ascii="Bookman Old Style" w:hAnsi="Bookman Old Style"/>
          <w:sz w:val="28"/>
        </w:rPr>
        <w:t>окне</w:t>
      </w:r>
      <w:r w:rsidR="00481DFC" w:rsidRPr="00604A47">
        <w:rPr>
          <w:rFonts w:ascii="Bookman Old Style" w:hAnsi="Bookman Old Style"/>
          <w:sz w:val="28"/>
        </w:rPr>
        <w:t xml:space="preserve"> «Имя» записываем название на</w:t>
      </w:r>
      <w:r w:rsidRPr="00604A47">
        <w:rPr>
          <w:rFonts w:ascii="Bookman Old Style" w:hAnsi="Bookman Old Style"/>
          <w:sz w:val="28"/>
        </w:rPr>
        <w:t xml:space="preserve">шего тренажера. </w:t>
      </w:r>
    </w:p>
    <w:p w:rsidR="00481DFC" w:rsidRDefault="00604A47" w:rsidP="00604A4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604A47">
        <w:rPr>
          <w:rFonts w:ascii="Bookman Old Style" w:hAnsi="Bookman Old Style"/>
          <w:sz w:val="28"/>
        </w:rPr>
        <w:t xml:space="preserve">В окне «Тип файла» нажимаем на стрелочку в конце окна и во всплывшем окне выбираем «Презентация </w:t>
      </w:r>
      <w:r w:rsidRPr="00604A47">
        <w:rPr>
          <w:rFonts w:ascii="Bookman Old Style" w:hAnsi="Bookman Old Style"/>
          <w:sz w:val="28"/>
          <w:lang w:val="en-US"/>
        </w:rPr>
        <w:t>PowerPoint</w:t>
      </w:r>
      <w:r w:rsidRPr="00604A47">
        <w:rPr>
          <w:rFonts w:ascii="Bookman Old Style" w:hAnsi="Bookman Old Style"/>
          <w:sz w:val="28"/>
        </w:rPr>
        <w:t xml:space="preserve"> с поддержкой макросов»</w:t>
      </w:r>
    </w:p>
    <w:p w:rsidR="00604A47" w:rsidRPr="00604A47" w:rsidRDefault="00604A47" w:rsidP="00604A4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Нажимаем «ОК»</w:t>
      </w:r>
    </w:p>
    <w:p w:rsidR="00481DFC" w:rsidRDefault="00481DFC" w:rsidP="00A62F01">
      <w:pPr>
        <w:spacing w:after="0" w:line="360" w:lineRule="auto"/>
        <w:jc w:val="both"/>
        <w:rPr>
          <w:rFonts w:ascii="Bookman Old Style" w:hAnsi="Bookman Old Style"/>
          <w:sz w:val="28"/>
        </w:rPr>
      </w:pPr>
      <w:r w:rsidRPr="00481DFC">
        <w:rPr>
          <w:rFonts w:ascii="Bookman Old Style" w:hAnsi="Bookman Old Style"/>
          <w:noProof/>
          <w:sz w:val="28"/>
          <w:lang w:eastAsia="ru-RU"/>
        </w:rPr>
        <w:lastRenderedPageBreak/>
        <w:drawing>
          <wp:inline distT="0" distB="0" distL="0" distR="0">
            <wp:extent cx="5867400" cy="3296355"/>
            <wp:effectExtent l="0" t="0" r="0" b="0"/>
            <wp:docPr id="9" name="Рисунок 9" descr="C:\Users\НЛ\Desktop\ИКТ текст\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Л\Desktop\ИКТ текст\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81" cy="32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FC" w:rsidRDefault="00604A4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</w:t>
      </w:r>
      <w:r w:rsidR="00C611B5" w:rsidRPr="00EB2527">
        <w:rPr>
          <w:rFonts w:ascii="Bookman Old Style" w:hAnsi="Bookman Old Style"/>
          <w:sz w:val="28"/>
        </w:rPr>
        <w:t xml:space="preserve">о умолчанию на компьютерах и ноутбуках макросы обычно отключены, </w:t>
      </w:r>
      <w:r>
        <w:rPr>
          <w:rFonts w:ascii="Bookman Old Style" w:hAnsi="Bookman Old Style"/>
          <w:sz w:val="28"/>
        </w:rPr>
        <w:t>поэтому,</w:t>
      </w:r>
      <w:r w:rsidR="00C611B5" w:rsidRPr="00EB2527">
        <w:rPr>
          <w:rFonts w:ascii="Bookman Old Style" w:hAnsi="Bookman Old Style"/>
          <w:sz w:val="28"/>
        </w:rPr>
        <w:t xml:space="preserve"> чтобы все функционировало как задумано и картинки двигались, </w:t>
      </w:r>
      <w:r>
        <w:rPr>
          <w:rFonts w:ascii="Bookman Old Style" w:hAnsi="Bookman Old Style"/>
          <w:sz w:val="28"/>
        </w:rPr>
        <w:t xml:space="preserve">непосредственно </w:t>
      </w:r>
      <w:r w:rsidR="00C611B5" w:rsidRPr="00EB2527">
        <w:rPr>
          <w:rFonts w:ascii="Bookman Old Style" w:hAnsi="Bookman Old Style"/>
          <w:sz w:val="28"/>
        </w:rPr>
        <w:t xml:space="preserve">перед запуском </w:t>
      </w:r>
      <w:r>
        <w:rPr>
          <w:rFonts w:ascii="Bookman Old Style" w:hAnsi="Bookman Old Style"/>
          <w:sz w:val="28"/>
        </w:rPr>
        <w:t>слайдов,</w:t>
      </w:r>
      <w:r w:rsidR="00C611B5" w:rsidRPr="00EB2527">
        <w:rPr>
          <w:rFonts w:ascii="Bookman Old Style" w:hAnsi="Bookman Old Style"/>
          <w:sz w:val="28"/>
        </w:rPr>
        <w:t xml:space="preserve"> обязательно следует включить внешнее содержимое. </w:t>
      </w:r>
      <w:r>
        <w:rPr>
          <w:rFonts w:ascii="Bookman Old Style" w:hAnsi="Bookman Old Style"/>
          <w:sz w:val="28"/>
        </w:rPr>
        <w:t xml:space="preserve">Для этого: запускаем </w:t>
      </w:r>
      <w:r>
        <w:rPr>
          <w:rFonts w:ascii="Bookman Old Style" w:hAnsi="Bookman Old Style"/>
          <w:sz w:val="28"/>
          <w:lang w:val="en-US"/>
        </w:rPr>
        <w:t>PowerPoint</w:t>
      </w:r>
      <w:r>
        <w:rPr>
          <w:rFonts w:ascii="Bookman Old Style" w:hAnsi="Bookman Old Style"/>
          <w:sz w:val="28"/>
        </w:rPr>
        <w:t>, появляется надпись: «ПРЕДУПРЕЖДЕНИЕ СИСТЕМЫ БЕЗОПАСНОСТИ Запуск макросов отключен», нажмите левой кнопкой мышки «Включить содержимое».</w:t>
      </w:r>
    </w:p>
    <w:p w:rsidR="00C611B5" w:rsidRPr="00EB2527" w:rsidRDefault="005F7D1C" w:rsidP="00481DFC">
      <w:pPr>
        <w:spacing w:after="0" w:line="36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pict>
          <v:shape id="_x0000_i1036" type="#_x0000_t75" style="width:481.4pt;height:114.35pt">
            <v:imagedata r:id="rId23" o:title="вн сод"/>
          </v:shape>
        </w:pict>
      </w:r>
    </w:p>
    <w:p w:rsidR="00C611B5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После занятия на тренажере, чтобы картинки не остались там, куда их ребенок переместил в ходе выполнения заданий, закрывая презентацию нажать «Не сохранять изменения».</w:t>
      </w:r>
    </w:p>
    <w:p w:rsidR="00A62F01" w:rsidRPr="00EB2527" w:rsidRDefault="00A62F01" w:rsidP="00A62F01">
      <w:pPr>
        <w:spacing w:after="0" w:line="360" w:lineRule="auto"/>
        <w:ind w:firstLine="426"/>
        <w:jc w:val="center"/>
        <w:rPr>
          <w:rFonts w:ascii="Bookman Old Style" w:hAnsi="Bookman Old Style"/>
          <w:sz w:val="28"/>
        </w:rPr>
      </w:pPr>
      <w:r w:rsidRPr="00A62F01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4332939" cy="1534866"/>
            <wp:effectExtent l="0" t="0" r="0" b="8255"/>
            <wp:docPr id="11" name="Рисунок 11" descr="C:\Users\НЛ\Desktop\ИКТ текст\не сохран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Л\Desktop\ИКТ текст\не сохраня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5" b="2818"/>
                    <a:stretch/>
                  </pic:blipFill>
                  <pic:spPr bwMode="auto">
                    <a:xfrm>
                      <a:off x="0" y="0"/>
                      <a:ext cx="4340981" cy="15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5B4" w:rsidRPr="00EB2527" w:rsidRDefault="00FB05B4" w:rsidP="00EB2527">
      <w:pPr>
        <w:spacing w:after="0" w:line="360" w:lineRule="auto"/>
        <w:ind w:firstLine="426"/>
        <w:jc w:val="center"/>
        <w:rPr>
          <w:rFonts w:ascii="Bookman Old Style" w:hAnsi="Bookman Old Style"/>
          <w:b/>
          <w:sz w:val="28"/>
        </w:rPr>
      </w:pPr>
      <w:r w:rsidRPr="00EB2527">
        <w:rPr>
          <w:rFonts w:ascii="Bookman Old Style" w:hAnsi="Bookman Old Style"/>
          <w:b/>
          <w:sz w:val="28"/>
        </w:rPr>
        <w:lastRenderedPageBreak/>
        <w:t xml:space="preserve">Автоматизация звуков в предложениях, </w:t>
      </w:r>
      <w:proofErr w:type="spellStart"/>
      <w:r w:rsidRPr="00EB2527">
        <w:rPr>
          <w:rFonts w:ascii="Bookman Old Style" w:hAnsi="Bookman Old Style"/>
          <w:b/>
          <w:sz w:val="28"/>
        </w:rPr>
        <w:t>чистоговорках</w:t>
      </w:r>
      <w:proofErr w:type="spellEnd"/>
    </w:p>
    <w:p w:rsidR="00C611B5" w:rsidRDefault="00FB05B4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Тренажеры для автоматизации поставленного звука в предложениях (серия «Повторяй-ка!») и </w:t>
      </w:r>
      <w:proofErr w:type="spellStart"/>
      <w:r w:rsidRPr="00EB2527">
        <w:rPr>
          <w:rFonts w:ascii="Bookman Old Style" w:hAnsi="Bookman Old Style"/>
          <w:sz w:val="28"/>
        </w:rPr>
        <w:t>чистоговорках</w:t>
      </w:r>
      <w:proofErr w:type="spellEnd"/>
      <w:r w:rsidRPr="00EB2527">
        <w:rPr>
          <w:rFonts w:ascii="Bookman Old Style" w:hAnsi="Bookman Old Style"/>
          <w:sz w:val="28"/>
        </w:rPr>
        <w:t xml:space="preserve"> (серия «</w:t>
      </w:r>
      <w:proofErr w:type="spellStart"/>
      <w:r w:rsidRPr="00EB2527">
        <w:rPr>
          <w:rFonts w:ascii="Bookman Old Style" w:hAnsi="Bookman Old Style"/>
          <w:sz w:val="28"/>
        </w:rPr>
        <w:t>Чистоговорки</w:t>
      </w:r>
      <w:proofErr w:type="spellEnd"/>
      <w:r w:rsidRPr="00EB2527">
        <w:rPr>
          <w:rFonts w:ascii="Bookman Old Style" w:hAnsi="Bookman Old Style"/>
          <w:sz w:val="28"/>
        </w:rPr>
        <w:t>») изготовлены а</w:t>
      </w:r>
      <w:r w:rsidR="00C611B5" w:rsidRPr="00EB2527">
        <w:rPr>
          <w:rFonts w:ascii="Bookman Old Style" w:hAnsi="Bookman Old Style"/>
          <w:sz w:val="28"/>
        </w:rPr>
        <w:t xml:space="preserve">налогично </w:t>
      </w:r>
      <w:proofErr w:type="spellStart"/>
      <w:r w:rsidR="00C611B5" w:rsidRPr="00EB2527">
        <w:rPr>
          <w:rFonts w:ascii="Bookman Old Style" w:hAnsi="Bookman Old Style"/>
          <w:sz w:val="28"/>
        </w:rPr>
        <w:t>транежерам</w:t>
      </w:r>
      <w:proofErr w:type="spellEnd"/>
      <w:r w:rsidR="00C611B5" w:rsidRPr="00EB2527">
        <w:rPr>
          <w:rFonts w:ascii="Bookman Old Style" w:hAnsi="Bookman Old Style"/>
          <w:sz w:val="28"/>
        </w:rPr>
        <w:t xml:space="preserve"> серии «Эхо»</w:t>
      </w:r>
      <w:r w:rsidRPr="00EB2527">
        <w:rPr>
          <w:rFonts w:ascii="Bookman Old Style" w:hAnsi="Bookman Old Style"/>
          <w:sz w:val="28"/>
        </w:rPr>
        <w:t>,</w:t>
      </w:r>
      <w:r w:rsidR="00C611B5" w:rsidRPr="00EB2527">
        <w:rPr>
          <w:rFonts w:ascii="Bookman Old Style" w:hAnsi="Bookman Old Style"/>
          <w:sz w:val="28"/>
        </w:rPr>
        <w:t xml:space="preserve"> </w:t>
      </w:r>
      <w:proofErr w:type="spellStart"/>
      <w:r w:rsidR="00C611B5" w:rsidRPr="00EB2527">
        <w:rPr>
          <w:rFonts w:ascii="Bookman Old Style" w:hAnsi="Bookman Old Style"/>
          <w:sz w:val="28"/>
        </w:rPr>
        <w:t>т.е</w:t>
      </w:r>
      <w:proofErr w:type="spellEnd"/>
      <w:r w:rsidR="00C611B5" w:rsidRPr="00EB2527">
        <w:rPr>
          <w:rFonts w:ascii="Bookman Old Style" w:hAnsi="Bookman Old Style"/>
          <w:sz w:val="28"/>
        </w:rPr>
        <w:t xml:space="preserve"> </w:t>
      </w:r>
      <w:r w:rsidRPr="00EB2527">
        <w:rPr>
          <w:rFonts w:ascii="Bookman Old Style" w:hAnsi="Bookman Old Style"/>
          <w:sz w:val="28"/>
        </w:rPr>
        <w:t>слайды</w:t>
      </w:r>
      <w:r w:rsidR="00C611B5" w:rsidRPr="00EB2527">
        <w:rPr>
          <w:rFonts w:ascii="Bookman Old Style" w:hAnsi="Bookman Old Style"/>
          <w:sz w:val="28"/>
        </w:rPr>
        <w:t xml:space="preserve"> в программе </w:t>
      </w:r>
      <w:r w:rsidR="00C611B5" w:rsidRPr="00EB2527">
        <w:rPr>
          <w:rFonts w:ascii="Bookman Old Style" w:hAnsi="Bookman Old Style"/>
          <w:sz w:val="28"/>
          <w:lang w:val="en-US"/>
        </w:rPr>
        <w:t>PowerPoint</w:t>
      </w:r>
      <w:r w:rsidR="00C611B5" w:rsidRPr="00EB2527">
        <w:rPr>
          <w:rFonts w:ascii="Bookman Old Style" w:hAnsi="Bookman Old Style"/>
          <w:sz w:val="28"/>
        </w:rPr>
        <w:t xml:space="preserve">, на </w:t>
      </w:r>
      <w:r w:rsidRPr="00EB2527">
        <w:rPr>
          <w:rFonts w:ascii="Bookman Old Style" w:hAnsi="Bookman Old Style"/>
          <w:sz w:val="28"/>
        </w:rPr>
        <w:t>которых есть</w:t>
      </w:r>
      <w:r w:rsidR="00C611B5" w:rsidRPr="00EB2527">
        <w:rPr>
          <w:rFonts w:ascii="Bookman Old Style" w:hAnsi="Bookman Old Style"/>
          <w:sz w:val="28"/>
        </w:rPr>
        <w:t xml:space="preserve"> сюжетн</w:t>
      </w:r>
      <w:r w:rsidRPr="00EB2527">
        <w:rPr>
          <w:rFonts w:ascii="Bookman Old Style" w:hAnsi="Bookman Old Style"/>
          <w:sz w:val="28"/>
        </w:rPr>
        <w:t>ая</w:t>
      </w:r>
      <w:r w:rsidR="00C611B5" w:rsidRPr="00EB2527">
        <w:rPr>
          <w:rFonts w:ascii="Bookman Old Style" w:hAnsi="Bookman Old Style"/>
          <w:sz w:val="28"/>
        </w:rPr>
        <w:t xml:space="preserve"> картинк</w:t>
      </w:r>
      <w:r w:rsidRPr="00EB2527">
        <w:rPr>
          <w:rFonts w:ascii="Bookman Old Style" w:hAnsi="Bookman Old Style"/>
          <w:sz w:val="28"/>
        </w:rPr>
        <w:t>а, соответствующая произносимому тексту</w:t>
      </w:r>
      <w:r w:rsidR="00C611B5" w:rsidRPr="00EB2527">
        <w:rPr>
          <w:rFonts w:ascii="Bookman Old Style" w:hAnsi="Bookman Old Style"/>
          <w:sz w:val="28"/>
        </w:rPr>
        <w:t xml:space="preserve"> и озвучка.</w:t>
      </w:r>
    </w:p>
    <w:p w:rsidR="00A62F01" w:rsidRDefault="00A62F01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B05B4" w:rsidRPr="00EB2527" w:rsidTr="00340A27">
        <w:tc>
          <w:tcPr>
            <w:tcW w:w="4814" w:type="dxa"/>
          </w:tcPr>
          <w:p w:rsidR="00FB05B4" w:rsidRPr="00EB2527" w:rsidRDefault="00FB05B4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>«Повторяй-ка!» -</w:t>
            </w:r>
          </w:p>
        </w:tc>
        <w:tc>
          <w:tcPr>
            <w:tcW w:w="4814" w:type="dxa"/>
          </w:tcPr>
          <w:p w:rsidR="00FB05B4" w:rsidRPr="00EB2527" w:rsidRDefault="00FB05B4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>«</w:t>
            </w:r>
            <w:proofErr w:type="spellStart"/>
            <w:r w:rsidRPr="00EB2527">
              <w:rPr>
                <w:rFonts w:ascii="Bookman Old Style" w:hAnsi="Bookman Old Style"/>
                <w:sz w:val="28"/>
              </w:rPr>
              <w:t>Чистоговорки</w:t>
            </w:r>
            <w:proofErr w:type="spellEnd"/>
            <w:r w:rsidRPr="00EB2527">
              <w:rPr>
                <w:rFonts w:ascii="Bookman Old Style" w:hAnsi="Bookman Old Style"/>
                <w:sz w:val="28"/>
              </w:rPr>
              <w:t>»</w:t>
            </w:r>
          </w:p>
        </w:tc>
      </w:tr>
      <w:tr w:rsidR="00C611B5" w:rsidRPr="00EB2527" w:rsidTr="00340A27"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pict>
                <v:shape id="_x0000_i1037" type="#_x0000_t75" style="width:227.3pt;height:146.8pt">
                  <v:imagedata r:id="rId25" o:title="С1"/>
                </v:shape>
              </w:pict>
            </w:r>
          </w:p>
        </w:tc>
        <w:tc>
          <w:tcPr>
            <w:tcW w:w="4814" w:type="dxa"/>
          </w:tcPr>
          <w:p w:rsidR="00C611B5" w:rsidRPr="00EB2527" w:rsidRDefault="005F7D1C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pict>
                <v:shape id="_x0000_i1038" type="#_x0000_t75" style="width:228.7pt;height:146.8pt">
                  <v:imagedata r:id="rId26" o:title="Чистоговорки С прямой"/>
                </v:shape>
              </w:pict>
            </w:r>
          </w:p>
        </w:tc>
      </w:tr>
      <w:tr w:rsidR="00FB05B4" w:rsidRPr="00EB2527" w:rsidTr="00340A27">
        <w:tc>
          <w:tcPr>
            <w:tcW w:w="4814" w:type="dxa"/>
          </w:tcPr>
          <w:p w:rsidR="00FB05B4" w:rsidRPr="00EB2527" w:rsidRDefault="00FB05B4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 xml:space="preserve"> «У Сони бусы»</w:t>
            </w:r>
          </w:p>
        </w:tc>
        <w:tc>
          <w:tcPr>
            <w:tcW w:w="4814" w:type="dxa"/>
          </w:tcPr>
          <w:p w:rsidR="00FB05B4" w:rsidRPr="00EB2527" w:rsidRDefault="00FB05B4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sz w:val="28"/>
              </w:rPr>
              <w:t>«</w:t>
            </w:r>
            <w:proofErr w:type="spellStart"/>
            <w:r w:rsidRPr="00EB2527">
              <w:rPr>
                <w:rFonts w:ascii="Bookman Old Style" w:hAnsi="Bookman Old Style"/>
                <w:sz w:val="28"/>
              </w:rPr>
              <w:t>Са-са-са</w:t>
            </w:r>
            <w:proofErr w:type="spellEnd"/>
            <w:r w:rsidRPr="00EB2527">
              <w:rPr>
                <w:rFonts w:ascii="Bookman Old Style" w:hAnsi="Bookman Old Style"/>
                <w:sz w:val="28"/>
              </w:rPr>
              <w:t>. Вот бежит лиса»</w:t>
            </w:r>
          </w:p>
        </w:tc>
      </w:tr>
    </w:tbl>
    <w:p w:rsidR="00604A47" w:rsidRDefault="00604A4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C611B5" w:rsidRPr="00EB2527" w:rsidRDefault="00FB05B4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Поскольку не всегда дети с первого раза запоминают фразу для воспроизведения, то встала необходимость </w:t>
      </w:r>
      <w:r w:rsidR="000D6386" w:rsidRPr="00EB2527">
        <w:rPr>
          <w:rFonts w:ascii="Bookman Old Style" w:hAnsi="Bookman Old Style"/>
          <w:sz w:val="28"/>
        </w:rPr>
        <w:t>добавить на слайде кнопку, запускающую повтор звукового оформления слайда. Так на слайде появилось изображение попугая и совы.</w:t>
      </w:r>
    </w:p>
    <w:p w:rsidR="00B57E97" w:rsidRPr="00EB2527" w:rsidRDefault="000D6386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Как это сделать? </w:t>
      </w:r>
      <w:r w:rsidR="00604A47" w:rsidRPr="00EB2527">
        <w:rPr>
          <w:rFonts w:ascii="Bookman Old Style" w:hAnsi="Bookman Old Style"/>
          <w:sz w:val="28"/>
        </w:rPr>
        <w:t>Вставляем</w:t>
      </w:r>
      <w:r w:rsidRPr="00EB2527">
        <w:rPr>
          <w:rFonts w:ascii="Bookman Old Style" w:hAnsi="Bookman Old Style"/>
          <w:sz w:val="28"/>
        </w:rPr>
        <w:t xml:space="preserve"> </w:t>
      </w:r>
      <w:r w:rsidR="00604A47">
        <w:rPr>
          <w:rFonts w:ascii="Bookman Old Style" w:hAnsi="Bookman Old Style"/>
          <w:sz w:val="28"/>
        </w:rPr>
        <w:t>звук</w:t>
      </w:r>
      <w:r w:rsidRPr="00EB2527">
        <w:rPr>
          <w:rFonts w:ascii="Bookman Old Style" w:hAnsi="Bookman Old Style"/>
          <w:sz w:val="28"/>
        </w:rPr>
        <w:t xml:space="preserve"> в презентацию ка обычно, а потом </w:t>
      </w:r>
      <w:r w:rsidR="00E107A7" w:rsidRPr="00EB2527">
        <w:rPr>
          <w:rFonts w:ascii="Bookman Old Style" w:hAnsi="Bookman Old Style"/>
          <w:sz w:val="28"/>
        </w:rPr>
        <w:t>нажимаем правой кнопкой мышки на изображение значка «Звук», и</w:t>
      </w:r>
      <w:r w:rsidR="00B57E97" w:rsidRPr="00EB2527">
        <w:rPr>
          <w:rFonts w:ascii="Bookman Old Style" w:hAnsi="Bookman Old Style"/>
          <w:sz w:val="28"/>
        </w:rPr>
        <w:t>:</w:t>
      </w:r>
    </w:p>
    <w:p w:rsidR="000D6386" w:rsidRPr="00EB2527" w:rsidRDefault="00E107A7" w:rsidP="00EB25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в всплывающем окне выбираем «Изменить рисунок»</w:t>
      </w:r>
      <w:r w:rsidR="00B57E97" w:rsidRPr="00EB2527">
        <w:rPr>
          <w:rFonts w:ascii="Bookman Old Style" w:hAnsi="Bookman Old Style"/>
          <w:sz w:val="28"/>
        </w:rPr>
        <w:t>;</w:t>
      </w:r>
      <w:r w:rsidRPr="00EB2527">
        <w:rPr>
          <w:rFonts w:ascii="Bookman Old Style" w:hAnsi="Bookman Old Style"/>
          <w:sz w:val="28"/>
        </w:rPr>
        <w:t xml:space="preserve"> </w:t>
      </w:r>
    </w:p>
    <w:p w:rsidR="00B57E97" w:rsidRPr="00EB2527" w:rsidRDefault="00B57E97" w:rsidP="00EB25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новое всплывающее окно, выбираем «Автономная работа;</w:t>
      </w:r>
    </w:p>
    <w:p w:rsidR="00B57E97" w:rsidRPr="00EB2527" w:rsidRDefault="00B57E97" w:rsidP="00EB25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далее вкладка «Вставка рисунка», ищем на компьютере нужное вам изображение, выбираем его и нажимаем «ОК».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2"/>
        <w:gridCol w:w="5256"/>
      </w:tblGrid>
      <w:tr w:rsidR="00B57E97" w:rsidRPr="00EB2527" w:rsidTr="00340A27">
        <w:tc>
          <w:tcPr>
            <w:tcW w:w="4372" w:type="dxa"/>
          </w:tcPr>
          <w:p w:rsidR="00B57E97" w:rsidRPr="00EB2527" w:rsidRDefault="00B57E97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5B0C027" wp14:editId="58C86FFC">
                  <wp:extent cx="2305050" cy="2990850"/>
                  <wp:effectExtent l="0" t="0" r="0" b="0"/>
                  <wp:docPr id="2" name="Рисунок 2" descr="C:\Users\НЛ\Desktop\изм 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Л\Desktop\изм р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1" t="23907" r="11319" b="4600"/>
                          <a:stretch/>
                        </pic:blipFill>
                        <pic:spPr bwMode="auto">
                          <a:xfrm>
                            <a:off x="0" y="0"/>
                            <a:ext cx="2325527" cy="301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B57E97" w:rsidRPr="00EB2527" w:rsidRDefault="00B57E97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inline distT="0" distB="0" distL="0" distR="0">
                  <wp:extent cx="3200400" cy="2409825"/>
                  <wp:effectExtent l="0" t="0" r="0" b="9525"/>
                  <wp:docPr id="3" name="Рисунок 3" descr="C:\Users\НЛ\Desktop\авто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Л\Desktop\автон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0" t="7304" r="9203" b="8700"/>
                          <a:stretch/>
                        </pic:blipFill>
                        <pic:spPr bwMode="auto">
                          <a:xfrm>
                            <a:off x="0" y="0"/>
                            <a:ext cx="3216420" cy="242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97" w:rsidRPr="00EB2527" w:rsidTr="00340A27">
        <w:tc>
          <w:tcPr>
            <w:tcW w:w="9628" w:type="dxa"/>
            <w:gridSpan w:val="2"/>
          </w:tcPr>
          <w:p w:rsidR="00B57E97" w:rsidRPr="00EB2527" w:rsidRDefault="00B57E97" w:rsidP="00EB2527">
            <w:pPr>
              <w:spacing w:line="360" w:lineRule="auto"/>
              <w:jc w:val="center"/>
              <w:rPr>
                <w:rFonts w:ascii="Bookman Old Style" w:hAnsi="Bookman Old Style"/>
                <w:sz w:val="28"/>
              </w:rPr>
            </w:pPr>
            <w:r w:rsidRPr="00EB2527"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inline distT="0" distB="0" distL="0" distR="0">
                  <wp:extent cx="3600450" cy="2649286"/>
                  <wp:effectExtent l="0" t="0" r="0" b="0"/>
                  <wp:docPr id="4" name="Рисунок 4" descr="C:\Users\НЛ\Desktop\поп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Л\Desktop\поп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341" cy="26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90B" w:rsidRDefault="00A3090B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B57E97" w:rsidRPr="00EB2527" w:rsidRDefault="00B57E9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>Практический совет: если рисунок маленький, такой, как у меня сова, то лучше настроить переход слайдов по Управляющей кнопке, дабы избежать незапланированного перехода на следующий слайд, когда задание еще не выполнено. Если же рисунок, как у меня попугай, то можно оставить «переход слайда по щелчку».</w:t>
      </w:r>
    </w:p>
    <w:p w:rsidR="00A3090B" w:rsidRDefault="00D97507" w:rsidP="00EB2527">
      <w:pPr>
        <w:pStyle w:val="a3"/>
        <w:spacing w:after="0" w:line="360" w:lineRule="auto"/>
        <w:ind w:left="0"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Отдельно хочется отметить, что игры-тренажеры не исключают использование классических настольно-печатных игр или другого иллюстративного материала, поскольку настольно-печатный дидактический материал и интернет-технологии должны дополнять друг друга. Использование презентаций </w:t>
      </w:r>
      <w:proofErr w:type="spellStart"/>
      <w:r w:rsidRPr="00EB2527">
        <w:rPr>
          <w:rFonts w:ascii="Bookman Old Style" w:hAnsi="Bookman Old Style"/>
          <w:sz w:val="28"/>
        </w:rPr>
        <w:t>PowerPoint</w:t>
      </w:r>
      <w:proofErr w:type="spellEnd"/>
      <w:r w:rsidRPr="00EB2527">
        <w:rPr>
          <w:rFonts w:ascii="Bookman Old Style" w:hAnsi="Bookman Old Style"/>
          <w:sz w:val="28"/>
        </w:rPr>
        <w:t xml:space="preserve"> и бумажные носители предоставляют педагогу возможность максимального </w:t>
      </w:r>
      <w:r w:rsidRPr="00EB2527">
        <w:rPr>
          <w:rFonts w:ascii="Bookman Old Style" w:hAnsi="Bookman Old Style"/>
          <w:sz w:val="28"/>
        </w:rPr>
        <w:lastRenderedPageBreak/>
        <w:t>оснащения коррекционного процесса наглядным материалом, что актуально при работе с детьми дошкольного возраста, поскольку мыслительные задачи у детей данной возрастной категории решаются с преобладающей ролью внешних средств и наглядный материал усваивается лучше вербального.</w:t>
      </w:r>
    </w:p>
    <w:p w:rsidR="00D97507" w:rsidRPr="00A3090B" w:rsidRDefault="00D97507" w:rsidP="00EB2527">
      <w:pPr>
        <w:pStyle w:val="a3"/>
        <w:spacing w:after="0" w:line="360" w:lineRule="auto"/>
        <w:ind w:left="0"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 </w:t>
      </w:r>
      <w:r w:rsidR="00A3090B">
        <w:rPr>
          <w:rFonts w:ascii="Bookman Old Style" w:hAnsi="Bookman Old Style"/>
          <w:sz w:val="28"/>
        </w:rPr>
        <w:t xml:space="preserve">Еще одним неоспоримым плюсом использования </w:t>
      </w:r>
      <w:r w:rsidR="00A3090B">
        <w:rPr>
          <w:rFonts w:ascii="Bookman Old Style" w:hAnsi="Bookman Old Style"/>
          <w:sz w:val="28"/>
          <w:lang w:val="en-US"/>
        </w:rPr>
        <w:t>PowerPoint</w:t>
      </w:r>
      <w:r w:rsidR="00A3090B" w:rsidRPr="00A3090B">
        <w:rPr>
          <w:rFonts w:ascii="Bookman Old Style" w:hAnsi="Bookman Old Style"/>
          <w:sz w:val="28"/>
        </w:rPr>
        <w:t xml:space="preserve"> </w:t>
      </w:r>
      <w:r w:rsidR="00A3090B">
        <w:rPr>
          <w:rFonts w:ascii="Bookman Old Style" w:hAnsi="Bookman Old Style"/>
          <w:sz w:val="28"/>
        </w:rPr>
        <w:t xml:space="preserve">в работе педагога является то, </w:t>
      </w:r>
      <w:proofErr w:type="gramStart"/>
      <w:r w:rsidR="00A3090B">
        <w:rPr>
          <w:rFonts w:ascii="Bookman Old Style" w:hAnsi="Bookman Old Style"/>
          <w:sz w:val="28"/>
        </w:rPr>
        <w:t>что</w:t>
      </w:r>
      <w:proofErr w:type="gramEnd"/>
      <w:r w:rsidR="00A3090B">
        <w:rPr>
          <w:rFonts w:ascii="Bookman Old Style" w:hAnsi="Bookman Old Style"/>
          <w:sz w:val="28"/>
        </w:rPr>
        <w:t xml:space="preserve"> осваивая возможности данной программы вы расширяете свои возможности, реализуете свои практические «задумки» не только по развитию речи (как в моем случае), но можно и оформить тренажеры по формированию элементарных математических представлений, ознакомлению с окружающем и т.д. Все зависит от вашей фантазии.</w:t>
      </w:r>
    </w:p>
    <w:p w:rsidR="00D97507" w:rsidRPr="00EB2527" w:rsidRDefault="00340A27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  <w:r w:rsidRPr="00EB2527">
        <w:rPr>
          <w:rFonts w:ascii="Bookman Old Style" w:hAnsi="Bookman Old Style"/>
          <w:sz w:val="28"/>
        </w:rPr>
        <w:t xml:space="preserve">Все </w:t>
      </w:r>
      <w:r w:rsidR="00A3090B">
        <w:rPr>
          <w:rFonts w:ascii="Bookman Old Style" w:hAnsi="Bookman Old Style"/>
          <w:sz w:val="28"/>
        </w:rPr>
        <w:t>оформленные мной материалы</w:t>
      </w:r>
      <w:r w:rsidRPr="00EB2527">
        <w:rPr>
          <w:rFonts w:ascii="Bookman Old Style" w:hAnsi="Bookman Old Style"/>
          <w:sz w:val="28"/>
        </w:rPr>
        <w:t xml:space="preserve"> размещены на моем сайте </w:t>
      </w:r>
      <w:hyperlink r:id="rId30" w:history="1">
        <w:r w:rsidRPr="00EB2527">
          <w:rPr>
            <w:rStyle w:val="a5"/>
            <w:rFonts w:ascii="Bookman Old Style" w:hAnsi="Bookman Old Style"/>
            <w:sz w:val="28"/>
            <w:szCs w:val="28"/>
          </w:rPr>
          <w:t>http://linilog.ucoz.net/</w:t>
        </w:r>
      </w:hyperlink>
    </w:p>
    <w:p w:rsidR="00B57E97" w:rsidRPr="00EB2527" w:rsidRDefault="00B57E97" w:rsidP="00EB2527">
      <w:pPr>
        <w:spacing w:after="0" w:line="360" w:lineRule="auto"/>
        <w:jc w:val="both"/>
        <w:rPr>
          <w:rFonts w:ascii="Bookman Old Style" w:hAnsi="Bookman Old Style"/>
          <w:sz w:val="28"/>
        </w:rPr>
      </w:pPr>
    </w:p>
    <w:p w:rsidR="00B57E97" w:rsidRPr="00EB2527" w:rsidRDefault="00B57E97" w:rsidP="00EB2527">
      <w:pPr>
        <w:spacing w:after="0" w:line="360" w:lineRule="auto"/>
        <w:jc w:val="both"/>
        <w:rPr>
          <w:rFonts w:ascii="Bookman Old Style" w:hAnsi="Bookman Old Style"/>
          <w:sz w:val="28"/>
        </w:rPr>
      </w:pPr>
    </w:p>
    <w:p w:rsidR="00B57E97" w:rsidRPr="00EB2527" w:rsidRDefault="00B57E97" w:rsidP="00EB2527">
      <w:pPr>
        <w:spacing w:after="0" w:line="360" w:lineRule="auto"/>
        <w:jc w:val="both"/>
        <w:rPr>
          <w:rFonts w:ascii="Bookman Old Style" w:hAnsi="Bookman Old Style"/>
          <w:sz w:val="28"/>
        </w:rPr>
      </w:pPr>
    </w:p>
    <w:p w:rsidR="00B57E97" w:rsidRPr="00EB2527" w:rsidRDefault="00B57E97" w:rsidP="00EB2527">
      <w:pPr>
        <w:spacing w:after="0" w:line="360" w:lineRule="auto"/>
        <w:jc w:val="both"/>
        <w:rPr>
          <w:rFonts w:ascii="Bookman Old Style" w:hAnsi="Bookman Old Style"/>
          <w:sz w:val="28"/>
        </w:rPr>
      </w:pPr>
    </w:p>
    <w:p w:rsidR="000D6386" w:rsidRPr="00EB2527" w:rsidRDefault="000D6386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p w:rsidR="00C611B5" w:rsidRPr="00EB2527" w:rsidRDefault="00C611B5" w:rsidP="00EB2527">
      <w:pPr>
        <w:spacing w:after="0" w:line="360" w:lineRule="auto"/>
        <w:ind w:firstLine="426"/>
        <w:jc w:val="both"/>
        <w:rPr>
          <w:rFonts w:ascii="Bookman Old Style" w:hAnsi="Bookman Old Style"/>
          <w:sz w:val="28"/>
        </w:rPr>
      </w:pPr>
    </w:p>
    <w:sectPr w:rsidR="00C611B5" w:rsidRPr="00EB2527" w:rsidSect="00340A27">
      <w:pgSz w:w="11906" w:h="16838"/>
      <w:pgMar w:top="851" w:right="850" w:bottom="709" w:left="1418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80731"/>
    <w:multiLevelType w:val="hybridMultilevel"/>
    <w:tmpl w:val="441C3970"/>
    <w:lvl w:ilvl="0" w:tplc="AF92F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10540FF"/>
    <w:multiLevelType w:val="hybridMultilevel"/>
    <w:tmpl w:val="98A447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655214B"/>
    <w:multiLevelType w:val="hybridMultilevel"/>
    <w:tmpl w:val="C4C675EA"/>
    <w:lvl w:ilvl="0" w:tplc="9DFA2046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AF64094"/>
    <w:multiLevelType w:val="hybridMultilevel"/>
    <w:tmpl w:val="4580A7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C6D60F3"/>
    <w:multiLevelType w:val="hybridMultilevel"/>
    <w:tmpl w:val="4A725E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84"/>
    <w:rsid w:val="000628F2"/>
    <w:rsid w:val="000D6386"/>
    <w:rsid w:val="00340A27"/>
    <w:rsid w:val="00481DFC"/>
    <w:rsid w:val="00590684"/>
    <w:rsid w:val="005D404F"/>
    <w:rsid w:val="005F7D1C"/>
    <w:rsid w:val="00604A47"/>
    <w:rsid w:val="00777914"/>
    <w:rsid w:val="00815344"/>
    <w:rsid w:val="00A3090B"/>
    <w:rsid w:val="00A502FB"/>
    <w:rsid w:val="00A62F01"/>
    <w:rsid w:val="00B262FC"/>
    <w:rsid w:val="00B57E97"/>
    <w:rsid w:val="00B637DF"/>
    <w:rsid w:val="00C15C17"/>
    <w:rsid w:val="00C206F4"/>
    <w:rsid w:val="00C611B5"/>
    <w:rsid w:val="00CF655F"/>
    <w:rsid w:val="00D36D30"/>
    <w:rsid w:val="00D97507"/>
    <w:rsid w:val="00DB19D7"/>
    <w:rsid w:val="00E107A7"/>
    <w:rsid w:val="00EB2527"/>
    <w:rsid w:val="00EC4A45"/>
    <w:rsid w:val="00F01471"/>
    <w:rsid w:val="00F84F7F"/>
    <w:rsid w:val="00FB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85A2A42E-3354-47BF-A3C2-2BBB05C3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C17"/>
    <w:pPr>
      <w:ind w:left="720"/>
      <w:contextualSpacing/>
    </w:pPr>
  </w:style>
  <w:style w:type="table" w:styleId="a4">
    <w:name w:val="Table Grid"/>
    <w:basedOn w:val="a1"/>
    <w:uiPriority w:val="39"/>
    <w:rsid w:val="00F01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40A27"/>
    <w:rPr>
      <w:color w:val="0000FF"/>
      <w:u w:val="single"/>
    </w:rPr>
  </w:style>
  <w:style w:type="paragraph" w:styleId="a6">
    <w:name w:val="No Spacing"/>
    <w:link w:val="a7"/>
    <w:uiPriority w:val="1"/>
    <w:qFormat/>
    <w:rsid w:val="00340A27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40A2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B2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B2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://linilog.ucoz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4AAAB-E373-4922-9830-4ACA3368B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НЛ</dc:creator>
  <cp:keywords/>
  <dc:description/>
  <cp:lastModifiedBy>Алексей Лиханов</cp:lastModifiedBy>
  <cp:revision>9</cp:revision>
  <cp:lastPrinted>2020-01-24T08:40:00Z</cp:lastPrinted>
  <dcterms:created xsi:type="dcterms:W3CDTF">2020-01-13T01:50:00Z</dcterms:created>
  <dcterms:modified xsi:type="dcterms:W3CDTF">2020-01-24T08:42:00Z</dcterms:modified>
</cp:coreProperties>
</file>