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5B6D" w:rsidP="00B475A5">
      <w:pPr>
        <w:spacing w:line="240" w:lineRule="auto"/>
        <w:ind w:firstLine="851"/>
        <w:contextualSpacing/>
        <w:jc w:val="center"/>
        <w:rPr>
          <w:rFonts w:ascii="Times New Roman" w:hAnsi="Times New Roman" w:cs="Times New Roman"/>
          <w:b/>
          <w:sz w:val="28"/>
          <w:szCs w:val="28"/>
        </w:rPr>
      </w:pPr>
      <w:r w:rsidRPr="00595B6D">
        <w:rPr>
          <w:rFonts w:ascii="Times New Roman" w:hAnsi="Times New Roman" w:cs="Times New Roman"/>
          <w:b/>
          <w:sz w:val="28"/>
          <w:szCs w:val="28"/>
        </w:rPr>
        <w:t>Воспитание толерантности</w:t>
      </w:r>
    </w:p>
    <w:p w:rsidR="00B475A5" w:rsidRPr="00595B6D" w:rsidRDefault="00B475A5" w:rsidP="00B475A5">
      <w:pPr>
        <w:spacing w:line="240" w:lineRule="auto"/>
        <w:ind w:firstLine="851"/>
        <w:contextualSpacing/>
        <w:jc w:val="both"/>
        <w:rPr>
          <w:rFonts w:ascii="Times New Roman" w:hAnsi="Times New Roman" w:cs="Times New Roman"/>
          <w:b/>
          <w:sz w:val="28"/>
          <w:szCs w:val="28"/>
        </w:rPr>
      </w:pPr>
    </w:p>
    <w:p w:rsidR="00595B6D" w:rsidRPr="00595B6D" w:rsidRDefault="00595B6D" w:rsidP="00B475A5">
      <w:pPr>
        <w:spacing w:line="240" w:lineRule="auto"/>
        <w:ind w:firstLine="851"/>
        <w:contextualSpacing/>
        <w:jc w:val="both"/>
        <w:rPr>
          <w:rFonts w:ascii="Times New Roman" w:hAnsi="Times New Roman" w:cs="Times New Roman"/>
          <w:color w:val="333333"/>
          <w:sz w:val="28"/>
          <w:szCs w:val="28"/>
          <w:shd w:val="clear" w:color="auto" w:fill="FFFFFF"/>
        </w:rPr>
      </w:pPr>
      <w:r w:rsidRPr="00595B6D">
        <w:rPr>
          <w:rFonts w:ascii="Times New Roman" w:hAnsi="Times New Roman" w:cs="Times New Roman"/>
          <w:color w:val="333333"/>
          <w:sz w:val="28"/>
          <w:szCs w:val="28"/>
          <w:shd w:val="clear" w:color="auto" w:fill="FFFFFF"/>
        </w:rPr>
        <w:t>Воспитание толерантности начинается в семье. Основная роль в воспитании толерантности принадлежит родителям. Толерантные родители понимают, что их взаимоотношения с ребенком и их отношение к окружающему миру станут частью его мировоззрения и мироощущения. Через свой собственный опыт взрослые знакомят детей с правилами общежития.</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Воспитывая ребенка соответственно своему представлению, родители встречаются с трудностями. Каждый человек проходит цепочку возрастных кризисов. Ему приходится меняться, узнавать что-то новое о мире. Это служит его взрослению и социализации. Переходные процессы развития ребенка накладывают большую ответственность  и требуют большого терпения от близких людей.</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Что означает слово толерантность?</w:t>
      </w:r>
    </w:p>
    <w:p w:rsidR="00595B6D" w:rsidRPr="00595B6D" w:rsidRDefault="00595B6D" w:rsidP="00B475A5">
      <w:pPr>
        <w:spacing w:line="240" w:lineRule="auto"/>
        <w:ind w:firstLine="851"/>
        <w:contextualSpacing/>
        <w:jc w:val="both"/>
        <w:rPr>
          <w:rFonts w:ascii="Times New Roman" w:hAnsi="Times New Roman" w:cs="Times New Roman"/>
          <w:color w:val="333333"/>
          <w:sz w:val="28"/>
          <w:szCs w:val="28"/>
          <w:shd w:val="clear" w:color="auto" w:fill="F5F4F1"/>
        </w:rPr>
      </w:pPr>
      <w:r w:rsidRPr="00595B6D">
        <w:rPr>
          <w:rFonts w:ascii="Times New Roman" w:hAnsi="Times New Roman" w:cs="Times New Roman"/>
          <w:color w:val="333333"/>
          <w:sz w:val="28"/>
          <w:szCs w:val="28"/>
          <w:shd w:val="clear" w:color="auto" w:fill="F5F4F1"/>
        </w:rPr>
        <w:t>Толерантность – это способность человека позитивно реагировать на окружающие его социальные различия.</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 обществе не наблюдается единства в понимании толерантности.  Мнения людей о том, что такое толерантность и каковы ее границы, расходятся. По одной точке зрения, толерантность – свойство личности, по другой – навыки поведения.</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proofErr w:type="gramStart"/>
      <w:r w:rsidRPr="00595B6D">
        <w:rPr>
          <w:color w:val="333333"/>
          <w:sz w:val="28"/>
          <w:szCs w:val="28"/>
        </w:rPr>
        <w:t>Не так легко находиться в таких социальных образованиях, как «семья», «школа», «класс», «село», «город», «страна».</w:t>
      </w:r>
      <w:proofErr w:type="gramEnd"/>
      <w:r w:rsidRPr="00595B6D">
        <w:rPr>
          <w:color w:val="333333"/>
          <w:sz w:val="28"/>
          <w:szCs w:val="28"/>
        </w:rPr>
        <w:t xml:space="preserve"> Объектом нетерпимости в детской среде могут быть национальная, этническая, половая, социальная, религиозная принадлежность, особенности внешнего вида, привычки, увлечения…</w:t>
      </w:r>
    </w:p>
    <w:p w:rsidR="00595B6D" w:rsidRPr="00595B6D" w:rsidRDefault="00595B6D" w:rsidP="00B475A5">
      <w:pPr>
        <w:shd w:val="clear" w:color="auto" w:fill="FFFFFF"/>
        <w:spacing w:before="360" w:after="120" w:line="240" w:lineRule="auto"/>
        <w:contextualSpacing/>
        <w:jc w:val="both"/>
        <w:outlineLvl w:val="1"/>
        <w:rPr>
          <w:rFonts w:ascii="Times New Roman" w:eastAsia="Times New Roman" w:hAnsi="Times New Roman" w:cs="Times New Roman"/>
          <w:b/>
          <w:bCs/>
          <w:color w:val="333333"/>
          <w:sz w:val="28"/>
          <w:szCs w:val="28"/>
        </w:rPr>
      </w:pPr>
      <w:r w:rsidRPr="00595B6D">
        <w:rPr>
          <w:rFonts w:ascii="Times New Roman" w:eastAsia="Times New Roman" w:hAnsi="Times New Roman" w:cs="Times New Roman"/>
          <w:b/>
          <w:bCs/>
          <w:color w:val="333333"/>
          <w:sz w:val="28"/>
          <w:szCs w:val="28"/>
        </w:rPr>
        <w:t>Воспитание толерантности в семье</w:t>
      </w:r>
    </w:p>
    <w:p w:rsidR="00595B6D" w:rsidRPr="00595B6D" w:rsidRDefault="00595B6D" w:rsidP="00B475A5">
      <w:pPr>
        <w:shd w:val="clear" w:color="auto" w:fill="FFFFFF"/>
        <w:spacing w:after="419" w:line="240" w:lineRule="auto"/>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 xml:space="preserve">Толерантным отношениям и установкам должна способствовать, прежде всего, атмосфера семьи. Ребенок подражает тому, что видит. В детском возрасте он еще не может отличить добра от зла, хорошего </w:t>
      </w:r>
      <w:proofErr w:type="gramStart"/>
      <w:r w:rsidRPr="00595B6D">
        <w:rPr>
          <w:rFonts w:ascii="Times New Roman" w:eastAsia="Times New Roman" w:hAnsi="Times New Roman" w:cs="Times New Roman"/>
          <w:color w:val="333333"/>
          <w:sz w:val="28"/>
          <w:szCs w:val="28"/>
        </w:rPr>
        <w:t>от</w:t>
      </w:r>
      <w:proofErr w:type="gramEnd"/>
      <w:r w:rsidRPr="00595B6D">
        <w:rPr>
          <w:rFonts w:ascii="Times New Roman" w:eastAsia="Times New Roman" w:hAnsi="Times New Roman" w:cs="Times New Roman"/>
          <w:color w:val="333333"/>
          <w:sz w:val="28"/>
          <w:szCs w:val="28"/>
        </w:rPr>
        <w:t xml:space="preserve"> плохого.  Ему еще не ясно, кто он и как он должен вести себя в разных ситуациях. Малыш ищет способы самоутверждения: «меня должны бояться, я должен быть сильным».</w:t>
      </w:r>
    </w:p>
    <w:p w:rsidR="00595B6D" w:rsidRPr="00595B6D" w:rsidRDefault="00595B6D" w:rsidP="00B475A5">
      <w:pPr>
        <w:shd w:val="clear" w:color="auto" w:fill="FFFFFF"/>
        <w:spacing w:after="419" w:line="240" w:lineRule="auto"/>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Истинное семейное воспитание заключено в отношении к людям. Этот дар может быть получен в семье с низким, средним и высоким достатком. Независимо от материального положения семья может нести бездну жестокости, унижения, абсолютного цинизма, права силы… Малыш впитывает в один миг неверие в мир, ненависть к людям, отвращение к красоте. В будущем ребенок может стать всяким. У всех разные возможности развития. За хорошее воспитание многие принимают хорошие манеры, хорошие знания, словом, все что угодно, кроме мировоззрения.</w:t>
      </w:r>
    </w:p>
    <w:p w:rsidR="00595B6D" w:rsidRPr="00595B6D" w:rsidRDefault="00595B6D" w:rsidP="00B475A5">
      <w:pPr>
        <w:shd w:val="clear" w:color="auto" w:fill="FFFFFF"/>
        <w:spacing w:after="419" w:line="240" w:lineRule="auto"/>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lastRenderedPageBreak/>
        <w:t>Чувства ребенка не должны быть искаженными. Детское мышление должно согласовываться с чувством сострадания к людям, их проблемам.</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Нельзя забывать, что большую часть зла творят равнодушные родители. Враждебное отношение ребенка к миру возникает от пустоты их души. Задача родителей – проживать вместе с ребенком его жизнь, чтобы наполнить детскую душу хорошим содержанием.</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Взрослые должны дать детям возможность понять свою значимость, свою роль в семье, свою индивидуальность. Ребенок, не познавший родительскую любовь, не раскрывший себя, как личность, не сможет адекватно воспринимать окружающих его людей.</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Именно добрые семейные отношения семьи влияют на формирование толерантности у ребёнка.</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Очень часто родители не проявляют толерантности по отношению к старикам и показывают детям дурной пример. С детства помню своих соседей, которых осуждали мои родители и родственники за единственный неправильный поступок. Этих людей и их детей уважали, восхищались их трудолюбием, отношением к людям, друг к другу</w:t>
      </w:r>
      <w:proofErr w:type="gramStart"/>
      <w:r w:rsidRPr="00595B6D">
        <w:rPr>
          <w:color w:val="333333"/>
          <w:sz w:val="28"/>
          <w:szCs w:val="28"/>
        </w:rPr>
        <w:t>… Н</w:t>
      </w:r>
      <w:proofErr w:type="gramEnd"/>
      <w:r w:rsidRPr="00595B6D">
        <w:rPr>
          <w:color w:val="333333"/>
          <w:sz w:val="28"/>
          <w:szCs w:val="28"/>
        </w:rPr>
        <w:t xml:space="preserve">о однажды у них заболел дедушка. Дочь отказалась от отца, который нуждался в уходе. Дедушку отвезли в дом </w:t>
      </w:r>
      <w:proofErr w:type="gramStart"/>
      <w:r w:rsidRPr="00595B6D">
        <w:rPr>
          <w:color w:val="333333"/>
          <w:sz w:val="28"/>
          <w:szCs w:val="28"/>
        </w:rPr>
        <w:t>престарелых</w:t>
      </w:r>
      <w:proofErr w:type="gramEnd"/>
      <w:r w:rsidRPr="00595B6D">
        <w:rPr>
          <w:color w:val="333333"/>
          <w:sz w:val="28"/>
          <w:szCs w:val="28"/>
        </w:rPr>
        <w:t>, где он и умер.</w:t>
      </w:r>
    </w:p>
    <w:p w:rsidR="00595B6D" w:rsidRPr="00595B6D" w:rsidRDefault="00595B6D" w:rsidP="00B475A5">
      <w:pPr>
        <w:spacing w:line="240" w:lineRule="auto"/>
        <w:ind w:firstLine="851"/>
        <w:contextualSpacing/>
        <w:jc w:val="both"/>
        <w:rPr>
          <w:rFonts w:ascii="Times New Roman" w:hAnsi="Times New Roman" w:cs="Times New Roman"/>
          <w:color w:val="333333"/>
          <w:sz w:val="28"/>
          <w:szCs w:val="28"/>
          <w:shd w:val="clear" w:color="auto" w:fill="FFFFFF"/>
        </w:rPr>
      </w:pPr>
      <w:r w:rsidRPr="00595B6D">
        <w:rPr>
          <w:rFonts w:ascii="Times New Roman" w:hAnsi="Times New Roman" w:cs="Times New Roman"/>
          <w:color w:val="333333"/>
          <w:sz w:val="28"/>
          <w:szCs w:val="28"/>
          <w:shd w:val="clear" w:color="auto" w:fill="FFFFFF"/>
        </w:rPr>
        <w:t>Есть восточная семейная притча:</w:t>
      </w:r>
    </w:p>
    <w:p w:rsidR="00595B6D" w:rsidRPr="00595B6D" w:rsidRDefault="00595B6D" w:rsidP="00B475A5">
      <w:pPr>
        <w:pStyle w:val="a3"/>
        <w:spacing w:before="201" w:beforeAutospacing="0" w:after="201" w:afterAutospacing="0"/>
        <w:contextualSpacing/>
        <w:jc w:val="both"/>
        <w:rPr>
          <w:color w:val="333333"/>
          <w:sz w:val="28"/>
          <w:szCs w:val="28"/>
        </w:rPr>
      </w:pPr>
      <w:r w:rsidRPr="00595B6D">
        <w:rPr>
          <w:color w:val="333333"/>
          <w:sz w:val="28"/>
          <w:szCs w:val="28"/>
        </w:rPr>
        <w:t xml:space="preserve">В одном городе жила большая семья. Старый дедушка доставлял своим детям немало хлопот: перепутывал день с ночью, забывал закрывать калитку, </w:t>
      </w:r>
      <w:proofErr w:type="gramStart"/>
      <w:r w:rsidRPr="00595B6D">
        <w:rPr>
          <w:color w:val="333333"/>
          <w:sz w:val="28"/>
          <w:szCs w:val="28"/>
        </w:rPr>
        <w:t>опрокидывал на себя еду… Снохе надоело</w:t>
      </w:r>
      <w:proofErr w:type="gramEnd"/>
      <w:r w:rsidRPr="00595B6D">
        <w:rPr>
          <w:color w:val="333333"/>
          <w:sz w:val="28"/>
          <w:szCs w:val="28"/>
        </w:rPr>
        <w:t xml:space="preserve"> терпеть старого человека в своем доме, и она предложила мужу посадить выжившего из ума старика в корзину и отнести подальше в лес. Муж пошел за корзиной, а сын говорит ему:</w:t>
      </w:r>
    </w:p>
    <w:p w:rsidR="00595B6D" w:rsidRPr="00595B6D" w:rsidRDefault="00595B6D" w:rsidP="00B475A5">
      <w:pPr>
        <w:pStyle w:val="a3"/>
        <w:spacing w:before="201" w:beforeAutospacing="0" w:after="201" w:afterAutospacing="0"/>
        <w:contextualSpacing/>
        <w:jc w:val="both"/>
        <w:rPr>
          <w:color w:val="333333"/>
          <w:sz w:val="28"/>
          <w:szCs w:val="28"/>
        </w:rPr>
      </w:pPr>
      <w:r w:rsidRPr="00595B6D">
        <w:rPr>
          <w:color w:val="333333"/>
          <w:sz w:val="28"/>
          <w:szCs w:val="28"/>
        </w:rPr>
        <w:t>— «Папа, не забудь принести корзину обратно».</w:t>
      </w:r>
    </w:p>
    <w:p w:rsidR="00595B6D" w:rsidRPr="00595B6D" w:rsidRDefault="00595B6D" w:rsidP="00B475A5">
      <w:pPr>
        <w:pStyle w:val="a3"/>
        <w:spacing w:before="201" w:beforeAutospacing="0" w:after="201" w:afterAutospacing="0"/>
        <w:contextualSpacing/>
        <w:jc w:val="both"/>
        <w:rPr>
          <w:color w:val="333333"/>
          <w:sz w:val="28"/>
          <w:szCs w:val="28"/>
        </w:rPr>
      </w:pPr>
      <w:r w:rsidRPr="00595B6D">
        <w:rPr>
          <w:color w:val="333333"/>
          <w:sz w:val="28"/>
          <w:szCs w:val="28"/>
        </w:rPr>
        <w:t>— «А зачем она тебе?» — спросил отец.</w:t>
      </w:r>
    </w:p>
    <w:p w:rsidR="00595B6D" w:rsidRPr="00595B6D" w:rsidRDefault="00595B6D" w:rsidP="00B475A5">
      <w:pPr>
        <w:pStyle w:val="a3"/>
        <w:spacing w:before="201" w:beforeAutospacing="0" w:after="201" w:afterAutospacing="0"/>
        <w:contextualSpacing/>
        <w:jc w:val="both"/>
        <w:rPr>
          <w:color w:val="333333"/>
          <w:sz w:val="28"/>
          <w:szCs w:val="28"/>
        </w:rPr>
      </w:pPr>
      <w:r w:rsidRPr="00595B6D">
        <w:rPr>
          <w:color w:val="333333"/>
          <w:sz w:val="28"/>
          <w:szCs w:val="28"/>
        </w:rPr>
        <w:t>— «Она мне пригодится, ведь когда-нибудь вы с мамой состаритесь».</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 xml:space="preserve">Взрослые люди делят родительское имущество при живых родителях, выживают их из собственных квартир, забывая о кровном родстве и морали. Родительское презрение к людям с ограниченными физическими </w:t>
      </w:r>
      <w:proofErr w:type="gramStart"/>
      <w:r w:rsidRPr="00595B6D">
        <w:rPr>
          <w:color w:val="333333"/>
          <w:sz w:val="28"/>
          <w:szCs w:val="28"/>
        </w:rPr>
        <w:t>возможностями, к старикам</w:t>
      </w:r>
      <w:proofErr w:type="gramEnd"/>
      <w:r w:rsidRPr="00595B6D">
        <w:rPr>
          <w:color w:val="333333"/>
          <w:sz w:val="28"/>
          <w:szCs w:val="28"/>
        </w:rPr>
        <w:t xml:space="preserve"> дети принимают как норму поведения.</w:t>
      </w:r>
    </w:p>
    <w:p w:rsidR="00595B6D" w:rsidRPr="00595B6D" w:rsidRDefault="00595B6D" w:rsidP="00B475A5">
      <w:pPr>
        <w:pStyle w:val="2"/>
        <w:shd w:val="clear" w:color="auto" w:fill="FFFFFF"/>
        <w:spacing w:before="360" w:beforeAutospacing="0" w:after="120" w:afterAutospacing="0"/>
        <w:contextualSpacing/>
        <w:jc w:val="both"/>
        <w:rPr>
          <w:color w:val="333333"/>
          <w:sz w:val="28"/>
          <w:szCs w:val="28"/>
        </w:rPr>
      </w:pPr>
      <w:r w:rsidRPr="00595B6D">
        <w:rPr>
          <w:color w:val="333333"/>
          <w:sz w:val="28"/>
          <w:szCs w:val="28"/>
        </w:rPr>
        <w:t>С какого возраста воспитывается толерантность?</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С раннего детства ребенок усваивает некие нормы, заставляющие его поступать хорошо или плохо. Чуть ли не с первых месяцев он разделяет людей на своих и чужих.</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Как формируются морально-нравственные установки, определяющие понятия «свой», «чужой»?</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 xml:space="preserve">Трехмесячный малыш явно отдает предпочтение лицам своей национальности и пугается людей с ярко выраженными чертами другой расы. </w:t>
      </w:r>
      <w:proofErr w:type="gramStart"/>
      <w:r w:rsidRPr="00595B6D">
        <w:rPr>
          <w:color w:val="333333"/>
          <w:sz w:val="28"/>
          <w:szCs w:val="28"/>
        </w:rPr>
        <w:lastRenderedPageBreak/>
        <w:t>Трехлетние дети, не задумываясь, будут поддерживать только своих, вступать в отношения с теми, кого считают близкими или равными себе, не пытаясь разобраться в ситуации.</w:t>
      </w:r>
      <w:proofErr w:type="gramEnd"/>
      <w:r w:rsidRPr="00595B6D">
        <w:rPr>
          <w:color w:val="333333"/>
          <w:sz w:val="28"/>
          <w:szCs w:val="28"/>
        </w:rPr>
        <w:t xml:space="preserve"> Из страха они отказываются от игр и общения с незнакомыми и малознакомыми сверстниками.</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 пятилетнем возрасте дети хорошо понимают, кто в данной ситуации является агрессором и жертвой, кого следует пожалеть и поддержать, а кого наказать.</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Младший подросток 7-9 лет способен объяснить свой выбор и предложить свою позицию. Для него важна реакция окружающих, их оценка его поступка, его точки зрения. Он приобретает пока еще субъективный нравственный опыт, учится сотрудничать, проходит социализацию. Его отличает готовность принять чужую позицию, изменить свое первое ошибочное представление о своих одноклассниках, друзьях.</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 10-11 лет подросток начинает осознавать, что бывают случаи, когда чужой человек нуждается в помощи больше, чем свой.</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 xml:space="preserve">Не секрет, что не все люди проявляют сочувствие и справедливое отношение </w:t>
      </w:r>
      <w:proofErr w:type="gramStart"/>
      <w:r w:rsidRPr="00595B6D">
        <w:rPr>
          <w:color w:val="333333"/>
          <w:sz w:val="28"/>
          <w:szCs w:val="28"/>
        </w:rPr>
        <w:t>к</w:t>
      </w:r>
      <w:proofErr w:type="gramEnd"/>
      <w:r w:rsidRPr="00595B6D">
        <w:rPr>
          <w:color w:val="333333"/>
          <w:sz w:val="28"/>
          <w:szCs w:val="28"/>
        </w:rPr>
        <w:t xml:space="preserve"> своим и чужим.</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Маленькие дети руководствуются только чувствами и эмоциями. С возрастом они учатся разбираться в ситуации, обосновывать выбор, контролировать эмоции. Пик прагматизма достигается в юности.</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 зрелые годы и ближе к старости людям свойственна сентиментальность, сочувствие, милосердие.</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Психологи утверждают, что человек, который активно помогает близким, никогда не оставит без помощи незнакомых ему людей.</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Выявлено, что в состоянии стресса готовность человека защищать чужого уменьшается.</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Готовность человека помогать другим убывает с увеличением материального достатка, которым он обладает.</w:t>
      </w:r>
    </w:p>
    <w:p w:rsidR="00595B6D" w:rsidRPr="00595B6D" w:rsidRDefault="00595B6D" w:rsidP="00B475A5">
      <w:pPr>
        <w:spacing w:line="240" w:lineRule="auto"/>
        <w:ind w:firstLine="851"/>
        <w:contextualSpacing/>
        <w:jc w:val="both"/>
        <w:rPr>
          <w:rFonts w:ascii="Times New Roman" w:hAnsi="Times New Roman" w:cs="Times New Roman"/>
          <w:b/>
          <w:sz w:val="28"/>
          <w:szCs w:val="28"/>
        </w:rPr>
      </w:pPr>
      <w:r w:rsidRPr="00595B6D">
        <w:rPr>
          <w:rFonts w:ascii="Times New Roman" w:hAnsi="Times New Roman" w:cs="Times New Roman"/>
          <w:b/>
          <w:sz w:val="28"/>
          <w:szCs w:val="28"/>
        </w:rPr>
        <w:t>Полезно знать</w:t>
      </w:r>
    </w:p>
    <w:p w:rsidR="00595B6D" w:rsidRPr="00595B6D" w:rsidRDefault="00595B6D" w:rsidP="00B475A5">
      <w:pPr>
        <w:pStyle w:val="a3"/>
        <w:spacing w:before="201" w:beforeAutospacing="0" w:after="201" w:afterAutospacing="0"/>
        <w:contextualSpacing/>
        <w:jc w:val="both"/>
        <w:rPr>
          <w:color w:val="333333"/>
          <w:sz w:val="28"/>
          <w:szCs w:val="28"/>
        </w:rPr>
      </w:pPr>
      <w:proofErr w:type="gramStart"/>
      <w:r w:rsidRPr="00595B6D">
        <w:rPr>
          <w:color w:val="333333"/>
          <w:sz w:val="28"/>
          <w:szCs w:val="28"/>
        </w:rPr>
        <w:t xml:space="preserve">У разных авторов толерантность определяется по-разному: как одобряемое поведение и отказ от навязывания точки зрения одного человека другим людям (Н. </w:t>
      </w:r>
      <w:proofErr w:type="spellStart"/>
      <w:r w:rsidRPr="00595B6D">
        <w:rPr>
          <w:color w:val="333333"/>
          <w:sz w:val="28"/>
          <w:szCs w:val="28"/>
        </w:rPr>
        <w:t>Эшфорд</w:t>
      </w:r>
      <w:proofErr w:type="spellEnd"/>
      <w:r w:rsidRPr="00595B6D">
        <w:rPr>
          <w:color w:val="333333"/>
          <w:sz w:val="28"/>
          <w:szCs w:val="28"/>
        </w:rPr>
        <w:t xml:space="preserve">), как принятие соглашения о «правилах игры» (Дж. </w:t>
      </w:r>
      <w:proofErr w:type="spellStart"/>
      <w:r w:rsidRPr="00595B6D">
        <w:rPr>
          <w:color w:val="333333"/>
          <w:sz w:val="28"/>
          <w:szCs w:val="28"/>
        </w:rPr>
        <w:t>Салливан</w:t>
      </w:r>
      <w:proofErr w:type="spellEnd"/>
      <w:r w:rsidRPr="00595B6D">
        <w:rPr>
          <w:color w:val="333333"/>
          <w:sz w:val="28"/>
          <w:szCs w:val="28"/>
        </w:rPr>
        <w:t xml:space="preserve">, Дж. </w:t>
      </w:r>
      <w:proofErr w:type="spellStart"/>
      <w:r w:rsidRPr="00595B6D">
        <w:rPr>
          <w:color w:val="333333"/>
          <w:sz w:val="28"/>
          <w:szCs w:val="28"/>
        </w:rPr>
        <w:t>Пьересон</w:t>
      </w:r>
      <w:proofErr w:type="spellEnd"/>
      <w:r w:rsidRPr="00595B6D">
        <w:rPr>
          <w:color w:val="333333"/>
          <w:sz w:val="28"/>
          <w:szCs w:val="28"/>
        </w:rPr>
        <w:t xml:space="preserve">, Дж. </w:t>
      </w:r>
      <w:proofErr w:type="spellStart"/>
      <w:r w:rsidRPr="00595B6D">
        <w:rPr>
          <w:color w:val="333333"/>
          <w:sz w:val="28"/>
          <w:szCs w:val="28"/>
        </w:rPr>
        <w:t>Маркус</w:t>
      </w:r>
      <w:proofErr w:type="spellEnd"/>
      <w:r w:rsidRPr="00595B6D">
        <w:rPr>
          <w:color w:val="333333"/>
          <w:sz w:val="28"/>
          <w:szCs w:val="28"/>
        </w:rPr>
        <w:t xml:space="preserve">), как способ, выражающийся в уважении точки зрения другого человека (Л. Г. </w:t>
      </w:r>
      <w:proofErr w:type="spellStart"/>
      <w:r w:rsidRPr="00595B6D">
        <w:rPr>
          <w:color w:val="333333"/>
          <w:sz w:val="28"/>
          <w:szCs w:val="28"/>
        </w:rPr>
        <w:t>Почебут</w:t>
      </w:r>
      <w:proofErr w:type="spellEnd"/>
      <w:r w:rsidRPr="00595B6D">
        <w:rPr>
          <w:color w:val="333333"/>
          <w:sz w:val="28"/>
          <w:szCs w:val="28"/>
        </w:rPr>
        <w:t xml:space="preserve">), как определенное качество взаимодействия (М. </w:t>
      </w:r>
      <w:proofErr w:type="spellStart"/>
      <w:r w:rsidRPr="00595B6D">
        <w:rPr>
          <w:color w:val="333333"/>
          <w:sz w:val="28"/>
          <w:szCs w:val="28"/>
        </w:rPr>
        <w:t>Мацковский</w:t>
      </w:r>
      <w:proofErr w:type="spellEnd"/>
      <w:r w:rsidRPr="00595B6D">
        <w:rPr>
          <w:color w:val="333333"/>
          <w:sz w:val="28"/>
          <w:szCs w:val="28"/>
        </w:rPr>
        <w:t>), как особые отношения (С. К. Бондырева).</w:t>
      </w:r>
      <w:proofErr w:type="gramEnd"/>
    </w:p>
    <w:p w:rsidR="00595B6D" w:rsidRPr="00595B6D" w:rsidRDefault="00595B6D" w:rsidP="00B475A5">
      <w:pPr>
        <w:pStyle w:val="a3"/>
        <w:spacing w:before="201" w:beforeAutospacing="0" w:after="201" w:afterAutospacing="0"/>
        <w:contextualSpacing/>
        <w:jc w:val="both"/>
        <w:rPr>
          <w:color w:val="333333"/>
          <w:sz w:val="28"/>
          <w:szCs w:val="28"/>
        </w:rPr>
      </w:pPr>
      <w:r w:rsidRPr="00595B6D">
        <w:rPr>
          <w:color w:val="333333"/>
          <w:sz w:val="28"/>
          <w:szCs w:val="28"/>
        </w:rPr>
        <w:t>У некоторых авторов в определениях толерантности даются образные сопоставления «свое-чужое», «</w:t>
      </w:r>
      <w:proofErr w:type="spellStart"/>
      <w:proofErr w:type="gramStart"/>
      <w:r w:rsidRPr="00595B6D">
        <w:rPr>
          <w:color w:val="333333"/>
          <w:sz w:val="28"/>
          <w:szCs w:val="28"/>
        </w:rPr>
        <w:t>мы-они</w:t>
      </w:r>
      <w:proofErr w:type="spellEnd"/>
      <w:proofErr w:type="gramEnd"/>
      <w:r w:rsidRPr="00595B6D">
        <w:rPr>
          <w:color w:val="333333"/>
          <w:sz w:val="28"/>
          <w:szCs w:val="28"/>
        </w:rPr>
        <w:t>», «равенство-превосходство», «</w:t>
      </w:r>
      <w:proofErr w:type="spellStart"/>
      <w:r w:rsidRPr="00595B6D">
        <w:rPr>
          <w:color w:val="333333"/>
          <w:sz w:val="28"/>
          <w:szCs w:val="28"/>
        </w:rPr>
        <w:t>разные-одинаковые</w:t>
      </w:r>
      <w:proofErr w:type="spellEnd"/>
      <w:r w:rsidRPr="00595B6D">
        <w:rPr>
          <w:color w:val="333333"/>
          <w:sz w:val="28"/>
          <w:szCs w:val="28"/>
        </w:rPr>
        <w:t>».</w:t>
      </w:r>
    </w:p>
    <w:p w:rsidR="00595B6D" w:rsidRPr="00595B6D" w:rsidRDefault="00595B6D" w:rsidP="00B475A5">
      <w:pPr>
        <w:pStyle w:val="a3"/>
        <w:spacing w:before="201" w:beforeAutospacing="0" w:after="201" w:afterAutospacing="0"/>
        <w:contextualSpacing/>
        <w:jc w:val="both"/>
        <w:rPr>
          <w:color w:val="333333"/>
          <w:sz w:val="28"/>
          <w:szCs w:val="28"/>
        </w:rPr>
      </w:pPr>
      <w:r w:rsidRPr="00595B6D">
        <w:rPr>
          <w:color w:val="333333"/>
          <w:sz w:val="28"/>
          <w:szCs w:val="28"/>
        </w:rPr>
        <w:t xml:space="preserve">Литература предлагает подходы к толерантности как к механизму общения, ценностной ориентации, форме социального взаимодействия, культуре ведения диалога, профессионально-значимом качестве специалистов, </w:t>
      </w:r>
      <w:r w:rsidRPr="00595B6D">
        <w:rPr>
          <w:color w:val="333333"/>
          <w:sz w:val="28"/>
          <w:szCs w:val="28"/>
        </w:rPr>
        <w:lastRenderedPageBreak/>
        <w:t>работающих с людьми – педагогов, врачей, психологов, политиков, представителей торговли.</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shd w:val="clear" w:color="auto" w:fill="FFFFFF"/>
        </w:rPr>
        <w:t xml:space="preserve">Детский психолог К.  Арутюнова предложила разным возрастным детским группам решить сложную дилемму: поезд неминуемо собьет 5 человек, которые оказались на его пути. Однако можно перевести стрелку и тогда пострадает один человек, идущий по рельсам. Детям предстояло выбрать только один из вариантов. Они выбирали в основном второй вариант. Ответы менялись в противоположную сторону с предложенным уточнением: тот один – ваш родственник. </w:t>
      </w:r>
      <w:r w:rsidRPr="00595B6D">
        <w:rPr>
          <w:color w:val="333333"/>
          <w:sz w:val="28"/>
          <w:szCs w:val="28"/>
        </w:rPr>
        <w:t>Дилемма была усложнена: на мосту стоит очень толстый человек. Можно подтолкнуть его, он упадет на рельсы, поезд остановится и пятеро спасутся. В выборе ответа наблюдались колебания в связи с тем, что предлагалось толкнуть человека, а не просто перевести рычаг.</w:t>
      </w:r>
    </w:p>
    <w:p w:rsidR="00595B6D" w:rsidRPr="00595B6D" w:rsidRDefault="00595B6D" w:rsidP="00B475A5">
      <w:pPr>
        <w:pStyle w:val="a3"/>
        <w:shd w:val="clear" w:color="auto" w:fill="FFFFFF"/>
        <w:spacing w:before="0" w:beforeAutospacing="0" w:after="419" w:afterAutospacing="0"/>
        <w:contextualSpacing/>
        <w:jc w:val="both"/>
        <w:rPr>
          <w:color w:val="333333"/>
          <w:sz w:val="28"/>
          <w:szCs w:val="28"/>
        </w:rPr>
      </w:pPr>
      <w:r w:rsidRPr="00595B6D">
        <w:rPr>
          <w:color w:val="333333"/>
          <w:sz w:val="28"/>
          <w:szCs w:val="28"/>
        </w:rPr>
        <w:t>С изменением ситуации менялось решение дилеммы. У детей было достаточно времени на раздумья. Умение принимать разумные решения приходит с опытом и очень важно передать детям этот опыт.</w:t>
      </w:r>
    </w:p>
    <w:p w:rsidR="00595B6D" w:rsidRPr="00595B6D" w:rsidRDefault="00595B6D" w:rsidP="00B475A5">
      <w:pPr>
        <w:shd w:val="clear" w:color="auto" w:fill="FFFFFF"/>
        <w:spacing w:before="360" w:after="120" w:line="240" w:lineRule="auto"/>
        <w:contextualSpacing/>
        <w:jc w:val="both"/>
        <w:outlineLvl w:val="1"/>
        <w:rPr>
          <w:rFonts w:ascii="Times New Roman" w:eastAsia="Times New Roman" w:hAnsi="Times New Roman" w:cs="Times New Roman"/>
          <w:b/>
          <w:bCs/>
          <w:color w:val="333333"/>
          <w:sz w:val="28"/>
          <w:szCs w:val="28"/>
        </w:rPr>
      </w:pPr>
      <w:r w:rsidRPr="00595B6D">
        <w:rPr>
          <w:rFonts w:ascii="Times New Roman" w:eastAsia="Times New Roman" w:hAnsi="Times New Roman" w:cs="Times New Roman"/>
          <w:b/>
          <w:bCs/>
          <w:color w:val="333333"/>
          <w:sz w:val="28"/>
          <w:szCs w:val="28"/>
        </w:rPr>
        <w:t xml:space="preserve"> Что такое </w:t>
      </w:r>
      <w:proofErr w:type="spellStart"/>
      <w:r w:rsidRPr="00595B6D">
        <w:rPr>
          <w:rFonts w:ascii="Times New Roman" w:eastAsia="Times New Roman" w:hAnsi="Times New Roman" w:cs="Times New Roman"/>
          <w:b/>
          <w:bCs/>
          <w:color w:val="333333"/>
          <w:sz w:val="28"/>
          <w:szCs w:val="28"/>
        </w:rPr>
        <w:t>интолерантность</w:t>
      </w:r>
      <w:proofErr w:type="spellEnd"/>
      <w:r w:rsidRPr="00595B6D">
        <w:rPr>
          <w:rFonts w:ascii="Times New Roman" w:eastAsia="Times New Roman" w:hAnsi="Times New Roman" w:cs="Times New Roman"/>
          <w:b/>
          <w:bCs/>
          <w:color w:val="333333"/>
          <w:sz w:val="28"/>
          <w:szCs w:val="28"/>
        </w:rPr>
        <w:t>?</w:t>
      </w:r>
    </w:p>
    <w:p w:rsidR="00595B6D" w:rsidRPr="00595B6D" w:rsidRDefault="00595B6D" w:rsidP="00B475A5">
      <w:pPr>
        <w:shd w:val="clear" w:color="auto" w:fill="FFFFFF"/>
        <w:spacing w:after="419" w:line="240" w:lineRule="auto"/>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 xml:space="preserve">К крайним проявлениям </w:t>
      </w:r>
      <w:proofErr w:type="spellStart"/>
      <w:r w:rsidRPr="00595B6D">
        <w:rPr>
          <w:rFonts w:ascii="Times New Roman" w:eastAsia="Times New Roman" w:hAnsi="Times New Roman" w:cs="Times New Roman"/>
          <w:color w:val="333333"/>
          <w:sz w:val="28"/>
          <w:szCs w:val="28"/>
        </w:rPr>
        <w:t>интолерантности</w:t>
      </w:r>
      <w:proofErr w:type="spellEnd"/>
      <w:r w:rsidRPr="00595B6D">
        <w:rPr>
          <w:rFonts w:ascii="Times New Roman" w:eastAsia="Times New Roman" w:hAnsi="Times New Roman" w:cs="Times New Roman"/>
          <w:color w:val="333333"/>
          <w:sz w:val="28"/>
          <w:szCs w:val="28"/>
        </w:rPr>
        <w:t xml:space="preserve"> относятся этническая нетерпимость, терроризм, экстремизм, ксенофобия. Различают </w:t>
      </w:r>
      <w:proofErr w:type="gramStart"/>
      <w:r w:rsidRPr="00595B6D">
        <w:rPr>
          <w:rFonts w:ascii="Times New Roman" w:eastAsia="Times New Roman" w:hAnsi="Times New Roman" w:cs="Times New Roman"/>
          <w:color w:val="333333"/>
          <w:sz w:val="28"/>
          <w:szCs w:val="28"/>
        </w:rPr>
        <w:t>открытую</w:t>
      </w:r>
      <w:proofErr w:type="gramEnd"/>
      <w:r w:rsidRPr="00595B6D">
        <w:rPr>
          <w:rFonts w:ascii="Times New Roman" w:eastAsia="Times New Roman" w:hAnsi="Times New Roman" w:cs="Times New Roman"/>
          <w:color w:val="333333"/>
          <w:sz w:val="28"/>
          <w:szCs w:val="28"/>
        </w:rPr>
        <w:t xml:space="preserve"> </w:t>
      </w:r>
      <w:proofErr w:type="spellStart"/>
      <w:r w:rsidRPr="00595B6D">
        <w:rPr>
          <w:rFonts w:ascii="Times New Roman" w:eastAsia="Times New Roman" w:hAnsi="Times New Roman" w:cs="Times New Roman"/>
          <w:color w:val="333333"/>
          <w:sz w:val="28"/>
          <w:szCs w:val="28"/>
        </w:rPr>
        <w:t>интолерантность</w:t>
      </w:r>
      <w:proofErr w:type="spellEnd"/>
      <w:r w:rsidRPr="00595B6D">
        <w:rPr>
          <w:rFonts w:ascii="Times New Roman" w:eastAsia="Times New Roman" w:hAnsi="Times New Roman" w:cs="Times New Roman"/>
          <w:color w:val="333333"/>
          <w:sz w:val="28"/>
          <w:szCs w:val="28"/>
        </w:rPr>
        <w:t xml:space="preserve">, которая возникает в управленческих, межконфессиональных отношениях и скрытую </w:t>
      </w:r>
      <w:proofErr w:type="spellStart"/>
      <w:r w:rsidRPr="00595B6D">
        <w:rPr>
          <w:rFonts w:ascii="Times New Roman" w:eastAsia="Times New Roman" w:hAnsi="Times New Roman" w:cs="Times New Roman"/>
          <w:color w:val="333333"/>
          <w:sz w:val="28"/>
          <w:szCs w:val="28"/>
        </w:rPr>
        <w:t>интолерантность</w:t>
      </w:r>
      <w:proofErr w:type="spellEnd"/>
      <w:r w:rsidRPr="00595B6D">
        <w:rPr>
          <w:rFonts w:ascii="Times New Roman" w:eastAsia="Times New Roman" w:hAnsi="Times New Roman" w:cs="Times New Roman"/>
          <w:color w:val="333333"/>
          <w:sz w:val="28"/>
          <w:szCs w:val="28"/>
        </w:rPr>
        <w:t xml:space="preserve"> (</w:t>
      </w:r>
      <w:proofErr w:type="spellStart"/>
      <w:r w:rsidRPr="00595B6D">
        <w:rPr>
          <w:rFonts w:ascii="Times New Roman" w:eastAsia="Times New Roman" w:hAnsi="Times New Roman" w:cs="Times New Roman"/>
          <w:color w:val="333333"/>
          <w:sz w:val="28"/>
          <w:szCs w:val="28"/>
        </w:rPr>
        <w:t>гендерная</w:t>
      </w:r>
      <w:proofErr w:type="spellEnd"/>
      <w:r w:rsidRPr="00595B6D">
        <w:rPr>
          <w:rFonts w:ascii="Times New Roman" w:eastAsia="Times New Roman" w:hAnsi="Times New Roman" w:cs="Times New Roman"/>
          <w:color w:val="333333"/>
          <w:sz w:val="28"/>
          <w:szCs w:val="28"/>
        </w:rPr>
        <w:t xml:space="preserve">, межэтническая, профессиональная). Политическая же </w:t>
      </w:r>
      <w:proofErr w:type="spellStart"/>
      <w:r w:rsidRPr="00595B6D">
        <w:rPr>
          <w:rFonts w:ascii="Times New Roman" w:eastAsia="Times New Roman" w:hAnsi="Times New Roman" w:cs="Times New Roman"/>
          <w:color w:val="333333"/>
          <w:sz w:val="28"/>
          <w:szCs w:val="28"/>
        </w:rPr>
        <w:t>интолерантность</w:t>
      </w:r>
      <w:proofErr w:type="spellEnd"/>
      <w:r w:rsidRPr="00595B6D">
        <w:rPr>
          <w:rFonts w:ascii="Times New Roman" w:eastAsia="Times New Roman" w:hAnsi="Times New Roman" w:cs="Times New Roman"/>
          <w:color w:val="333333"/>
          <w:sz w:val="28"/>
          <w:szCs w:val="28"/>
        </w:rPr>
        <w:t xml:space="preserve"> выражается как в открытой, так и в скрытой форме.</w:t>
      </w:r>
    </w:p>
    <w:p w:rsidR="00595B6D" w:rsidRPr="00595B6D" w:rsidRDefault="00595B6D" w:rsidP="00B475A5">
      <w:pPr>
        <w:shd w:val="clear" w:color="auto" w:fill="FFFFFF"/>
        <w:spacing w:after="419" w:line="240" w:lineRule="auto"/>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 xml:space="preserve">В нашей жизни мы сталкиваемся с </w:t>
      </w:r>
      <w:proofErr w:type="spellStart"/>
      <w:r w:rsidRPr="00595B6D">
        <w:rPr>
          <w:rFonts w:ascii="Times New Roman" w:eastAsia="Times New Roman" w:hAnsi="Times New Roman" w:cs="Times New Roman"/>
          <w:color w:val="333333"/>
          <w:sz w:val="28"/>
          <w:szCs w:val="28"/>
        </w:rPr>
        <w:t>интолерантностью</w:t>
      </w:r>
      <w:proofErr w:type="spellEnd"/>
      <w:r w:rsidRPr="00595B6D">
        <w:rPr>
          <w:rFonts w:ascii="Times New Roman" w:eastAsia="Times New Roman" w:hAnsi="Times New Roman" w:cs="Times New Roman"/>
          <w:color w:val="333333"/>
          <w:sz w:val="28"/>
          <w:szCs w:val="28"/>
        </w:rPr>
        <w:t xml:space="preserve"> взрослых по отношению к молодежи, их сленгу, субкультурам, увлечениям, привычкам и манерам</w:t>
      </w:r>
      <w:proofErr w:type="gramStart"/>
      <w:r w:rsidRPr="00595B6D">
        <w:rPr>
          <w:rFonts w:ascii="Times New Roman" w:eastAsia="Times New Roman" w:hAnsi="Times New Roman" w:cs="Times New Roman"/>
          <w:color w:val="333333"/>
          <w:sz w:val="28"/>
          <w:szCs w:val="28"/>
        </w:rPr>
        <w:t>… Н</w:t>
      </w:r>
      <w:proofErr w:type="gramEnd"/>
      <w:r w:rsidRPr="00595B6D">
        <w:rPr>
          <w:rFonts w:ascii="Times New Roman" w:eastAsia="Times New Roman" w:hAnsi="Times New Roman" w:cs="Times New Roman"/>
          <w:color w:val="333333"/>
          <w:sz w:val="28"/>
          <w:szCs w:val="28"/>
        </w:rPr>
        <w:t>е всегда проявляется понимание, терпимость и снисходительность к подростковым интересам и странностям. Многое зависит от родительской позиции, их умения противостоять трудностям, умения оценить различные стороны жизни, умения общаться с ребенком.</w:t>
      </w:r>
    </w:p>
    <w:p w:rsidR="00B475A5" w:rsidRDefault="00B475A5" w:rsidP="00B475A5">
      <w:pPr>
        <w:shd w:val="clear" w:color="auto" w:fill="FFFFFF"/>
        <w:spacing w:before="360" w:after="120" w:line="240" w:lineRule="auto"/>
        <w:contextualSpacing/>
        <w:jc w:val="both"/>
        <w:outlineLvl w:val="1"/>
        <w:rPr>
          <w:rFonts w:ascii="Times New Roman" w:eastAsia="Times New Roman" w:hAnsi="Times New Roman" w:cs="Times New Roman"/>
          <w:b/>
          <w:bCs/>
          <w:color w:val="333333"/>
          <w:sz w:val="28"/>
          <w:szCs w:val="28"/>
        </w:rPr>
      </w:pPr>
    </w:p>
    <w:p w:rsidR="00595B6D" w:rsidRPr="00595B6D" w:rsidRDefault="00595B6D" w:rsidP="00B475A5">
      <w:pPr>
        <w:shd w:val="clear" w:color="auto" w:fill="FFFFFF"/>
        <w:spacing w:before="360" w:after="120" w:line="240" w:lineRule="auto"/>
        <w:contextualSpacing/>
        <w:jc w:val="both"/>
        <w:outlineLvl w:val="1"/>
        <w:rPr>
          <w:rFonts w:ascii="Times New Roman" w:eastAsia="Times New Roman" w:hAnsi="Times New Roman" w:cs="Times New Roman"/>
          <w:b/>
          <w:bCs/>
          <w:color w:val="333333"/>
          <w:sz w:val="28"/>
          <w:szCs w:val="28"/>
        </w:rPr>
      </w:pPr>
      <w:r w:rsidRPr="00595B6D">
        <w:rPr>
          <w:rFonts w:ascii="Times New Roman" w:eastAsia="Times New Roman" w:hAnsi="Times New Roman" w:cs="Times New Roman"/>
          <w:b/>
          <w:bCs/>
          <w:color w:val="333333"/>
          <w:sz w:val="28"/>
          <w:szCs w:val="28"/>
        </w:rPr>
        <w:t>Советы родителям по воспитанию толерантности</w:t>
      </w:r>
    </w:p>
    <w:p w:rsidR="00595B6D" w:rsidRPr="00595B6D" w:rsidRDefault="00595B6D" w:rsidP="00B475A5">
      <w:pPr>
        <w:numPr>
          <w:ilvl w:val="0"/>
          <w:numId w:val="1"/>
        </w:numPr>
        <w:shd w:val="clear" w:color="auto" w:fill="FFFFFF"/>
        <w:spacing w:before="168" w:after="168" w:line="240" w:lineRule="auto"/>
        <w:ind w:left="240"/>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С раннего возраста ребенок должен понимать, что рядом с ним есть дети других национальностей, у которых необычные имена и которые разговаривают на другом языке.</w:t>
      </w:r>
    </w:p>
    <w:p w:rsidR="00595B6D" w:rsidRPr="00595B6D" w:rsidRDefault="00595B6D" w:rsidP="00B475A5">
      <w:pPr>
        <w:numPr>
          <w:ilvl w:val="0"/>
          <w:numId w:val="1"/>
        </w:numPr>
        <w:shd w:val="clear" w:color="auto" w:fill="FFFFFF"/>
        <w:spacing w:before="168" w:after="168" w:line="240" w:lineRule="auto"/>
        <w:ind w:left="240"/>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Младший школьник должен знать, что люди живут в разных странах и говорят на разных языках. Важно объяснить ему, что не всем людям живется хорошо в своих странах, и они вынуждены покидать родину и менять место жительства. Необходимо учить ребенка быть открытым, уважать достоинства лиц другой национальности, уметь вести конструктивный диалог.</w:t>
      </w:r>
    </w:p>
    <w:p w:rsidR="00595B6D" w:rsidRPr="00595B6D" w:rsidRDefault="00595B6D" w:rsidP="00B475A5">
      <w:pPr>
        <w:numPr>
          <w:ilvl w:val="0"/>
          <w:numId w:val="1"/>
        </w:numPr>
        <w:shd w:val="clear" w:color="auto" w:fill="FFFFFF"/>
        <w:spacing w:before="168" w:after="168" w:line="240" w:lineRule="auto"/>
        <w:ind w:left="240"/>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Воспитывайте в ребенке тактичное отношение к престарелым людям, к соседям, одноклассникам.</w:t>
      </w:r>
    </w:p>
    <w:p w:rsidR="00595B6D" w:rsidRPr="00595B6D" w:rsidRDefault="00595B6D" w:rsidP="00B475A5">
      <w:pPr>
        <w:numPr>
          <w:ilvl w:val="0"/>
          <w:numId w:val="1"/>
        </w:numPr>
        <w:shd w:val="clear" w:color="auto" w:fill="FFFFFF"/>
        <w:spacing w:before="168" w:after="168" w:line="240" w:lineRule="auto"/>
        <w:ind w:left="240"/>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lastRenderedPageBreak/>
        <w:t xml:space="preserve">Учите уважать разные характеры, темпераменты, манеры поведения, школьные порядки. Не позволяйте детям обижать </w:t>
      </w:r>
      <w:proofErr w:type="gramStart"/>
      <w:r w:rsidRPr="00595B6D">
        <w:rPr>
          <w:rFonts w:ascii="Times New Roman" w:eastAsia="Times New Roman" w:hAnsi="Times New Roman" w:cs="Times New Roman"/>
          <w:color w:val="333333"/>
          <w:sz w:val="28"/>
          <w:szCs w:val="28"/>
        </w:rPr>
        <w:t>слабых</w:t>
      </w:r>
      <w:proofErr w:type="gramEnd"/>
      <w:r w:rsidRPr="00595B6D">
        <w:rPr>
          <w:rFonts w:ascii="Times New Roman" w:eastAsia="Times New Roman" w:hAnsi="Times New Roman" w:cs="Times New Roman"/>
          <w:color w:val="333333"/>
          <w:sz w:val="28"/>
          <w:szCs w:val="28"/>
        </w:rPr>
        <w:t>.</w:t>
      </w:r>
    </w:p>
    <w:p w:rsidR="00595B6D" w:rsidRPr="00595B6D" w:rsidRDefault="00595B6D" w:rsidP="00B475A5">
      <w:pPr>
        <w:numPr>
          <w:ilvl w:val="0"/>
          <w:numId w:val="1"/>
        </w:numPr>
        <w:shd w:val="clear" w:color="auto" w:fill="FFFFFF"/>
        <w:spacing w:before="168" w:after="168" w:line="240" w:lineRule="auto"/>
        <w:ind w:left="240"/>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Объясните ребенку, почему нельзя использовать в общении обидные клички (связанные с национальностью или физическим недостатком), искать «козла отпущения», решать проблемы с помощью кулаков.</w:t>
      </w:r>
    </w:p>
    <w:p w:rsidR="00595B6D" w:rsidRPr="00595B6D" w:rsidRDefault="00595B6D" w:rsidP="00B475A5">
      <w:pPr>
        <w:numPr>
          <w:ilvl w:val="0"/>
          <w:numId w:val="1"/>
        </w:numPr>
        <w:shd w:val="clear" w:color="auto" w:fill="FFFFFF"/>
        <w:spacing w:before="168" w:after="168" w:line="240" w:lineRule="auto"/>
        <w:ind w:left="240"/>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Учите детей уважать религиозные взгляды других, взаимодействовать с людьми, имеющими разное мировоззрение, уважать чужие традиции и обычаи. Объясните детям то, что неуважение чужой культуры способствует разобщению и возникновению конфликтов между людьми.</w:t>
      </w:r>
    </w:p>
    <w:p w:rsidR="00595B6D" w:rsidRPr="00595B6D" w:rsidRDefault="00595B6D" w:rsidP="00B475A5">
      <w:pPr>
        <w:shd w:val="clear" w:color="auto" w:fill="FFFFFF"/>
        <w:spacing w:after="419" w:line="240" w:lineRule="auto"/>
        <w:contextualSpacing/>
        <w:jc w:val="both"/>
        <w:rPr>
          <w:rFonts w:ascii="Times New Roman" w:eastAsia="Times New Roman" w:hAnsi="Times New Roman" w:cs="Times New Roman"/>
          <w:color w:val="333333"/>
          <w:sz w:val="28"/>
          <w:szCs w:val="28"/>
        </w:rPr>
      </w:pPr>
      <w:r w:rsidRPr="00595B6D">
        <w:rPr>
          <w:rFonts w:ascii="Times New Roman" w:eastAsia="Times New Roman" w:hAnsi="Times New Roman" w:cs="Times New Roman"/>
          <w:color w:val="333333"/>
          <w:sz w:val="28"/>
          <w:szCs w:val="28"/>
        </w:rPr>
        <w:t>Толерантное отношение к людям должно стать естественной потребностью современного человека.  Нельзя растить детей, отягощенных национальными проблемами, предвзятым отношением к другим. Проблемы толерантности можно было бы избежать, если бы взрослые развивали в себе толерантное отношение к другим и прививали это качество своим детям.</w:t>
      </w:r>
    </w:p>
    <w:p w:rsidR="00595B6D" w:rsidRPr="00595B6D" w:rsidRDefault="00595B6D" w:rsidP="00B475A5">
      <w:pPr>
        <w:spacing w:line="240" w:lineRule="auto"/>
        <w:ind w:firstLine="851"/>
        <w:contextualSpacing/>
        <w:jc w:val="both"/>
        <w:rPr>
          <w:rFonts w:ascii="Times New Roman" w:hAnsi="Times New Roman" w:cs="Times New Roman"/>
          <w:sz w:val="28"/>
          <w:szCs w:val="28"/>
        </w:rPr>
      </w:pPr>
    </w:p>
    <w:sectPr w:rsidR="00595B6D" w:rsidRPr="00595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6F15"/>
    <w:multiLevelType w:val="multilevel"/>
    <w:tmpl w:val="B2D6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95B6D"/>
    <w:rsid w:val="00595B6D"/>
    <w:rsid w:val="00B47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95B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95B6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398284754">
      <w:bodyDiv w:val="1"/>
      <w:marLeft w:val="0"/>
      <w:marRight w:val="0"/>
      <w:marTop w:val="0"/>
      <w:marBottom w:val="0"/>
      <w:divBdr>
        <w:top w:val="none" w:sz="0" w:space="0" w:color="auto"/>
        <w:left w:val="none" w:sz="0" w:space="0" w:color="auto"/>
        <w:bottom w:val="none" w:sz="0" w:space="0" w:color="auto"/>
        <w:right w:val="none" w:sz="0" w:space="0" w:color="auto"/>
      </w:divBdr>
    </w:div>
    <w:div w:id="499124328">
      <w:bodyDiv w:val="1"/>
      <w:marLeft w:val="0"/>
      <w:marRight w:val="0"/>
      <w:marTop w:val="0"/>
      <w:marBottom w:val="0"/>
      <w:divBdr>
        <w:top w:val="none" w:sz="0" w:space="0" w:color="auto"/>
        <w:left w:val="none" w:sz="0" w:space="0" w:color="auto"/>
        <w:bottom w:val="none" w:sz="0" w:space="0" w:color="auto"/>
        <w:right w:val="none" w:sz="0" w:space="0" w:color="auto"/>
      </w:divBdr>
    </w:div>
    <w:div w:id="875653568">
      <w:bodyDiv w:val="1"/>
      <w:marLeft w:val="0"/>
      <w:marRight w:val="0"/>
      <w:marTop w:val="0"/>
      <w:marBottom w:val="0"/>
      <w:divBdr>
        <w:top w:val="none" w:sz="0" w:space="0" w:color="auto"/>
        <w:left w:val="none" w:sz="0" w:space="0" w:color="auto"/>
        <w:bottom w:val="none" w:sz="0" w:space="0" w:color="auto"/>
        <w:right w:val="none" w:sz="0" w:space="0" w:color="auto"/>
      </w:divBdr>
    </w:div>
    <w:div w:id="1072507210">
      <w:bodyDiv w:val="1"/>
      <w:marLeft w:val="0"/>
      <w:marRight w:val="0"/>
      <w:marTop w:val="0"/>
      <w:marBottom w:val="0"/>
      <w:divBdr>
        <w:top w:val="none" w:sz="0" w:space="0" w:color="auto"/>
        <w:left w:val="none" w:sz="0" w:space="0" w:color="auto"/>
        <w:bottom w:val="none" w:sz="0" w:space="0" w:color="auto"/>
        <w:right w:val="none" w:sz="0" w:space="0" w:color="auto"/>
      </w:divBdr>
    </w:div>
    <w:div w:id="1111629161">
      <w:bodyDiv w:val="1"/>
      <w:marLeft w:val="0"/>
      <w:marRight w:val="0"/>
      <w:marTop w:val="0"/>
      <w:marBottom w:val="0"/>
      <w:divBdr>
        <w:top w:val="none" w:sz="0" w:space="0" w:color="auto"/>
        <w:left w:val="none" w:sz="0" w:space="0" w:color="auto"/>
        <w:bottom w:val="none" w:sz="0" w:space="0" w:color="auto"/>
        <w:right w:val="none" w:sz="0" w:space="0" w:color="auto"/>
      </w:divBdr>
    </w:div>
    <w:div w:id="1397163800">
      <w:bodyDiv w:val="1"/>
      <w:marLeft w:val="0"/>
      <w:marRight w:val="0"/>
      <w:marTop w:val="0"/>
      <w:marBottom w:val="0"/>
      <w:divBdr>
        <w:top w:val="none" w:sz="0" w:space="0" w:color="auto"/>
        <w:left w:val="none" w:sz="0" w:space="0" w:color="auto"/>
        <w:bottom w:val="none" w:sz="0" w:space="0" w:color="auto"/>
        <w:right w:val="none" w:sz="0" w:space="0" w:color="auto"/>
      </w:divBdr>
    </w:div>
    <w:div w:id="1637487176">
      <w:bodyDiv w:val="1"/>
      <w:marLeft w:val="0"/>
      <w:marRight w:val="0"/>
      <w:marTop w:val="0"/>
      <w:marBottom w:val="0"/>
      <w:divBdr>
        <w:top w:val="none" w:sz="0" w:space="0" w:color="auto"/>
        <w:left w:val="none" w:sz="0" w:space="0" w:color="auto"/>
        <w:bottom w:val="none" w:sz="0" w:space="0" w:color="auto"/>
        <w:right w:val="none" w:sz="0" w:space="0" w:color="auto"/>
      </w:divBdr>
    </w:div>
    <w:div w:id="1664820840">
      <w:bodyDiv w:val="1"/>
      <w:marLeft w:val="0"/>
      <w:marRight w:val="0"/>
      <w:marTop w:val="0"/>
      <w:marBottom w:val="0"/>
      <w:divBdr>
        <w:top w:val="none" w:sz="0" w:space="0" w:color="auto"/>
        <w:left w:val="none" w:sz="0" w:space="0" w:color="auto"/>
        <w:bottom w:val="none" w:sz="0" w:space="0" w:color="auto"/>
        <w:right w:val="none" w:sz="0" w:space="0" w:color="auto"/>
      </w:divBdr>
    </w:div>
    <w:div w:id="1680158591">
      <w:bodyDiv w:val="1"/>
      <w:marLeft w:val="0"/>
      <w:marRight w:val="0"/>
      <w:marTop w:val="0"/>
      <w:marBottom w:val="0"/>
      <w:divBdr>
        <w:top w:val="none" w:sz="0" w:space="0" w:color="auto"/>
        <w:left w:val="none" w:sz="0" w:space="0" w:color="auto"/>
        <w:bottom w:val="none" w:sz="0" w:space="0" w:color="auto"/>
        <w:right w:val="none" w:sz="0" w:space="0" w:color="auto"/>
      </w:divBdr>
    </w:div>
    <w:div w:id="1893150271">
      <w:bodyDiv w:val="1"/>
      <w:marLeft w:val="0"/>
      <w:marRight w:val="0"/>
      <w:marTop w:val="0"/>
      <w:marBottom w:val="0"/>
      <w:divBdr>
        <w:top w:val="none" w:sz="0" w:space="0" w:color="auto"/>
        <w:left w:val="none" w:sz="0" w:space="0" w:color="auto"/>
        <w:bottom w:val="none" w:sz="0" w:space="0" w:color="auto"/>
        <w:right w:val="none" w:sz="0" w:space="0" w:color="auto"/>
      </w:divBdr>
    </w:div>
    <w:div w:id="19086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2020-08-25T09:28:00Z</dcterms:created>
  <dcterms:modified xsi:type="dcterms:W3CDTF">2020-08-25T09:40:00Z</dcterms:modified>
</cp:coreProperties>
</file>