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8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25854">
        <w:rPr>
          <w:i/>
          <w:color w:val="000000"/>
          <w:sz w:val="28"/>
          <w:szCs w:val="28"/>
        </w:rPr>
        <w:t>Боцман Светлана Валерьевна,</w:t>
      </w:r>
      <w:bookmarkStart w:id="0" w:name="_GoBack"/>
      <w:bookmarkEnd w:id="0"/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sz w:val="28"/>
          <w:szCs w:val="28"/>
        </w:rPr>
      </w:pPr>
      <w:r w:rsidRPr="00925854">
        <w:rPr>
          <w:i/>
          <w:color w:val="000000"/>
          <w:sz w:val="28"/>
          <w:szCs w:val="28"/>
        </w:rPr>
        <w:t>руководитель службы постинтернатного сопровождения выпускников</w:t>
      </w: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925854">
        <w:rPr>
          <w:b/>
          <w:color w:val="000000"/>
          <w:sz w:val="28"/>
          <w:szCs w:val="28"/>
        </w:rPr>
        <w:t xml:space="preserve">         </w:t>
      </w:r>
      <w:r w:rsidR="00D56856">
        <w:rPr>
          <w:b/>
          <w:color w:val="000000"/>
          <w:sz w:val="28"/>
          <w:szCs w:val="28"/>
        </w:rPr>
        <w:t xml:space="preserve">Выпускник </w:t>
      </w:r>
      <w:proofErr w:type="gramStart"/>
      <w:r w:rsidR="00D56856">
        <w:rPr>
          <w:b/>
          <w:color w:val="000000"/>
          <w:sz w:val="28"/>
          <w:szCs w:val="28"/>
        </w:rPr>
        <w:t>детского</w:t>
      </w:r>
      <w:proofErr w:type="gramEnd"/>
      <w:r w:rsidR="00D56856">
        <w:rPr>
          <w:b/>
          <w:color w:val="000000"/>
          <w:sz w:val="28"/>
          <w:szCs w:val="28"/>
        </w:rPr>
        <w:t xml:space="preserve"> дома-кто это?</w:t>
      </w:r>
    </w:p>
    <w:p w:rsidR="00C26433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0267" w:rsidRPr="00925854" w:rsidRDefault="00C26433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 xml:space="preserve">          </w:t>
      </w:r>
      <w:r w:rsidR="008F0267" w:rsidRPr="00925854">
        <w:rPr>
          <w:color w:val="000000"/>
          <w:sz w:val="28"/>
          <w:szCs w:val="28"/>
        </w:rPr>
        <w:t xml:space="preserve">Воспитанники детских домов – дети-сироты и дети, оставшиеся без попечения родителей. </w:t>
      </w:r>
      <w:proofErr w:type="gramStart"/>
      <w:r w:rsidR="008F0267" w:rsidRPr="00925854">
        <w:rPr>
          <w:color w:val="000000"/>
          <w:sz w:val="28"/>
          <w:szCs w:val="28"/>
        </w:rPr>
        <w:t xml:space="preserve">Пребывание в условиях детского дома нередко приводит к формированию у воспитанников особого социально-психологического статуса, который характеризуется наличием иждивенческих установок, низким уровнем трудовой мотивации, правовой грамотности, повышенным уровнем </w:t>
      </w:r>
      <w:proofErr w:type="spellStart"/>
      <w:r w:rsidR="008F0267" w:rsidRPr="00925854">
        <w:rPr>
          <w:color w:val="000000"/>
          <w:sz w:val="28"/>
          <w:szCs w:val="28"/>
        </w:rPr>
        <w:t>виктимности</w:t>
      </w:r>
      <w:proofErr w:type="spellEnd"/>
      <w:r w:rsidR="00925854" w:rsidRPr="00C31B15">
        <w:rPr>
          <w:color w:val="222222"/>
          <w:sz w:val="28"/>
          <w:szCs w:val="28"/>
          <w:shd w:val="clear" w:color="auto" w:fill="FFFFFF"/>
        </w:rPr>
        <w:t> (от </w:t>
      </w:r>
      <w:hyperlink r:id="rId8" w:tooltip="Латинский язык" w:history="1">
        <w:r w:rsidR="00925854" w:rsidRPr="00C31B15">
          <w:rPr>
            <w:rStyle w:val="a8"/>
            <w:color w:val="0B0080"/>
            <w:sz w:val="28"/>
            <w:szCs w:val="28"/>
            <w:shd w:val="clear" w:color="auto" w:fill="FFFFFF"/>
          </w:rPr>
          <w:t>лат.</w:t>
        </w:r>
      </w:hyperlink>
      <w:r w:rsidR="00925854" w:rsidRPr="00C31B15">
        <w:rPr>
          <w:color w:val="222222"/>
          <w:sz w:val="28"/>
          <w:szCs w:val="28"/>
          <w:shd w:val="clear" w:color="auto" w:fill="FFFFFF"/>
        </w:rPr>
        <w:t> </w:t>
      </w:r>
      <w:r w:rsidR="00925854" w:rsidRPr="00C31B15">
        <w:rPr>
          <w:i/>
          <w:iCs/>
          <w:color w:val="222222"/>
          <w:sz w:val="28"/>
          <w:szCs w:val="28"/>
          <w:shd w:val="clear" w:color="auto" w:fill="FFFFFF"/>
          <w:lang w:val="la-Latn"/>
        </w:rPr>
        <w:t>victima</w:t>
      </w:r>
      <w:r w:rsidR="00925854" w:rsidRPr="00C31B15">
        <w:rPr>
          <w:color w:val="222222"/>
          <w:sz w:val="28"/>
          <w:szCs w:val="28"/>
          <w:shd w:val="clear" w:color="auto" w:fill="FFFFFF"/>
        </w:rPr>
        <w:t> — жертва) - склонность стать жертвой преступления)</w:t>
      </w:r>
      <w:r w:rsidR="000C4A68" w:rsidRPr="00C31B15">
        <w:rPr>
          <w:color w:val="000000"/>
          <w:sz w:val="28"/>
          <w:szCs w:val="28"/>
        </w:rPr>
        <w:t>,</w:t>
      </w:r>
      <w:r w:rsidR="00C31B15">
        <w:rPr>
          <w:color w:val="000000"/>
          <w:sz w:val="28"/>
          <w:szCs w:val="28"/>
        </w:rPr>
        <w:t xml:space="preserve"> </w:t>
      </w:r>
      <w:r w:rsidR="008F0267" w:rsidRPr="00C31B15">
        <w:rPr>
          <w:color w:val="000000"/>
          <w:sz w:val="28"/>
          <w:szCs w:val="28"/>
        </w:rPr>
        <w:t>уязвимости перед различными</w:t>
      </w:r>
      <w:r w:rsidR="008F0267" w:rsidRPr="00925854">
        <w:rPr>
          <w:color w:val="000000"/>
          <w:sz w:val="28"/>
          <w:szCs w:val="28"/>
        </w:rPr>
        <w:t xml:space="preserve"> формами эксплуатации.</w:t>
      </w:r>
      <w:proofErr w:type="gramEnd"/>
    </w:p>
    <w:p w:rsidR="008F0267" w:rsidRPr="00925854" w:rsidRDefault="008F0267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> </w:t>
      </w:r>
      <w:r w:rsidR="00C26433" w:rsidRPr="00925854">
        <w:rPr>
          <w:color w:val="000000"/>
          <w:sz w:val="28"/>
          <w:szCs w:val="28"/>
        </w:rPr>
        <w:t xml:space="preserve">        </w:t>
      </w:r>
      <w:r w:rsidRPr="00925854">
        <w:rPr>
          <w:color w:val="000000"/>
          <w:sz w:val="28"/>
          <w:szCs w:val="28"/>
        </w:rPr>
        <w:t xml:space="preserve"> В связи с этим одной из приоритетных задач в области социальной адаптации выпускников детского дома является совершенствование системы работы по воспитанию и обучению воспитанников, подготовке их к самостоятельной жизни после выпуска из детского дома. Не имеющие примеры созидательной, конструктивной деятельности до поступления в </w:t>
      </w:r>
      <w:r w:rsidR="00C26433" w:rsidRPr="00925854">
        <w:rPr>
          <w:color w:val="000000"/>
          <w:sz w:val="28"/>
          <w:szCs w:val="28"/>
        </w:rPr>
        <w:t>детский дом</w:t>
      </w:r>
      <w:r w:rsidRPr="00925854">
        <w:rPr>
          <w:color w:val="000000"/>
          <w:sz w:val="28"/>
          <w:szCs w:val="28"/>
        </w:rPr>
        <w:t>, такие воспитанники быстро усваивают позицию потребителя, все нужды которого обязано удовлетворить государство.</w:t>
      </w:r>
    </w:p>
    <w:p w:rsidR="008F0267" w:rsidRPr="00925854" w:rsidRDefault="008F0267" w:rsidP="009258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>   </w:t>
      </w:r>
      <w:r w:rsidR="00C26433" w:rsidRPr="00925854">
        <w:rPr>
          <w:color w:val="000000"/>
          <w:sz w:val="28"/>
          <w:szCs w:val="28"/>
        </w:rPr>
        <w:t xml:space="preserve">      </w:t>
      </w:r>
      <w:r w:rsidRPr="00925854">
        <w:rPr>
          <w:color w:val="000000"/>
          <w:sz w:val="28"/>
          <w:szCs w:val="28"/>
        </w:rPr>
        <w:t>Вхождение выпускников детского дома в самостоятельную жизнь сопряжено с большими сложностями и не всегда проходит успешно. Выпускник, вступая во взрослую жизнь, сталкивается с рядом проблем: обеспечение жильем, поиск работы, организация быта, питания, досуга, взаимодействия с широким социумом и другие.</w:t>
      </w:r>
    </w:p>
    <w:p w:rsidR="008F0267" w:rsidRPr="00925854" w:rsidRDefault="00C26433" w:rsidP="00925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8F0267" w:rsidRPr="00925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детского дома находится чаще всего в состоянии психологического стресса. Объясняется это тем, что в учреждении позиция ребенка-сироты носила в значительной мере «объектный» характер, о нем заботились, его обеспечивали всем необходимым. При выходе из учреждения характер позиции этого же ребенка нормативно становится «субъектным».</w:t>
      </w:r>
    </w:p>
    <w:p w:rsidR="000D3E0D" w:rsidRPr="00925854" w:rsidRDefault="00C26433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>В итоге перед ребенком-сиротой стоят две насущные задачи: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1) перейти на самостоятельное жизнеобеспечение;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2) выстроить границы своего нового жизненного пространства.</w:t>
      </w:r>
    </w:p>
    <w:p w:rsidR="000D3E0D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 xml:space="preserve">Анализ проблем выпускников детских домов показывает, что они являются следствием тех недостатков, которые до сих пор имеют место в деятельности </w:t>
      </w:r>
      <w:proofErr w:type="spellStart"/>
      <w:r w:rsidR="000D3E0D" w:rsidRPr="0092585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0D3E0D" w:rsidRPr="00925854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Возникает вопрос: каковы факторы, препятствующие успешной социализации воспитанников детских домов?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Это неопределенность их социального статуса.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Дети-сироты лишены семьи, а после ухода из детского дома они лишаются и «принадлежности» к своему учреждению.</w:t>
      </w:r>
    </w:p>
    <w:p w:rsid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Pr="000C4A68" w:rsidRDefault="000C4A68" w:rsidP="000C4A68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A68">
        <w:rPr>
          <w:rFonts w:ascii="Times New Roman" w:hAnsi="Times New Roman" w:cs="Times New Roman"/>
          <w:b/>
          <w:bCs/>
          <w:sz w:val="28"/>
          <w:szCs w:val="28"/>
        </w:rPr>
        <w:t>Здоровье воспитанников.</w:t>
      </w:r>
      <w:r w:rsidRPr="000C4A68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0C4A68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C4A68">
        <w:rPr>
          <w:rFonts w:ascii="Times New Roman" w:hAnsi="Times New Roman" w:cs="Times New Roman"/>
          <w:sz w:val="28"/>
          <w:szCs w:val="28"/>
        </w:rPr>
        <w:lastRenderedPageBreak/>
        <w:t>Большинство детей-сирот и детей, оставшихся без попечения родителей, имеют серьезные отклонения в состоянии здоровья и психического развития.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Особенности психического развития.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По мнению многих специалистов, особенности психического развития воспитанников детских домов, особенно в подростковом возрасте, проявляются в первую очередь в системе их взаимоотношений с окружающими людьми.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Формирование личности.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Большое значение для формирования личности воспитанников детского дома имеют стремления, желания, надежды, то есть отношение к своему будущему. Они рассчитывают на общество, государство и других попечителей. В результате у выпускников детских домов формируются боязнь внешнего мира, недоверие к нему.</w:t>
      </w:r>
    </w:p>
    <w:p w:rsidR="000C4A68" w:rsidRDefault="000D3E0D" w:rsidP="000C4A68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Усвоение норм и ценностей.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0C4A6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Чтобы молодой человек успешно вошел в жизнь, он должен знать и усвоить соответствующие нормы и ценности, иметь соответствующие навыки общения и стремиться войти в окружающий его внешний мир. Дети, воспитывающиеся в детском доме и обучающиеся в общеобразовательной школе, как правило, учатся на «3» и «4». По мнению самих воспитанников, их учебе мешают лень, недостаток знаний за прошлые годы, а нередко и просто нежелание учиться. </w:t>
      </w:r>
    </w:p>
    <w:p w:rsidR="000C4A68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b/>
          <w:bCs/>
          <w:sz w:val="28"/>
          <w:szCs w:val="28"/>
        </w:rPr>
        <w:t>6.Уверенность в будущем.</w:t>
      </w:r>
      <w:r w:rsidRPr="00925854">
        <w:rPr>
          <w:rFonts w:ascii="Times New Roman" w:hAnsi="Times New Roman" w:cs="Times New Roman"/>
          <w:sz w:val="28"/>
          <w:szCs w:val="28"/>
        </w:rPr>
        <w:t> 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Доказано, что устремленность в будущее оказывает позитивное влияние на формирование личности растущего человека только тогда, когда у него есть чувство удовлетворенности настоящим. Многие дети – воспитанники детских домов  сомневаются в том, что их жизнь сложится благополучно.</w:t>
      </w:r>
    </w:p>
    <w:p w:rsidR="000D3E0D" w:rsidRPr="00925854" w:rsidRDefault="000D3E0D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>Это проявляется в  слабой адаптации выпускников детских домов к самостоятельной жизни, психологических трудностях в создании полноценной счастливой семьи. Необходима специально организованная помощь - подготовка к самостоятельной жизни, осуществляемая внутри учреждения, и последующее попечение воспитанников, покидающих стены детского дома,  в начале их самостоятельной жизни.</w:t>
      </w:r>
    </w:p>
    <w:p w:rsidR="00586C58" w:rsidRPr="00925854" w:rsidRDefault="00586C5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25854">
        <w:rPr>
          <w:rFonts w:ascii="Times New Roman" w:hAnsi="Times New Roman" w:cs="Times New Roman"/>
          <w:sz w:val="28"/>
          <w:szCs w:val="28"/>
        </w:rPr>
        <w:t>Постинтернатное сопровождение всех выпускников является важной и сложной задачей, стоящей перед обществом и государственными службами, занимающимися организацией поддержки детей-сирот и детей, оставшихся без попечения родителей. У выпускников, начинающих самостоятельную жизнь, очень много проблем. Это признается на уровне государства и в обществе.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3E0D" w:rsidRPr="00925854">
        <w:rPr>
          <w:rFonts w:ascii="Times New Roman" w:hAnsi="Times New Roman" w:cs="Times New Roman"/>
          <w:sz w:val="28"/>
          <w:szCs w:val="28"/>
        </w:rPr>
        <w:t>Конкретной </w:t>
      </w:r>
      <w:r w:rsidR="000D3E0D" w:rsidRPr="00925854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0D3E0D" w:rsidRPr="00925854">
        <w:rPr>
          <w:rFonts w:ascii="Times New Roman" w:hAnsi="Times New Roman" w:cs="Times New Roman"/>
          <w:sz w:val="28"/>
          <w:szCs w:val="28"/>
        </w:rPr>
        <w:t> постинтернатного сопровождения является организация индивидуального сопровождения и поддержки выпускников детского дома для успешной независимой самостоятельной жизни.</w:t>
      </w:r>
      <w:r w:rsidR="008F0267" w:rsidRPr="00925854">
        <w:rPr>
          <w:rFonts w:ascii="Times New Roman" w:hAnsi="Times New Roman" w:cs="Times New Roman"/>
          <w:sz w:val="28"/>
          <w:szCs w:val="28"/>
        </w:rPr>
        <w:t> </w:t>
      </w:r>
    </w:p>
    <w:p w:rsidR="008F0267" w:rsidRPr="00925854" w:rsidRDefault="008F0267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5854">
        <w:rPr>
          <w:rFonts w:ascii="Times New Roman" w:hAnsi="Times New Roman" w:cs="Times New Roman"/>
          <w:sz w:val="28"/>
          <w:szCs w:val="28"/>
        </w:rPr>
        <w:t xml:space="preserve">Вступая во взрослую жизнь, некоторые сталкиваются с проблемой жилья, организацией быта, питания, обеспечением себя прожиточным минимумом, взаимодействия с широким социумом; возникают проблемы с организацией </w:t>
      </w:r>
      <w:r w:rsidRPr="00925854">
        <w:rPr>
          <w:rFonts w:ascii="Times New Roman" w:hAnsi="Times New Roman" w:cs="Times New Roman"/>
          <w:sz w:val="28"/>
          <w:szCs w:val="28"/>
        </w:rPr>
        <w:lastRenderedPageBreak/>
        <w:t>свободного времени, получением медицинской помощи, созданием и сохранением собственной семьи и многие другие.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Выпускники знают свои права и льготы, механизмы их реализации, но у них не сформирована готовность к выполнению обязанностей, неотделимых от предоставляемых прав. Поэтому многие выпускники не платят квартплату, бросают работу и учебу, годами не оформляют необходимые документы, сформирована низкая готовность самостоятельно </w:t>
      </w:r>
      <w:proofErr w:type="gramStart"/>
      <w:r w:rsidR="008F0267" w:rsidRPr="00925854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="008F0267" w:rsidRPr="00925854">
        <w:rPr>
          <w:rFonts w:ascii="Times New Roman" w:hAnsi="Times New Roman" w:cs="Times New Roman"/>
          <w:sz w:val="28"/>
          <w:szCs w:val="28"/>
        </w:rPr>
        <w:t xml:space="preserve"> свои жизненные задачи.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31B15">
        <w:rPr>
          <w:rFonts w:ascii="Times New Roman" w:hAnsi="Times New Roman" w:cs="Times New Roman"/>
          <w:sz w:val="28"/>
          <w:szCs w:val="28"/>
        </w:rPr>
        <w:t>Основываясь на своем опыте,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F0267" w:rsidRPr="00925854">
        <w:rPr>
          <w:rFonts w:ascii="Times New Roman" w:hAnsi="Times New Roman" w:cs="Times New Roman"/>
          <w:sz w:val="28"/>
          <w:szCs w:val="28"/>
        </w:rPr>
        <w:t>о всех случаях, даже при относительно благоприятном прогнозе, выпускники нуждаются в долговременном социально-педагогическом сопровождении и оказываются недостаточно адаптированными к самостоятельной жизни.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0267" w:rsidRPr="00925854">
        <w:rPr>
          <w:rFonts w:ascii="Times New Roman" w:hAnsi="Times New Roman" w:cs="Times New Roman"/>
          <w:sz w:val="28"/>
          <w:szCs w:val="28"/>
        </w:rPr>
        <w:t>Поэтому необходимо, хотя бы первое время (2-3 года) после выхода из детского дома, оказывать в</w:t>
      </w:r>
      <w:r w:rsidR="00C26433" w:rsidRPr="00925854">
        <w:rPr>
          <w:rFonts w:ascii="Times New Roman" w:hAnsi="Times New Roman" w:cs="Times New Roman"/>
          <w:sz w:val="28"/>
          <w:szCs w:val="28"/>
        </w:rPr>
        <w:t>ыпускни</w:t>
      </w:r>
      <w:r w:rsidR="008F0267" w:rsidRPr="00925854">
        <w:rPr>
          <w:rFonts w:ascii="Times New Roman" w:hAnsi="Times New Roman" w:cs="Times New Roman"/>
          <w:sz w:val="28"/>
          <w:szCs w:val="28"/>
        </w:rPr>
        <w:t>кам поддержку в виде постинтернатного сопровождения, которое поможет им успешно адаптироваться в новой социальной среде, выстроить конструктивную стратегию самостоятельной жизни, создать новые и крепкие социальные контакты, как с близким окружением, так и с государственными структурами.</w:t>
      </w:r>
    </w:p>
    <w:p w:rsidR="00667AA3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1B15">
        <w:rPr>
          <w:rFonts w:ascii="Times New Roman" w:hAnsi="Times New Roman" w:cs="Times New Roman"/>
          <w:sz w:val="28"/>
          <w:szCs w:val="28"/>
        </w:rPr>
        <w:t>Специалистами службы постинтернатного сопровождения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вручаются памятки о государственных и общественных организациях, в которые они могут обратиться за оказанием помощи в трудных жизненных ситуациях, а также льготах и социальных гарантиях, установленных для указанной категории граждан. </w:t>
      </w:r>
    </w:p>
    <w:p w:rsidR="000C4A68" w:rsidRPr="00C31B15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1B15">
        <w:rPr>
          <w:rFonts w:ascii="Times New Roman" w:hAnsi="Times New Roman" w:cs="Times New Roman"/>
          <w:sz w:val="28"/>
          <w:szCs w:val="28"/>
        </w:rPr>
        <w:t xml:space="preserve">Выпускник детского дома, не остается один в своей не простой ситуации. 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31B15">
        <w:rPr>
          <w:rFonts w:ascii="Times New Roman" w:hAnsi="Times New Roman" w:cs="Times New Roman"/>
          <w:sz w:val="28"/>
          <w:szCs w:val="28"/>
        </w:rPr>
        <w:t xml:space="preserve">     Ребята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всегда находятся в поле зрения педагогов: как происходит их обучение, овладение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профессией, а затем дальнейшее трудоустройство. Организуются встречи с выпускниками в детском доме, выезды в учебные заведения, общежития, где обучаются и живут наши выпускники, с целью решения текущих проблем выпускников.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267" w:rsidRPr="00C31B15">
        <w:rPr>
          <w:rFonts w:ascii="Times New Roman" w:hAnsi="Times New Roman" w:cs="Times New Roman"/>
          <w:sz w:val="28"/>
          <w:szCs w:val="28"/>
        </w:rPr>
        <w:t>Но,</w:t>
      </w:r>
      <w:r w:rsidRPr="00C31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B15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C31B15">
        <w:rPr>
          <w:rFonts w:ascii="Times New Roman" w:hAnsi="Times New Roman" w:cs="Times New Roman"/>
          <w:sz w:val="28"/>
          <w:szCs w:val="28"/>
        </w:rPr>
        <w:t xml:space="preserve"> бывает и так, что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несмотря на множество положительных примеров из жизни выпускников</w:t>
      </w:r>
      <w:r w:rsidR="008F0267" w:rsidRPr="00925854">
        <w:rPr>
          <w:rFonts w:ascii="Times New Roman" w:hAnsi="Times New Roman" w:cs="Times New Roman"/>
          <w:sz w:val="28"/>
          <w:szCs w:val="28"/>
        </w:rPr>
        <w:t>, есть и те, кто бросают учебу и отбывают срок в местах лишения свободы, бродяжничают, злоупотребляют спиртными напитками.</w:t>
      </w:r>
    </w:p>
    <w:p w:rsidR="008F0267" w:rsidRPr="00925854" w:rsidRDefault="000C4A68" w:rsidP="009258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1B15">
        <w:rPr>
          <w:rFonts w:ascii="Times New Roman" w:hAnsi="Times New Roman" w:cs="Times New Roman"/>
          <w:sz w:val="28"/>
          <w:szCs w:val="28"/>
        </w:rPr>
        <w:t xml:space="preserve">К итогу данной статья, </w:t>
      </w:r>
      <w:r w:rsidR="00530B46" w:rsidRPr="00C31B15">
        <w:rPr>
          <w:rFonts w:ascii="Times New Roman" w:hAnsi="Times New Roman" w:cs="Times New Roman"/>
          <w:sz w:val="28"/>
          <w:szCs w:val="28"/>
        </w:rPr>
        <w:t>хочется</w:t>
      </w:r>
      <w:r w:rsidRPr="00C31B15">
        <w:rPr>
          <w:rFonts w:ascii="Times New Roman" w:hAnsi="Times New Roman" w:cs="Times New Roman"/>
          <w:sz w:val="28"/>
          <w:szCs w:val="28"/>
        </w:rPr>
        <w:t xml:space="preserve"> отметить, что б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лагодаря квалифицированной посреднической помощи наши выпускники </w:t>
      </w:r>
      <w:r w:rsidR="00530B46" w:rsidRPr="00C31B15">
        <w:rPr>
          <w:rFonts w:ascii="Times New Roman" w:hAnsi="Times New Roman" w:cs="Times New Roman"/>
          <w:sz w:val="28"/>
          <w:szCs w:val="28"/>
        </w:rPr>
        <w:t xml:space="preserve">могут входить </w:t>
      </w:r>
      <w:r w:rsidR="008F0267" w:rsidRPr="00C31B15">
        <w:rPr>
          <w:rFonts w:ascii="Times New Roman" w:hAnsi="Times New Roman" w:cs="Times New Roman"/>
          <w:sz w:val="28"/>
          <w:szCs w:val="28"/>
        </w:rPr>
        <w:t>в русло нормальной жизни</w:t>
      </w:r>
      <w:r w:rsidR="00530B46" w:rsidRPr="00C31B15">
        <w:rPr>
          <w:rFonts w:ascii="Times New Roman" w:hAnsi="Times New Roman" w:cs="Times New Roman"/>
          <w:sz w:val="28"/>
          <w:szCs w:val="28"/>
        </w:rPr>
        <w:t>. Ведь, т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530B46" w:rsidRPr="00C31B1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включение их в систему отношений с ближайшим социумом, с родственниками, трудовыми </w:t>
      </w:r>
      <w:r w:rsidR="00E57EF9" w:rsidRPr="00C31B15">
        <w:rPr>
          <w:rFonts w:ascii="Times New Roman" w:hAnsi="Times New Roman" w:cs="Times New Roman"/>
          <w:sz w:val="28"/>
          <w:szCs w:val="28"/>
        </w:rPr>
        <w:t>и творческими коллективами можно</w:t>
      </w:r>
      <w:r w:rsidR="008F0267" w:rsidRPr="00C31B15">
        <w:rPr>
          <w:rFonts w:ascii="Times New Roman" w:hAnsi="Times New Roman" w:cs="Times New Roman"/>
          <w:sz w:val="28"/>
          <w:szCs w:val="28"/>
        </w:rPr>
        <w:t xml:space="preserve"> сформировать у них позицию, позволяющую им стать нужными</w:t>
      </w:r>
      <w:r w:rsidR="008F0267" w:rsidRPr="00925854">
        <w:rPr>
          <w:rFonts w:ascii="Times New Roman" w:hAnsi="Times New Roman" w:cs="Times New Roman"/>
          <w:sz w:val="28"/>
          <w:szCs w:val="28"/>
        </w:rPr>
        <w:t xml:space="preserve"> другим, способными не только брать и потреблять, но и отдавать и созидать.</w:t>
      </w:r>
    </w:p>
    <w:sectPr w:rsidR="008F0267" w:rsidRPr="0092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F4" w:rsidRDefault="00AB1EF4" w:rsidP="000E10D8">
      <w:pPr>
        <w:spacing w:after="0" w:line="240" w:lineRule="auto"/>
      </w:pPr>
      <w:r>
        <w:separator/>
      </w:r>
    </w:p>
  </w:endnote>
  <w:endnote w:type="continuationSeparator" w:id="0">
    <w:p w:rsidR="00AB1EF4" w:rsidRDefault="00AB1EF4" w:rsidP="000E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F4" w:rsidRDefault="00AB1EF4" w:rsidP="000E10D8">
      <w:pPr>
        <w:spacing w:after="0" w:line="240" w:lineRule="auto"/>
      </w:pPr>
      <w:r>
        <w:separator/>
      </w:r>
    </w:p>
  </w:footnote>
  <w:footnote w:type="continuationSeparator" w:id="0">
    <w:p w:rsidR="00AB1EF4" w:rsidRDefault="00AB1EF4" w:rsidP="000E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64B"/>
    <w:multiLevelType w:val="multilevel"/>
    <w:tmpl w:val="F8D2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35FD"/>
    <w:multiLevelType w:val="hybridMultilevel"/>
    <w:tmpl w:val="138AE250"/>
    <w:lvl w:ilvl="0" w:tplc="47608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67"/>
    <w:rsid w:val="00047DBD"/>
    <w:rsid w:val="000C4A68"/>
    <w:rsid w:val="000D3E0D"/>
    <w:rsid w:val="000E10D8"/>
    <w:rsid w:val="00530B46"/>
    <w:rsid w:val="00586C58"/>
    <w:rsid w:val="00667AA3"/>
    <w:rsid w:val="00853DE6"/>
    <w:rsid w:val="008F0267"/>
    <w:rsid w:val="00925854"/>
    <w:rsid w:val="00AB1EF4"/>
    <w:rsid w:val="00B37BE1"/>
    <w:rsid w:val="00C26433"/>
    <w:rsid w:val="00C31B15"/>
    <w:rsid w:val="00D56856"/>
    <w:rsid w:val="00E57EF9"/>
    <w:rsid w:val="00EC7072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0D8"/>
  </w:style>
  <w:style w:type="paragraph" w:styleId="a6">
    <w:name w:val="footer"/>
    <w:basedOn w:val="a"/>
    <w:link w:val="a7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0D8"/>
  </w:style>
  <w:style w:type="character" w:styleId="a8">
    <w:name w:val="Hyperlink"/>
    <w:basedOn w:val="a0"/>
    <w:uiPriority w:val="99"/>
    <w:semiHidden/>
    <w:unhideWhenUsed/>
    <w:rsid w:val="00925854"/>
    <w:rPr>
      <w:color w:val="0000FF"/>
      <w:u w:val="single"/>
    </w:rPr>
  </w:style>
  <w:style w:type="paragraph" w:styleId="a9">
    <w:name w:val="No Spacing"/>
    <w:uiPriority w:val="1"/>
    <w:qFormat/>
    <w:rsid w:val="00925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0D8"/>
  </w:style>
  <w:style w:type="paragraph" w:styleId="a6">
    <w:name w:val="footer"/>
    <w:basedOn w:val="a"/>
    <w:link w:val="a7"/>
    <w:uiPriority w:val="99"/>
    <w:unhideWhenUsed/>
    <w:rsid w:val="000E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0D8"/>
  </w:style>
  <w:style w:type="character" w:styleId="a8">
    <w:name w:val="Hyperlink"/>
    <w:basedOn w:val="a0"/>
    <w:uiPriority w:val="99"/>
    <w:semiHidden/>
    <w:unhideWhenUsed/>
    <w:rsid w:val="00925854"/>
    <w:rPr>
      <w:color w:val="0000FF"/>
      <w:u w:val="single"/>
    </w:rPr>
  </w:style>
  <w:style w:type="paragraph" w:styleId="a9">
    <w:name w:val="No Spacing"/>
    <w:uiPriority w:val="1"/>
    <w:qFormat/>
    <w:rsid w:val="00925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Боцман</dc:creator>
  <cp:lastModifiedBy>Светлана Боцман</cp:lastModifiedBy>
  <cp:revision>2</cp:revision>
  <dcterms:created xsi:type="dcterms:W3CDTF">2020-11-18T01:27:00Z</dcterms:created>
  <dcterms:modified xsi:type="dcterms:W3CDTF">2020-11-18T01:27:00Z</dcterms:modified>
</cp:coreProperties>
</file>