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CD" w:rsidRDefault="00FE2791" w:rsidP="000D1350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4426585</wp:posOffset>
            </wp:positionV>
            <wp:extent cx="3089910" cy="4312920"/>
            <wp:effectExtent l="19050" t="0" r="0" b="0"/>
            <wp:wrapNone/>
            <wp:docPr id="18" name="Рисунок 3" descr="C:\Users\Олег\Documents\Новая папка\20191122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ocuments\Новая папка\20191122_110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601" r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B8A" w:rsidRPr="00FE2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приоритетных и важных для человечества потребностей является обеспечение безопасности. </w:t>
      </w:r>
      <w:r w:rsidR="00794BCD" w:rsidRPr="00FE2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Современная жизнь и постоянное увеличение транспортного потока требуют особой осторожности пешеходов, как участников движения.</w:t>
      </w:r>
      <w:r w:rsidR="00794BCD" w:rsidRPr="00FE2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4BCD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Зачастую</w:t>
      </w:r>
      <w:r w:rsidR="00AA1B8A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BCD" w:rsidRPr="0079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виновниками дорожно-транспортных происшествий являются дети,</w:t>
      </w:r>
      <w:r w:rsidR="00AA1B8A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BCD" w:rsidRPr="0079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играют вблизи дорог, перехо</w:t>
      </w:r>
      <w:r w:rsidR="00794BCD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 улицу в неположенных местах.</w:t>
      </w:r>
      <w:r w:rsidR="00AA1B8A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BCD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94BCD" w:rsidRPr="0079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</w:t>
      </w:r>
      <w:r w:rsidR="00794BCD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="00794BCD" w:rsidRPr="0079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возраста – это особая категория пешеходов</w:t>
      </w:r>
      <w:r w:rsidR="00794BCD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A1B8A" w:rsidRPr="00FE2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BCD" w:rsidRPr="00794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Самое важное для них – это личный пример и наличие знаний, опыта. Чаще всего </w:t>
      </w:r>
      <w:r w:rsidR="00C9123B" w:rsidRPr="00FE279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 дорожного движения</w:t>
      </w:r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очень сложно привить, потому что они не увлекают ребенка, они ему не интересны. Внедрение </w:t>
      </w:r>
      <w:r w:rsidR="00C9123B" w:rsidRPr="00FE279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ФГОС</w:t>
      </w:r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gramStart"/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</w:t>
      </w:r>
      <w:proofErr w:type="gramEnd"/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обуславливает </w:t>
      </w:r>
      <w:proofErr w:type="gramStart"/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необходимость</w:t>
      </w:r>
      <w:proofErr w:type="gramEnd"/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постоянного поиска педагогических инноваций, интенсифицирующих процесс качественного </w:t>
      </w:r>
      <w:r w:rsidR="00C9123B" w:rsidRPr="00FE279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обучения</w:t>
      </w:r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proofErr w:type="gramStart"/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Поэтому я предлагаю вашему вниманию инновационное дидактические пособие - </w:t>
      </w:r>
      <w:proofErr w:type="spellStart"/>
      <w:r w:rsidR="00C9123B" w:rsidRPr="00FE279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="00C9123B" w:rsidRPr="00FE279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для обучения дошкольников Правилам Дорожного Движения</w:t>
      </w:r>
      <w:r w:rsidR="00C9123B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 w:rsidR="00C9123B" w:rsidRPr="00FE2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791" w:rsidRPr="00794BCD" w:rsidRDefault="00FE2791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33B5" w:rsidRPr="00FE2791" w:rsidRDefault="00C9123B" w:rsidP="00FE2791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proofErr w:type="gramStart"/>
      <w:r w:rsidRPr="00FE279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представляет собой интерактивную папку с кармашками, конвертиками, окошками, вкладками, </w:t>
      </w:r>
      <w:r w:rsidRPr="00FE279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подвижными деталями</w:t>
      </w:r>
      <w:r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334C11"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которой собраны материалы по да</w:t>
      </w:r>
      <w:r w:rsidRPr="00FE27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нной теме в виде игр и развивающих заданий.</w:t>
      </w:r>
      <w:proofErr w:type="gramEnd"/>
    </w:p>
    <w:p w:rsidR="008133B5" w:rsidRPr="00FE2791" w:rsidRDefault="00C9123B" w:rsidP="00FE2791">
      <w:pPr>
        <w:pStyle w:val="a3"/>
        <w:shd w:val="clear" w:color="auto" w:fill="FFFFFF"/>
        <w:spacing w:line="360" w:lineRule="auto"/>
        <w:ind w:firstLine="360"/>
        <w:rPr>
          <w:i/>
          <w:color w:val="7030A0"/>
          <w:sz w:val="28"/>
          <w:szCs w:val="28"/>
        </w:rPr>
      </w:pPr>
      <w:r w:rsidRPr="00FE2791">
        <w:rPr>
          <w:rFonts w:ascii="Arial" w:hAnsi="Arial" w:cs="Arial"/>
          <w:color w:val="111111"/>
          <w:sz w:val="28"/>
          <w:szCs w:val="28"/>
          <w:shd w:val="clear" w:color="auto" w:fill="FFFFFF"/>
        </w:rPr>
        <w:lastRenderedPageBreak/>
        <w:t> </w:t>
      </w:r>
    </w:p>
    <w:p w:rsidR="008133B5" w:rsidRPr="00FE2791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  <w:u w:val="single"/>
          <w:bdr w:val="none" w:sz="0" w:space="0" w:color="auto" w:frame="1"/>
        </w:rPr>
        <w:t>Практическая значимость</w:t>
      </w:r>
      <w:r w:rsidRPr="00FE2791">
        <w:rPr>
          <w:color w:val="111111"/>
          <w:sz w:val="28"/>
          <w:szCs w:val="28"/>
        </w:rPr>
        <w:t>:</w:t>
      </w:r>
    </w:p>
    <w:p w:rsidR="008133B5" w:rsidRPr="00FE2791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t>• возможность заменить </w:t>
      </w:r>
      <w:r w:rsidRPr="00FE2791">
        <w:rPr>
          <w:rStyle w:val="a4"/>
          <w:color w:val="111111"/>
          <w:sz w:val="28"/>
          <w:szCs w:val="28"/>
          <w:bdr w:val="none" w:sz="0" w:space="0" w:color="auto" w:frame="1"/>
        </w:rPr>
        <w:t>непосредственно</w:t>
      </w:r>
      <w:r w:rsidRPr="00FE2791">
        <w:rPr>
          <w:color w:val="111111"/>
          <w:sz w:val="28"/>
          <w:szCs w:val="28"/>
        </w:rPr>
        <w:t xml:space="preserve"> образовательную деятельность на совместную, самостоятельную, игровую деятельность в </w:t>
      </w:r>
      <w:proofErr w:type="gramStart"/>
      <w:r w:rsidRPr="00FE2791">
        <w:rPr>
          <w:color w:val="111111"/>
          <w:sz w:val="28"/>
          <w:szCs w:val="28"/>
        </w:rPr>
        <w:t>более расширенной</w:t>
      </w:r>
      <w:proofErr w:type="gramEnd"/>
      <w:r w:rsidRPr="00FE2791">
        <w:rPr>
          <w:color w:val="111111"/>
          <w:sz w:val="28"/>
          <w:szCs w:val="28"/>
        </w:rPr>
        <w:t xml:space="preserve"> форме.</w:t>
      </w:r>
      <w:r w:rsidR="00B315FB" w:rsidRPr="00FE2791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B315FB" w:rsidRPr="00FE2791">
        <w:rPr>
          <w:color w:val="111111"/>
          <w:sz w:val="28"/>
          <w:szCs w:val="28"/>
        </w:rPr>
        <w:drawing>
          <wp:inline distT="0" distB="0" distL="0" distR="0">
            <wp:extent cx="5936615" cy="6949440"/>
            <wp:effectExtent l="19050" t="0" r="6985" b="0"/>
            <wp:docPr id="17" name="Рисунок 10" descr="C:\Users\Олег\Documents\Новая папка\20191122_1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ocuments\Новая папка\20191122_112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B5" w:rsidRPr="00FE2791" w:rsidRDefault="008133B5" w:rsidP="00FE2791">
      <w:pPr>
        <w:pStyle w:val="a3"/>
        <w:shd w:val="clear" w:color="auto" w:fill="FFFFFF"/>
        <w:spacing w:line="360" w:lineRule="auto"/>
        <w:ind w:firstLine="360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lastRenderedPageBreak/>
        <w:t>• эффективный способ повторения пройденного материала и закрепления лексической темы (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E279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E2791">
        <w:rPr>
          <w:color w:val="111111"/>
          <w:sz w:val="28"/>
          <w:szCs w:val="28"/>
        </w:rPr>
        <w:t>, 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«Транспорт»</w:t>
      </w:r>
      <w:r w:rsidRPr="00FE2791">
        <w:rPr>
          <w:color w:val="111111"/>
          <w:sz w:val="28"/>
          <w:szCs w:val="28"/>
        </w:rPr>
        <w:t>, 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E279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Правила для пешеходов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E2791">
        <w:rPr>
          <w:color w:val="111111"/>
          <w:sz w:val="28"/>
          <w:szCs w:val="28"/>
        </w:rPr>
        <w:t>, 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E279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Правила для пассажиров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E2791">
        <w:rPr>
          <w:color w:val="111111"/>
          <w:sz w:val="28"/>
          <w:szCs w:val="28"/>
        </w:rPr>
        <w:t>, 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E279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Правила для водителей</w:t>
      </w:r>
      <w:r w:rsidRPr="00FE279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E2791">
        <w:rPr>
          <w:color w:val="111111"/>
          <w:sz w:val="28"/>
          <w:szCs w:val="28"/>
        </w:rPr>
        <w:t> и др.)</w:t>
      </w:r>
    </w:p>
    <w:p w:rsidR="008133B5" w:rsidRPr="00FE2791" w:rsidRDefault="008133B5" w:rsidP="00FE2791">
      <w:pPr>
        <w:pStyle w:val="a3"/>
        <w:shd w:val="clear" w:color="auto" w:fill="FFFFFF"/>
        <w:spacing w:line="360" w:lineRule="auto"/>
        <w:ind w:firstLine="360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t>• в процессе работы с </w:t>
      </w:r>
      <w:proofErr w:type="spellStart"/>
      <w:r w:rsidRPr="00FE2791">
        <w:rPr>
          <w:rStyle w:val="a4"/>
          <w:color w:val="111111"/>
          <w:sz w:val="28"/>
          <w:szCs w:val="28"/>
          <w:bdr w:val="none" w:sz="0" w:space="0" w:color="auto" w:frame="1"/>
        </w:rPr>
        <w:t>лэпбуком</w:t>
      </w:r>
      <w:proofErr w:type="spellEnd"/>
      <w:r w:rsidRPr="00FE2791">
        <w:rPr>
          <w:color w:val="111111"/>
          <w:sz w:val="28"/>
          <w:szCs w:val="28"/>
        </w:rPr>
        <w:t> у детей появляются свои собственные идеи для оформления, организации, сбора материала, что способствует творческому развитию.</w:t>
      </w:r>
    </w:p>
    <w:p w:rsidR="008133B5" w:rsidRPr="00FE2791" w:rsidRDefault="008133B5" w:rsidP="00FE2791">
      <w:pPr>
        <w:pStyle w:val="a3"/>
        <w:shd w:val="clear" w:color="auto" w:fill="FFFFFF"/>
        <w:spacing w:line="360" w:lineRule="auto"/>
        <w:ind w:firstLine="360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t>• </w:t>
      </w:r>
      <w:proofErr w:type="spellStart"/>
      <w:r w:rsidRPr="00FE2791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FE2791">
        <w:rPr>
          <w:color w:val="111111"/>
          <w:sz w:val="28"/>
          <w:szCs w:val="28"/>
        </w:rPr>
        <w:t> дает возможность работать с детьми индивидуально, в подгруппах, разделяя задания по сложности выполнения и цели воздействия.</w:t>
      </w:r>
    </w:p>
    <w:p w:rsidR="00FE2791" w:rsidRPr="00FE2791" w:rsidRDefault="00B315FB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  <w:r w:rsidRPr="00FE2791">
        <w:rPr>
          <w:noProof/>
          <w:color w:val="111111"/>
          <w:sz w:val="28"/>
          <w:szCs w:val="28"/>
        </w:rPr>
        <w:drawing>
          <wp:inline distT="0" distB="0" distL="0" distR="0">
            <wp:extent cx="5937020" cy="6659880"/>
            <wp:effectExtent l="19050" t="0" r="6580" b="0"/>
            <wp:docPr id="2" name="Рисунок 2" descr="C:\Users\Олег\Documents\Новая папка\20191122_1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ocuments\Новая папка\20191122_112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92" cy="665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Pr="00FE2791" w:rsidRDefault="00FE2791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FE2791" w:rsidRPr="00FE2791" w:rsidRDefault="00FE2791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t>• развитие познавательного интереса и творческого мышления</w:t>
      </w:r>
    </w:p>
    <w:p w:rsidR="00FE2791" w:rsidRPr="00FE2791" w:rsidRDefault="00FE2791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t>• внесение разнообразия даже в самую скучную, узкую тему</w:t>
      </w:r>
    </w:p>
    <w:p w:rsidR="00FE2791" w:rsidRPr="00FE2791" w:rsidRDefault="00FE2791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t>• простой способ запоминания</w:t>
      </w:r>
    </w:p>
    <w:p w:rsidR="00FE2791" w:rsidRPr="00FE2791" w:rsidRDefault="00FE2791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FE2791">
        <w:rPr>
          <w:color w:val="111111"/>
          <w:sz w:val="28"/>
          <w:szCs w:val="28"/>
        </w:rPr>
        <w:t xml:space="preserve">• объединение всей </w:t>
      </w:r>
      <w:r w:rsidRPr="00FE2791">
        <w:rPr>
          <w:iCs/>
          <w:color w:val="111111"/>
          <w:sz w:val="28"/>
          <w:szCs w:val="28"/>
          <w:bdr w:val="none" w:sz="0" w:space="0" w:color="auto" w:frame="1"/>
        </w:rPr>
        <w:t xml:space="preserve">группы детей в детском саду </w:t>
      </w:r>
      <w:r w:rsidRPr="00FE2791">
        <w:rPr>
          <w:color w:val="111111"/>
          <w:sz w:val="28"/>
          <w:szCs w:val="28"/>
        </w:rPr>
        <w:t>для увлекательного и полезного занятия</w:t>
      </w:r>
      <w:r w:rsidR="000D1350" w:rsidRPr="000D1350">
        <w:rPr>
          <w:color w:val="111111"/>
          <w:sz w:val="28"/>
          <w:szCs w:val="28"/>
        </w:rPr>
        <w:drawing>
          <wp:inline distT="0" distB="0" distL="0" distR="0">
            <wp:extent cx="5308042" cy="7078256"/>
            <wp:effectExtent l="19050" t="0" r="6908" b="0"/>
            <wp:docPr id="19" name="Рисунок 9" descr="C:\Users\Олег\Documents\Новая папка\20191122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ocuments\Новая папка\20191122_111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49" cy="708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424815</wp:posOffset>
            </wp:positionV>
            <wp:extent cx="5238750" cy="6537960"/>
            <wp:effectExtent l="19050" t="0" r="0" b="0"/>
            <wp:wrapNone/>
            <wp:docPr id="4" name="Рисунок 4" descr="C:\Users\Олег\Documents\Новая папка\20191122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ocuments\Новая папка\20191122_112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Pr="00FE2791" w:rsidRDefault="000D1350" w:rsidP="00FE2791">
      <w:pPr>
        <w:pStyle w:val="a3"/>
        <w:shd w:val="clear" w:color="auto" w:fill="FFFFFF"/>
        <w:spacing w:line="360" w:lineRule="auto"/>
        <w:rPr>
          <w:color w:val="111111"/>
          <w:sz w:val="28"/>
          <w:szCs w:val="28"/>
        </w:rPr>
      </w:pPr>
    </w:p>
    <w:p w:rsidR="000D1350" w:rsidRDefault="00B315FB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315FB">
        <w:rPr>
          <w:color w:val="111111"/>
          <w:sz w:val="28"/>
          <w:szCs w:val="28"/>
        </w:rPr>
        <w:t xml:space="preserve"> </w:t>
      </w:r>
      <w:r w:rsidRPr="00B315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D1350" w:rsidRDefault="000D1350" w:rsidP="00B315FB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15FB" w:rsidRDefault="00B315FB" w:rsidP="00B315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6615" cy="6461760"/>
            <wp:effectExtent l="19050" t="0" r="6985" b="0"/>
            <wp:docPr id="5" name="Рисунок 5" descr="C:\Users\Олег\Documents\Новая папка\20191122_1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ocuments\Новая папка\20191122_11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4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5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21537"/>
            <wp:effectExtent l="19050" t="0" r="3175" b="0"/>
            <wp:docPr id="6" name="Рисунок 6" descr="C:\Users\Олег\Documents\Новая папка\20191122_1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ocuments\Новая папка\20191122_11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5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047740" cy="7757160"/>
            <wp:effectExtent l="19050" t="0" r="0" b="0"/>
            <wp:docPr id="7" name="Рисунок 7" descr="C:\Users\Олег\Documents\Новая папка\20191122_1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ocuments\Новая папка\20191122_11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15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99" cy="77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5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6615" cy="7757160"/>
            <wp:effectExtent l="19050" t="0" r="6985" b="0"/>
            <wp:docPr id="8" name="Рисунок 8" descr="C:\Users\Олег\Documents\Новая папка\20191122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ocuments\Новая папка\20191122_111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5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6615" cy="7269480"/>
            <wp:effectExtent l="19050" t="0" r="6985" b="0"/>
            <wp:docPr id="11" name="Рисунок 11" descr="C:\Users\Олег\Documents\Новая папка\20191122_1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ocuments\Новая папка\20191122_112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Цель дидактического пособия</w:t>
      </w:r>
      <w:r w:rsidRPr="008133B5">
        <w:rPr>
          <w:color w:val="111111"/>
          <w:sz w:val="28"/>
          <w:szCs w:val="28"/>
        </w:rPr>
        <w:t>: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</w:rPr>
        <w:t>Формирование системы знаний, умений и навыков детей по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8133B5">
        <w:rPr>
          <w:color w:val="111111"/>
          <w:sz w:val="28"/>
          <w:szCs w:val="28"/>
        </w:rPr>
        <w:t>.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133B5">
        <w:rPr>
          <w:color w:val="111111"/>
          <w:sz w:val="28"/>
          <w:szCs w:val="28"/>
        </w:rPr>
        <w:t>: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8133B5">
        <w:rPr>
          <w:color w:val="111111"/>
          <w:sz w:val="28"/>
          <w:szCs w:val="28"/>
        </w:rPr>
        <w:t>: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proofErr w:type="gramStart"/>
      <w:r w:rsidRPr="008133B5">
        <w:rPr>
          <w:color w:val="111111"/>
          <w:sz w:val="28"/>
          <w:szCs w:val="28"/>
        </w:rPr>
        <w:lastRenderedPageBreak/>
        <w:t>• познакомить детей с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правилами дорожного движения</w:t>
      </w:r>
      <w:r w:rsidRPr="008133B5">
        <w:rPr>
          <w:color w:val="111111"/>
          <w:sz w:val="28"/>
          <w:szCs w:val="28"/>
        </w:rPr>
        <w:t>, видами светофоров, значением их сигналов, строением улицы и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дорожными знаками </w:t>
      </w:r>
      <w:r w:rsidRPr="008133B5">
        <w:rPr>
          <w:color w:val="111111"/>
          <w:sz w:val="28"/>
          <w:szCs w:val="28"/>
        </w:rPr>
        <w:t>(</w:t>
      </w: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информационные знаки</w:t>
      </w:r>
      <w:r w:rsidRPr="008133B5">
        <w:rPr>
          <w:color w:val="111111"/>
          <w:sz w:val="28"/>
          <w:szCs w:val="28"/>
        </w:rPr>
        <w:t>: наземный пешеходный переход,</w:t>
      </w:r>
      <w:r>
        <w:rPr>
          <w:color w:val="111111"/>
          <w:sz w:val="28"/>
          <w:szCs w:val="28"/>
        </w:rPr>
        <w:t xml:space="preserve"> </w:t>
      </w: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подземный пешеходный переход запрещающие знаки</w:t>
      </w:r>
      <w:r w:rsidRPr="008133B5">
        <w:rPr>
          <w:color w:val="111111"/>
          <w:sz w:val="28"/>
          <w:szCs w:val="28"/>
        </w:rPr>
        <w:t>: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движение пешеходов запрещено</w:t>
      </w:r>
      <w:r w:rsidRPr="008133B5">
        <w:rPr>
          <w:color w:val="111111"/>
          <w:sz w:val="28"/>
          <w:szCs w:val="28"/>
        </w:rPr>
        <w:t>,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движение</w:t>
      </w:r>
      <w:r w:rsidRPr="008133B5">
        <w:rPr>
          <w:color w:val="111111"/>
          <w:sz w:val="28"/>
          <w:szCs w:val="28"/>
        </w:rPr>
        <w:t> на велосипедах запрещено,</w:t>
      </w:r>
      <w:r>
        <w:rPr>
          <w:color w:val="111111"/>
          <w:sz w:val="28"/>
          <w:szCs w:val="28"/>
        </w:rPr>
        <w:t xml:space="preserve"> </w:t>
      </w: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предписывающие знаки</w:t>
      </w:r>
      <w:r w:rsidRPr="008133B5">
        <w:rPr>
          <w:color w:val="111111"/>
          <w:sz w:val="28"/>
          <w:szCs w:val="28"/>
        </w:rPr>
        <w:t>: велосипедная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дорожка</w:t>
      </w:r>
      <w:r w:rsidRPr="008133B5">
        <w:rPr>
          <w:color w:val="111111"/>
          <w:sz w:val="28"/>
          <w:szCs w:val="28"/>
        </w:rPr>
        <w:t>, пешеходная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дорожка</w:t>
      </w:r>
      <w:r w:rsidRPr="008133B5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знаки особых предписаний</w:t>
      </w:r>
      <w:r w:rsidRPr="008133B5">
        <w:rPr>
          <w:color w:val="111111"/>
          <w:sz w:val="28"/>
          <w:szCs w:val="28"/>
        </w:rPr>
        <w:t>: пешеходный переход, место остановки автобуса, жилая зона,</w:t>
      </w:r>
      <w:r>
        <w:rPr>
          <w:color w:val="111111"/>
          <w:sz w:val="28"/>
          <w:szCs w:val="28"/>
        </w:rPr>
        <w:t xml:space="preserve"> </w:t>
      </w: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знаки сервиса</w:t>
      </w:r>
      <w:r w:rsidRPr="008133B5">
        <w:rPr>
          <w:color w:val="111111"/>
          <w:sz w:val="28"/>
          <w:szCs w:val="28"/>
        </w:rPr>
        <w:t>: больница,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автозаправочная станция</w:t>
      </w:r>
      <w:r w:rsidRPr="008133B5">
        <w:rPr>
          <w:color w:val="111111"/>
          <w:sz w:val="28"/>
          <w:szCs w:val="28"/>
        </w:rPr>
        <w:t>, предназначенными для водителей и пешеходов, видами</w:t>
      </w:r>
      <w:proofErr w:type="gramEnd"/>
      <w:r w:rsidRPr="008133B5">
        <w:rPr>
          <w:color w:val="111111"/>
          <w:sz w:val="28"/>
          <w:szCs w:val="28"/>
        </w:rPr>
        <w:t xml:space="preserve"> транспорта.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</w:rPr>
        <w:t>• научить детей предвидеть опасные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дорожные ситуации</w:t>
      </w:r>
      <w:r w:rsidRPr="008133B5">
        <w:rPr>
          <w:color w:val="111111"/>
          <w:sz w:val="28"/>
          <w:szCs w:val="28"/>
        </w:rPr>
        <w:t>, уметь по возможности их избегать, а при необходимости действовать.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8133B5">
        <w:rPr>
          <w:color w:val="111111"/>
          <w:sz w:val="28"/>
          <w:szCs w:val="28"/>
        </w:rPr>
        <w:t>: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</w:rPr>
        <w:t>• развивать осторожность, внимательность, самостоятельность, ответственность и осмотрительность на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дороге</w:t>
      </w:r>
      <w:r w:rsidRPr="008133B5">
        <w:rPr>
          <w:color w:val="111111"/>
          <w:sz w:val="28"/>
          <w:szCs w:val="28"/>
        </w:rPr>
        <w:t>;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</w:rPr>
        <w:t>• стимулировать познавательную активность, способствовать развитию коммуникативных навыков.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8133B5">
        <w:rPr>
          <w:color w:val="111111"/>
          <w:sz w:val="28"/>
          <w:szCs w:val="28"/>
        </w:rPr>
        <w:t>: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</w:rPr>
        <w:t>• воспитывать навыки личной безопасности и чувство самосохранения;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</w:rPr>
        <w:t>• воспитывать чувство ответственности.</w:t>
      </w:r>
    </w:p>
    <w:p w:rsidR="008133B5" w:rsidRP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Пояснительная записка</w:t>
      </w:r>
      <w:r w:rsidRPr="008133B5">
        <w:rPr>
          <w:color w:val="111111"/>
          <w:sz w:val="28"/>
          <w:szCs w:val="28"/>
        </w:rPr>
        <w:t>:</w:t>
      </w:r>
    </w:p>
    <w:p w:rsidR="008133B5" w:rsidRDefault="008133B5" w:rsidP="000D1350">
      <w:pPr>
        <w:pStyle w:val="a3"/>
        <w:shd w:val="clear" w:color="auto" w:fill="FFFFFF"/>
        <w:spacing w:line="360" w:lineRule="auto"/>
        <w:ind w:firstLine="357"/>
        <w:rPr>
          <w:color w:val="111111"/>
          <w:sz w:val="28"/>
          <w:szCs w:val="28"/>
        </w:rPr>
      </w:pPr>
      <w:r w:rsidRPr="008133B5">
        <w:rPr>
          <w:color w:val="111111"/>
          <w:sz w:val="28"/>
          <w:szCs w:val="28"/>
        </w:rPr>
        <w:t>Данные пособия являются </w:t>
      </w:r>
      <w:r w:rsidRPr="008133B5">
        <w:rPr>
          <w:rStyle w:val="a4"/>
          <w:color w:val="111111"/>
          <w:sz w:val="28"/>
          <w:szCs w:val="28"/>
          <w:bdr w:val="none" w:sz="0" w:space="0" w:color="auto" w:frame="1"/>
        </w:rPr>
        <w:t>средством развивающего обучения</w:t>
      </w:r>
      <w:r w:rsidRPr="008133B5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8133B5">
        <w:rPr>
          <w:color w:val="111111"/>
          <w:sz w:val="28"/>
          <w:szCs w:val="28"/>
          <w:u w:val="single"/>
          <w:bdr w:val="none" w:sz="0" w:space="0" w:color="auto" w:frame="1"/>
        </w:rPr>
        <w:t>предполагают использование современных технологий</w:t>
      </w:r>
      <w:r w:rsidRPr="008133B5">
        <w:rPr>
          <w:color w:val="111111"/>
          <w:sz w:val="28"/>
          <w:szCs w:val="28"/>
        </w:rPr>
        <w:t>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8133B5" w:rsidRPr="008133B5" w:rsidRDefault="008133B5" w:rsidP="000D13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sectPr w:rsidR="008133B5" w:rsidRPr="008133B5" w:rsidSect="000D1350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94BCD"/>
    <w:rsid w:val="000D1350"/>
    <w:rsid w:val="001B3FD3"/>
    <w:rsid w:val="00334C11"/>
    <w:rsid w:val="005826CC"/>
    <w:rsid w:val="00794BCD"/>
    <w:rsid w:val="0080026B"/>
    <w:rsid w:val="008133B5"/>
    <w:rsid w:val="00AA1B8A"/>
    <w:rsid w:val="00B315FB"/>
    <w:rsid w:val="00C9123B"/>
    <w:rsid w:val="00F76465"/>
    <w:rsid w:val="00FE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1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12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3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2020-11-26T20:31:00Z</dcterms:created>
  <dcterms:modified xsi:type="dcterms:W3CDTF">2020-11-27T20:02:00Z</dcterms:modified>
</cp:coreProperties>
</file>