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47F2" w14:textId="15CE9DED" w:rsidR="00E16DCB" w:rsidRPr="00E16DCB" w:rsidRDefault="00E16DCB" w:rsidP="00E16DCB">
      <w:pPr>
        <w:jc w:val="center"/>
        <w:rPr>
          <w:b/>
          <w:color w:val="000000"/>
          <w:lang/>
        </w:rPr>
      </w:pPr>
      <w:r>
        <w:rPr>
          <w:b/>
          <w:color w:val="000000"/>
          <w:lang/>
        </w:rPr>
        <w:t xml:space="preserve">                                                                                Красковская Ирина Александровна</w:t>
      </w:r>
      <w:r w:rsidRPr="00E16DCB">
        <w:rPr>
          <w:b/>
          <w:color w:val="000000"/>
          <w:lang/>
        </w:rPr>
        <w:t>,</w:t>
      </w:r>
    </w:p>
    <w:p w14:paraId="03E2C790" w14:textId="01A49F98" w:rsidR="00E16DCB" w:rsidRPr="00E16DCB" w:rsidRDefault="00E16DCB" w:rsidP="00E16DCB">
      <w:pPr>
        <w:jc w:val="right"/>
        <w:rPr>
          <w:b/>
          <w:color w:val="000000"/>
          <w:lang/>
        </w:rPr>
      </w:pPr>
      <w:r w:rsidRPr="00E16DCB">
        <w:rPr>
          <w:b/>
          <w:color w:val="000000"/>
          <w:lang/>
        </w:rPr>
        <w:t xml:space="preserve">учитель </w:t>
      </w:r>
      <w:r>
        <w:rPr>
          <w:b/>
          <w:color w:val="000000"/>
          <w:lang/>
        </w:rPr>
        <w:t>русского языка и литературы</w:t>
      </w:r>
    </w:p>
    <w:p w14:paraId="2E0E9F14" w14:textId="70F8AD4E" w:rsidR="00E16DCB" w:rsidRDefault="00E16DCB" w:rsidP="00E16DCB">
      <w:pPr>
        <w:jc w:val="right"/>
        <w:rPr>
          <w:b/>
          <w:color w:val="000000"/>
          <w:lang/>
        </w:rPr>
      </w:pPr>
      <w:r>
        <w:rPr>
          <w:b/>
          <w:color w:val="000000"/>
          <w:lang/>
        </w:rPr>
        <w:t xml:space="preserve">  </w:t>
      </w:r>
      <w:r w:rsidRPr="00E16DCB">
        <w:rPr>
          <w:b/>
          <w:color w:val="000000"/>
          <w:lang/>
        </w:rPr>
        <w:t>Г</w:t>
      </w:r>
      <w:r>
        <w:rPr>
          <w:b/>
          <w:color w:val="000000"/>
          <w:lang/>
        </w:rPr>
        <w:t>Б</w:t>
      </w:r>
      <w:r w:rsidRPr="00E16DCB">
        <w:rPr>
          <w:b/>
          <w:color w:val="000000"/>
          <w:lang/>
        </w:rPr>
        <w:t>ОУ СОШ  №</w:t>
      </w:r>
      <w:r>
        <w:rPr>
          <w:b/>
          <w:color w:val="000000"/>
          <w:lang/>
        </w:rPr>
        <w:t>539 Кировского района</w:t>
      </w:r>
    </w:p>
    <w:p w14:paraId="51D1575D" w14:textId="0F1D6B58" w:rsidR="00E16DCB" w:rsidRPr="00E16DCB" w:rsidRDefault="00E16DCB" w:rsidP="00E16DCB">
      <w:pPr>
        <w:ind w:left="4956"/>
        <w:rPr>
          <w:b/>
          <w:color w:val="000000"/>
          <w:lang/>
        </w:rPr>
      </w:pPr>
      <w:r>
        <w:rPr>
          <w:b/>
          <w:color w:val="000000"/>
          <w:lang/>
        </w:rPr>
        <w:t xml:space="preserve"> Санкт-Петербурга</w:t>
      </w:r>
    </w:p>
    <w:p w14:paraId="01F98BD9" w14:textId="77777777" w:rsidR="00E16DCB" w:rsidRPr="00E16DCB" w:rsidRDefault="00E16DCB" w:rsidP="00E16DCB">
      <w:pPr>
        <w:jc w:val="right"/>
        <w:rPr>
          <w:b/>
          <w:color w:val="000000"/>
          <w:lang/>
        </w:rPr>
      </w:pPr>
    </w:p>
    <w:p w14:paraId="520809D5" w14:textId="77777777" w:rsidR="00E16DCB" w:rsidRDefault="00E16DCB" w:rsidP="00CF50DA">
      <w:pPr>
        <w:rPr>
          <w:b/>
          <w:color w:val="000000"/>
        </w:rPr>
      </w:pPr>
    </w:p>
    <w:p w14:paraId="43AB3035" w14:textId="54C2D8E7" w:rsidR="002C7CD6" w:rsidRDefault="002C7CD6" w:rsidP="002C7CD6">
      <w:pPr>
        <w:jc w:val="center"/>
        <w:rPr>
          <w:b/>
          <w:color w:val="000000"/>
        </w:rPr>
      </w:pPr>
      <w:r>
        <w:rPr>
          <w:b/>
          <w:color w:val="000000"/>
        </w:rPr>
        <w:t>Игры, в которые играют учителя</w:t>
      </w:r>
    </w:p>
    <w:p w14:paraId="19654B82" w14:textId="77777777" w:rsidR="002C7CD6" w:rsidRDefault="002C7CD6" w:rsidP="002C7CD6">
      <w:pPr>
        <w:rPr>
          <w:color w:val="000000"/>
        </w:rPr>
      </w:pPr>
    </w:p>
    <w:p w14:paraId="5E0E6888" w14:textId="77777777" w:rsidR="002C7CD6" w:rsidRDefault="002C7CD6" w:rsidP="002C7CD6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Учитель и ученик растут вместе.</w:t>
      </w:r>
    </w:p>
    <w:p w14:paraId="69CD0CFC" w14:textId="77777777" w:rsidR="002C7CD6" w:rsidRDefault="002C7CD6" w:rsidP="002C7CD6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Конфуций</w:t>
      </w:r>
    </w:p>
    <w:p w14:paraId="7A7808BE" w14:textId="77777777" w:rsidR="002C7CD6" w:rsidRDefault="002C7CD6" w:rsidP="002C7CD6">
      <w:pPr>
        <w:rPr>
          <w:color w:val="000000"/>
        </w:rPr>
      </w:pPr>
    </w:p>
    <w:p w14:paraId="69F4621F" w14:textId="08F20191" w:rsidR="002C7CD6" w:rsidRDefault="002C7CD6" w:rsidP="002C7CD6">
      <w:pPr>
        <w:spacing w:line="360" w:lineRule="auto"/>
        <w:ind w:firstLine="709"/>
        <w:rPr>
          <w:color w:val="000000"/>
        </w:rPr>
      </w:pPr>
      <w:r>
        <w:t xml:space="preserve">Современный урок вообще, и урок русского языка  в частности, немыслим без личностного подхода к ученику и деятельностной направленности обучения. Эти задачи как нельзя лучше можно решить, используя игровые технологии. </w:t>
      </w:r>
      <w:r>
        <w:rPr>
          <w:color w:val="000000"/>
        </w:rPr>
        <w:t xml:space="preserve">Педагоги и психологи, увидев в игре мощный потенциал для преодоления кризисных явлений в образовании, уже многие годы успешно используют ее в своей деятельности. </w:t>
      </w:r>
    </w:p>
    <w:p w14:paraId="5F653E43" w14:textId="77777777" w:rsidR="002C7CD6" w:rsidRDefault="002C7CD6" w:rsidP="002C7CD6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Но хотя о пользе игр в образовательном процессе  написано столько, что нет необходимости повторяться, хотя напечатано немалое количество методических пособий и разработок конкретных уроков-игр, «игровой дефицит» и по сей день ощущается в школе. </w:t>
      </w:r>
    </w:p>
    <w:p w14:paraId="4A128BF9" w14:textId="77777777" w:rsidR="002C7CD6" w:rsidRDefault="002C7CD6" w:rsidP="002C7CD6">
      <w:pPr>
        <w:spacing w:line="360" w:lineRule="auto"/>
        <w:rPr>
          <w:color w:val="000000"/>
        </w:rPr>
      </w:pPr>
      <w:r>
        <w:rPr>
          <w:color w:val="000000"/>
        </w:rPr>
        <w:tab/>
        <w:t>Игра, безусловно, нужна, и многие исследователи доказали, что игровые методы обучения являются самыми эффективными как для детей любого возраста, так  и для взрослых.   (В Израиле, например, педагоги без знания игровых технологий вообще не допускаются к работе с детьми).</w:t>
      </w:r>
    </w:p>
    <w:p w14:paraId="7B0C6DAD" w14:textId="6B240339" w:rsidR="002C7CD6" w:rsidRPr="00B15D5C" w:rsidRDefault="002C7CD6" w:rsidP="002C7CD6">
      <w:pPr>
        <w:spacing w:line="360" w:lineRule="auto"/>
        <w:rPr>
          <w:color w:val="000000"/>
        </w:rPr>
      </w:pPr>
      <w:r>
        <w:rPr>
          <w:color w:val="000000"/>
        </w:rPr>
        <w:tab/>
        <w:t>Однако, говоря о применении игр на уроке, обычно имеют в виду так называемые дидактические, т.е. обучающие игры, описанные в научной и методической литературе широко и полно.</w:t>
      </w:r>
    </w:p>
    <w:p w14:paraId="739FB649" w14:textId="3AE1D014" w:rsidR="002C7CD6" w:rsidRPr="00B15D5C" w:rsidRDefault="002C7CD6" w:rsidP="00B15D5C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>А между тем, кроме дидактических игр, существуют еще и особые игры, или, лучше сказать, игровые приемы, которые могут помочь учителю в организации учебного процесса. Это приемы, позволяющие привлечь внимание детей, активизировать их. Это также способы,  позволяющие разрешить какую-то негативную ситуацию, превратив ее в игровую и тем самым не ухудшив атмосферу на уроке. Приемы, позволяющие поддерживать дисциплину на уроке, не прибегая при этом к авторитарным действиям (кстати, часто эти приемы придуманы или подсказаны самими детьми). В эту «игровую копилку» можно включить и игры, созданные под влиянием родителей или по их запросам. В конце концов, это приемы, которые учитель вынужден сам для себя придумать, чтобы не погибнуть вместе с детьми от скуки, совершая «будничные шаги» по пути изучения и отработки учебного материала, не всегда увлекательного и интересного для учеников (например, выполняя классическую"работу над ошибками").</w:t>
      </w:r>
    </w:p>
    <w:p w14:paraId="7B7E098A" w14:textId="28A59973" w:rsidR="002C7CD6" w:rsidRPr="00B15D5C" w:rsidRDefault="002C7CD6" w:rsidP="002C7CD6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Остановимся теперь на конкретных примерах. </w:t>
      </w:r>
    </w:p>
    <w:p w14:paraId="30D50FC7" w14:textId="0E7C39C0" w:rsidR="002C7CD6" w:rsidRPr="008A293F" w:rsidRDefault="002C7CD6" w:rsidP="002C7CD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1)Как привлечь внимание учащихся?</w:t>
      </w:r>
    </w:p>
    <w:p w14:paraId="78CB24C0" w14:textId="3228CEE9" w:rsidR="002C7CD6" w:rsidRDefault="002C7CD6" w:rsidP="002C7CD6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Допустим, урок только </w:t>
      </w:r>
      <w:r>
        <w:rPr>
          <w:color w:val="000000"/>
          <w:u w:val="single"/>
        </w:rPr>
        <w:t xml:space="preserve">что </w:t>
      </w:r>
      <w:r>
        <w:rPr>
          <w:color w:val="000000"/>
        </w:rPr>
        <w:t xml:space="preserve">начался, а ребята никак не угомонятся, возбуждены после перемены, шумят, спорят, иногда ссорятся. Как перейти к делу? Как начать урок? Можно подождать (и потеряешь время), можно прикрикнуть (и потеряешь драгоценную дружескую атмосферу), а можно - сыграть в "угадайку". Например, учитель опускает руку в карман и говорит : </w:t>
      </w:r>
      <w:r w:rsidR="00BA51D8">
        <w:rPr>
          <w:color w:val="000000"/>
        </w:rPr>
        <w:t xml:space="preserve">«Что у меня в кармане?» </w:t>
      </w:r>
      <w:r>
        <w:rPr>
          <w:color w:val="000000"/>
        </w:rPr>
        <w:t xml:space="preserve"> Пусть сначала услышат не все, но в течение нескольких секунд внимание всех до единого будет привлечено желанием отгадать, что же там в этом кармане (в руке, в коробочке на столе, в пакете - вариантов много), особенно если пообещать, что отгадавший и получит </w:t>
      </w:r>
      <w:r>
        <w:rPr>
          <w:color w:val="000000"/>
          <w:u w:val="single"/>
        </w:rPr>
        <w:t>эту</w:t>
      </w:r>
      <w:r>
        <w:rPr>
          <w:color w:val="000000"/>
        </w:rPr>
        <w:t xml:space="preserve"> вещь. Конечно, отгадывать надо </w:t>
      </w:r>
      <w:r w:rsidR="00BA51D8">
        <w:rPr>
          <w:color w:val="000000"/>
        </w:rPr>
        <w:t xml:space="preserve">опираясь на грамматику русского языка. </w:t>
      </w:r>
    </w:p>
    <w:p w14:paraId="244DC353" w14:textId="47A3D9E0" w:rsidR="002C7CD6" w:rsidRPr="008A293F" w:rsidRDefault="00BA51D8" w:rsidP="008A293F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>Например, учитель говорит, что слово, называющее предмет, имеет</w:t>
      </w:r>
      <w:r w:rsidR="008A293F">
        <w:rPr>
          <w:color w:val="000000"/>
        </w:rPr>
        <w:t xml:space="preserve"> омоним, состоит из 5 букв, в нем только один согласный звонкий непарный и т.д.</w:t>
      </w:r>
    </w:p>
    <w:p w14:paraId="7C54EA05" w14:textId="42E9F38E" w:rsidR="002C7CD6" w:rsidRPr="008A293F" w:rsidRDefault="008A293F" w:rsidP="002C7CD6">
      <w:pPr>
        <w:spacing w:line="360" w:lineRule="auto"/>
        <w:rPr>
          <w:color w:val="000000"/>
        </w:rPr>
      </w:pPr>
      <w:r>
        <w:rPr>
          <w:color w:val="000000"/>
        </w:rPr>
        <w:t xml:space="preserve">В </w:t>
      </w:r>
      <w:r w:rsidR="002C7CD6">
        <w:rPr>
          <w:color w:val="000000"/>
        </w:rPr>
        <w:t xml:space="preserve">классе всегда есть масса мелочей, которые вам не нужны, а выбросить жалко - вот и отдайте их таким образом. И детям радость, и вам польза, и урок можно начинать, потому что все внимание уже на учителе и говорим </w:t>
      </w:r>
      <w:r w:rsidR="00BA51D8">
        <w:rPr>
          <w:color w:val="000000"/>
        </w:rPr>
        <w:t>по теме урока.</w:t>
      </w:r>
    </w:p>
    <w:p w14:paraId="5B53D5AB" w14:textId="2431570B" w:rsidR="002C7CD6" w:rsidRPr="008A293F" w:rsidRDefault="002C7CD6" w:rsidP="002C7CD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2)Как превратить «минус» в «плюс»?</w:t>
      </w:r>
    </w:p>
    <w:p w14:paraId="3A38E513" w14:textId="77777777" w:rsidR="002C7CD6" w:rsidRDefault="002C7CD6" w:rsidP="002C7CD6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>Этот прием помогает решить некоторые дисциплинарные проблемы. Предположим, ученик опоздал на урок. Каковы действия учителя? Можно записать  замечание в дневник (и испортить настроение ему и себе), а можно вместо этого предложить ему "фант" - карточку, на которой написано задание. Коробочку или пакет с "фантами"  всегда держим где-то под рукой - они могут пригодиться и во многих других ситуациях.</w:t>
      </w:r>
    </w:p>
    <w:p w14:paraId="33B8EF95" w14:textId="77777777" w:rsidR="002C7CD6" w:rsidRDefault="002C7CD6" w:rsidP="002C7CD6">
      <w:pPr>
        <w:spacing w:line="360" w:lineRule="auto"/>
        <w:rPr>
          <w:color w:val="000000"/>
          <w:lang w:val="en-US"/>
        </w:rPr>
      </w:pPr>
      <w:r>
        <w:rPr>
          <w:color w:val="000000"/>
        </w:rPr>
        <w:t>Варианты</w:t>
      </w:r>
      <w:r>
        <w:rPr>
          <w:color w:val="000000"/>
          <w:lang w:val="en-US"/>
        </w:rPr>
        <w:t xml:space="preserve"> "</w:t>
      </w:r>
      <w:r>
        <w:rPr>
          <w:color w:val="000000"/>
        </w:rPr>
        <w:t>фантов</w:t>
      </w:r>
      <w:r>
        <w:rPr>
          <w:color w:val="000000"/>
          <w:lang w:val="en-US"/>
        </w:rPr>
        <w:t>":</w:t>
      </w:r>
    </w:p>
    <w:p w14:paraId="58CBED43" w14:textId="69352806" w:rsidR="002C7CD6" w:rsidRDefault="008A293F" w:rsidP="008A293F">
      <w:pPr>
        <w:pStyle w:val="a3"/>
        <w:numPr>
          <w:ilvl w:val="0"/>
          <w:numId w:val="2"/>
        </w:numPr>
        <w:spacing w:line="360" w:lineRule="auto"/>
      </w:pPr>
      <w:r>
        <w:t>Назови антоним к слову «оттепель»</w:t>
      </w:r>
    </w:p>
    <w:p w14:paraId="374D6B03" w14:textId="36106E28" w:rsidR="008A293F" w:rsidRDefault="008A293F" w:rsidP="008A293F">
      <w:pPr>
        <w:pStyle w:val="a3"/>
        <w:numPr>
          <w:ilvl w:val="0"/>
          <w:numId w:val="2"/>
        </w:numPr>
        <w:spacing w:line="360" w:lineRule="auto"/>
      </w:pPr>
      <w:r>
        <w:t>Закончи пословицу «</w:t>
      </w:r>
      <w:r w:rsidR="00DB6B15">
        <w:t>Волков бояться - …»</w:t>
      </w:r>
    </w:p>
    <w:p w14:paraId="2F5EB964" w14:textId="7DFF68CE" w:rsidR="00DB6B15" w:rsidRDefault="00161537" w:rsidP="008A293F">
      <w:pPr>
        <w:pStyle w:val="a3"/>
        <w:numPr>
          <w:ilvl w:val="0"/>
          <w:numId w:val="2"/>
        </w:numPr>
        <w:spacing w:line="360" w:lineRule="auto"/>
      </w:pPr>
      <w:r>
        <w:t>Поставь ударение в словах: начал, начала, начали, начало</w:t>
      </w:r>
    </w:p>
    <w:p w14:paraId="4A649847" w14:textId="3D060338" w:rsidR="00161537" w:rsidRDefault="00161537" w:rsidP="008A293F">
      <w:pPr>
        <w:pStyle w:val="a3"/>
        <w:numPr>
          <w:ilvl w:val="0"/>
          <w:numId w:val="2"/>
        </w:numPr>
        <w:spacing w:line="360" w:lineRule="auto"/>
      </w:pPr>
      <w:r>
        <w:t>Исправь ошибку: пять килограмм</w:t>
      </w:r>
    </w:p>
    <w:p w14:paraId="2AB64334" w14:textId="1DF45620" w:rsidR="00161537" w:rsidRDefault="00161537" w:rsidP="008A293F">
      <w:pPr>
        <w:pStyle w:val="a3"/>
        <w:numPr>
          <w:ilvl w:val="0"/>
          <w:numId w:val="2"/>
        </w:numPr>
        <w:spacing w:line="360" w:lineRule="auto"/>
      </w:pPr>
      <w:r>
        <w:t>Составь из «иностранного» слова «риппёак» русское слово и вспомни фразеологизм с ним.</w:t>
      </w:r>
    </w:p>
    <w:p w14:paraId="4198C2CC" w14:textId="2A52F24E" w:rsidR="00161537" w:rsidRDefault="00161537" w:rsidP="008A293F">
      <w:pPr>
        <w:pStyle w:val="a3"/>
        <w:numPr>
          <w:ilvl w:val="0"/>
          <w:numId w:val="2"/>
        </w:numPr>
        <w:spacing w:line="360" w:lineRule="auto"/>
      </w:pPr>
      <w:r>
        <w:t>Объясни одним словом фразеологизм «куры не клюют»</w:t>
      </w:r>
    </w:p>
    <w:p w14:paraId="4B2670CE" w14:textId="65BAA85C" w:rsidR="00161537" w:rsidRDefault="00161537" w:rsidP="008A293F">
      <w:pPr>
        <w:pStyle w:val="a3"/>
        <w:numPr>
          <w:ilvl w:val="0"/>
          <w:numId w:val="2"/>
        </w:numPr>
        <w:spacing w:line="360" w:lineRule="auto"/>
      </w:pPr>
      <w:r>
        <w:t>Вставь пропущенные буквы в слове «инт…л?игенц…я»</w:t>
      </w:r>
    </w:p>
    <w:p w14:paraId="44D9AE09" w14:textId="26942157" w:rsidR="00161537" w:rsidRDefault="00161537" w:rsidP="008A293F">
      <w:pPr>
        <w:pStyle w:val="a3"/>
        <w:numPr>
          <w:ilvl w:val="0"/>
          <w:numId w:val="2"/>
        </w:numPr>
        <w:spacing w:line="360" w:lineRule="auto"/>
      </w:pPr>
      <w:r>
        <w:t xml:space="preserve">Поставь в творительный падеж число 584 </w:t>
      </w:r>
    </w:p>
    <w:p w14:paraId="45AC17ED" w14:textId="73FC8633" w:rsidR="002C7CD6" w:rsidRDefault="00161537" w:rsidP="00B15D5C">
      <w:pPr>
        <w:pStyle w:val="a3"/>
        <w:spacing w:line="360" w:lineRule="auto"/>
      </w:pPr>
      <w:r>
        <w:t>И т.д.</w:t>
      </w:r>
    </w:p>
    <w:p w14:paraId="1481372A" w14:textId="39B53FEC" w:rsidR="002C7CD6" w:rsidRPr="00B15D5C" w:rsidRDefault="002C7CD6" w:rsidP="002C7CD6">
      <w:pPr>
        <w:spacing w:line="360" w:lineRule="auto"/>
        <w:rPr>
          <w:color w:val="000000"/>
        </w:rPr>
      </w:pPr>
      <w:r>
        <w:rPr>
          <w:color w:val="000000"/>
        </w:rPr>
        <w:t xml:space="preserve">Коллекция "фантов" может постоянно изменяться и дополняться с помощью детей: они </w:t>
      </w:r>
      <w:r>
        <w:rPr>
          <w:color w:val="000000"/>
        </w:rPr>
        <w:lastRenderedPageBreak/>
        <w:t>большие мастера на выдумку новых вариантов и с удовольствием это делают (разумеется, в некоторых случаях понадобится ваша цензура)</w:t>
      </w:r>
    </w:p>
    <w:p w14:paraId="4A70B75E" w14:textId="4C52064A" w:rsidR="002C7CD6" w:rsidRPr="004605D8" w:rsidRDefault="002C7CD6" w:rsidP="002C7CD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3)Как поддержать дисциплину в течение урока?</w:t>
      </w:r>
    </w:p>
    <w:p w14:paraId="34720028" w14:textId="4608432A" w:rsidR="002C7CD6" w:rsidRPr="00801978" w:rsidRDefault="002C7CD6" w:rsidP="00801978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Этот прием подсказали мне дети. Они предложили давать им в начале урока 5(7,9...) "жизней" (рисуются какие-нибудь символы на доске: кружочки, звездочки или что-то другое), которые будут "сгорать" при  нарушении дисциплины кем-либо из учащихся. Зато, если к концу урока сохранится хотя бы одна "жизнь", мы играем в какую-нибудь из их любимых игр </w:t>
      </w:r>
      <w:r w:rsidR="00B15D5C">
        <w:rPr>
          <w:color w:val="000000"/>
        </w:rPr>
        <w:t xml:space="preserve">  со словами (ребусы, шарады и т.д.). </w:t>
      </w:r>
      <w:r>
        <w:rPr>
          <w:color w:val="000000"/>
        </w:rPr>
        <w:t>Неиспользованные "жизни" переходят на следующий урок, увеличивая шансы поиграть и в будущем. Неудивительно, что в этой ситуации к нарушителям дисциплины принимаются самые строгие меры, причем не учителем, а самими детьми, что гораздо эффективнее.</w:t>
      </w:r>
    </w:p>
    <w:p w14:paraId="11078E68" w14:textId="4B4C9B6F" w:rsidR="002C7CD6" w:rsidRPr="00801978" w:rsidRDefault="00801978" w:rsidP="002C7CD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4</w:t>
      </w:r>
      <w:r w:rsidR="002C7CD6">
        <w:rPr>
          <w:b/>
          <w:color w:val="000000"/>
          <w:u w:val="single"/>
        </w:rPr>
        <w:t>)Как превратить рутину в увлекательное занятие?</w:t>
      </w:r>
    </w:p>
    <w:p w14:paraId="69EEEE77" w14:textId="77777777" w:rsidR="002C7CD6" w:rsidRDefault="002C7CD6" w:rsidP="002C7CD6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>Этот прием родился, когда весь 5-й класс дружно написал контрольную недопустимо плохо. Что-то мы, вероятно, не доработали. Что делать? Ставить всем двойки и переписывать? Скучно, да и педагогически неверно: раз весь класс плохо справился - это вина учителя. И я решила провести работу над ошибками, но в необычной форме - в форме интеллектуальной игры. Не выдавая ребятам на руки их "двоечные" работы, я разделила класс на "тройки" (так, чтобы силы в них были примерно равны: условно говоря, сильный ученик, слабый и средний) и выдала каждой "тройке" тот же самый вариант контрольной работы (чистый). Задания в работе были в основном на множественный выбор. Процедура игры  такая: каждая "тройка" по очереди отвечала (предварительно обсудив между собой) на один и тот же вопрос, аргументируя свой выбор ("Мы считаем , что правильный ответ "а"; "б" не подходит, потому что...; "с" не годится, потому что....") Учитель выслушивал всех и только после этого говорил, кто прав. "Тройка", давшая верный ответ и грамотную аргументацию, получала 2 очка; правильный ответ, но без аргументов - 1 очко, неверный ответ -0 очков.  При этом в "тройке" не разрешалось отвечать два раза подряд одному и тому же человеку, что заставляло сильных ребят быстро объяснять суть дела слабым, чтобы те могли ответить самостоятельно.</w:t>
      </w:r>
    </w:p>
    <w:p w14:paraId="2B498980" w14:textId="54F3CED5" w:rsidR="002C7CD6" w:rsidRPr="00801978" w:rsidRDefault="002C7CD6" w:rsidP="002C7CD6">
      <w:pPr>
        <w:spacing w:line="360" w:lineRule="auto"/>
        <w:rPr>
          <w:color w:val="000000"/>
        </w:rPr>
      </w:pPr>
      <w:r>
        <w:rPr>
          <w:color w:val="000000"/>
        </w:rPr>
        <w:t xml:space="preserve">Таким образом, каждый вопрос «злополучной» контрольной был продуман максимально детально, обсужден 4-5 раз (по количеству "троек") и получил </w:t>
      </w:r>
      <w:r>
        <w:rPr>
          <w:color w:val="000000"/>
          <w:u w:val="single"/>
        </w:rPr>
        <w:t xml:space="preserve">на сей раз </w:t>
      </w:r>
      <w:r>
        <w:rPr>
          <w:color w:val="000000"/>
        </w:rPr>
        <w:t xml:space="preserve">верный ответ, потому что хотя бы в одной команде он обязательно был. Урок прошел ярко, дети спорили, отстаивая свои аргументы, - и  материал был усвоен! Сильные ученики получили удовлетворение от игры и от заработанных очков. А слабые  почувствовали </w:t>
      </w:r>
      <w:r>
        <w:rPr>
          <w:color w:val="000000"/>
        </w:rPr>
        <w:lastRenderedPageBreak/>
        <w:t>себя чуть увереннее - ведь они тоже отвечали на равных со всеми, сражаясь за победу своей команды. В целом этот урок нас многому научил - и детей, и меня. Во всяком случае, от него было гораздо больше пользы, чем если бы мы рутинно, каждый в своей тетради, провели классическую "работу над ошибками".</w:t>
      </w:r>
    </w:p>
    <w:p w14:paraId="484AD50C" w14:textId="2852B598" w:rsidR="002C7CD6" w:rsidRDefault="002C7CD6" w:rsidP="00801978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>Разумеется, это всего лишь несколько "рецептов из личной кухни". Каждый учитель наверняка имеет что-то похожее в своей практике и может «поиграть», вот так же , "по случаю", придумать новые маленькие хитрости, которые помогут организовать урок и создать дружескую, непринужденную, но в то же время рабочую обстановку в классе.</w:t>
      </w:r>
    </w:p>
    <w:p w14:paraId="79DBFB35" w14:textId="77777777" w:rsidR="002C7CD6" w:rsidRDefault="002C7CD6" w:rsidP="002C7CD6">
      <w:pPr>
        <w:spacing w:line="360" w:lineRule="auto"/>
        <w:rPr>
          <w:color w:val="000000"/>
        </w:rPr>
      </w:pPr>
    </w:p>
    <w:p w14:paraId="074115E5" w14:textId="77777777" w:rsidR="002C7CD6" w:rsidRDefault="002C7CD6" w:rsidP="002C7CD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литературы</w:t>
      </w:r>
    </w:p>
    <w:p w14:paraId="66F1AC8F" w14:textId="77777777" w:rsidR="002C7CD6" w:rsidRDefault="002C7CD6" w:rsidP="002C7CD6">
      <w:pPr>
        <w:spacing w:line="360" w:lineRule="auto"/>
        <w:rPr>
          <w:color w:val="000000"/>
        </w:rPr>
      </w:pPr>
    </w:p>
    <w:p w14:paraId="6075D6E5" w14:textId="77777777" w:rsidR="002C7CD6" w:rsidRDefault="002C7CD6" w:rsidP="002C7CD6">
      <w:pPr>
        <w:numPr>
          <w:ilvl w:val="0"/>
          <w:numId w:val="1"/>
        </w:numPr>
        <w:spacing w:line="360" w:lineRule="auto"/>
      </w:pPr>
      <w:r>
        <w:t>Берн Э. Игры, в которые играют люди /Э. Берн. – М.: Прогресс, 1988.</w:t>
      </w:r>
    </w:p>
    <w:p w14:paraId="23C1ED14" w14:textId="77777777" w:rsidR="002C7CD6" w:rsidRDefault="002C7CD6" w:rsidP="002C7CD6">
      <w:pPr>
        <w:numPr>
          <w:ilvl w:val="0"/>
          <w:numId w:val="1"/>
        </w:numPr>
        <w:spacing w:line="360" w:lineRule="auto"/>
      </w:pPr>
      <w:r>
        <w:t>Выготский Л.С. Игра и ее роль в психическом развитии ребенка./Л.С. Выготский// Вопросы психологии. №6.</w:t>
      </w:r>
    </w:p>
    <w:p w14:paraId="61B0E298" w14:textId="77777777" w:rsidR="002C7CD6" w:rsidRDefault="002C7CD6" w:rsidP="002C7CD6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Ермолаева М.Г. Игра в образовательном процессе. СПБ, КАРО, 2008</w:t>
      </w:r>
    </w:p>
    <w:p w14:paraId="59F1C240" w14:textId="77777777" w:rsidR="002C7CD6" w:rsidRDefault="002C7CD6" w:rsidP="002C7CD6">
      <w:pPr>
        <w:numPr>
          <w:ilvl w:val="0"/>
          <w:numId w:val="1"/>
        </w:numPr>
        <w:spacing w:line="360" w:lineRule="auto"/>
      </w:pPr>
      <w:r>
        <w:t>Китайгородская Г.А. Интенсивный курс: Научн.-методич. пособие/ Г.А. Китайгородская. – М.: Моск. Ун-т, 1994.</w:t>
      </w:r>
    </w:p>
    <w:p w14:paraId="21533428" w14:textId="77777777" w:rsidR="002C7CD6" w:rsidRDefault="002C7CD6" w:rsidP="002C7CD6">
      <w:pPr>
        <w:numPr>
          <w:ilvl w:val="0"/>
          <w:numId w:val="1"/>
        </w:numPr>
        <w:spacing w:line="360" w:lineRule="auto"/>
      </w:pPr>
      <w:r>
        <w:t>Мухина В.С. Детская психология / В.С. Мухина. – М.: Просвещение, 1985.</w:t>
      </w:r>
    </w:p>
    <w:p w14:paraId="1EA1D25F" w14:textId="77777777" w:rsidR="002C7CD6" w:rsidRDefault="002C7CD6" w:rsidP="002C7CD6">
      <w:pPr>
        <w:numPr>
          <w:ilvl w:val="0"/>
          <w:numId w:val="1"/>
        </w:numPr>
        <w:spacing w:line="360" w:lineRule="auto"/>
      </w:pPr>
      <w:r>
        <w:t>Стронин М.Ф. Обучающие игры на уроке английского языка / М.Ф. Стронин – М.: Просвещение, 1984.</w:t>
      </w:r>
    </w:p>
    <w:p w14:paraId="41103CE9" w14:textId="77777777" w:rsidR="002C7CD6" w:rsidRDefault="002C7CD6" w:rsidP="002C7CD6">
      <w:pPr>
        <w:numPr>
          <w:ilvl w:val="0"/>
          <w:numId w:val="1"/>
        </w:numPr>
        <w:spacing w:line="360" w:lineRule="auto"/>
      </w:pPr>
      <w:r>
        <w:t>Эльконин Д.Б. Психология игры / Д.Б. Эльконин. – М.: Просвещение, 1987.</w:t>
      </w:r>
    </w:p>
    <w:p w14:paraId="00E53E1A" w14:textId="77777777" w:rsidR="00EF0840" w:rsidRDefault="00EF0840"/>
    <w:sectPr w:rsidR="00EF0840"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824DED"/>
    <w:multiLevelType w:val="hybridMultilevel"/>
    <w:tmpl w:val="5FACA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D6"/>
    <w:rsid w:val="00161537"/>
    <w:rsid w:val="002C7CD6"/>
    <w:rsid w:val="004605D8"/>
    <w:rsid w:val="00611933"/>
    <w:rsid w:val="00801978"/>
    <w:rsid w:val="008A293F"/>
    <w:rsid w:val="00B15D5C"/>
    <w:rsid w:val="00BA51D8"/>
    <w:rsid w:val="00CF50DA"/>
    <w:rsid w:val="00DB6B15"/>
    <w:rsid w:val="00E16DCB"/>
    <w:rsid w:val="00E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E8DE"/>
  <w15:chartTrackingRefBased/>
  <w15:docId w15:val="{953261D0-B172-496A-AD4E-079AD365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CD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12</cp:revision>
  <dcterms:created xsi:type="dcterms:W3CDTF">2020-12-10T15:59:00Z</dcterms:created>
  <dcterms:modified xsi:type="dcterms:W3CDTF">2020-12-10T16:31:00Z</dcterms:modified>
</cp:coreProperties>
</file>