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20" w:rsidRPr="009B53B1" w:rsidRDefault="005A6A20" w:rsidP="005915CD">
      <w:pPr>
        <w:jc w:val="right"/>
        <w:rPr>
          <w:rFonts w:ascii="Times New Roman" w:hAnsi="Times New Roman" w:cs="Times New Roman"/>
          <w:sz w:val="24"/>
          <w:szCs w:val="24"/>
        </w:rPr>
      </w:pPr>
      <w:r w:rsidRPr="009B53B1">
        <w:rPr>
          <w:rFonts w:ascii="Times New Roman" w:hAnsi="Times New Roman" w:cs="Times New Roman"/>
          <w:sz w:val="24"/>
          <w:szCs w:val="24"/>
        </w:rPr>
        <w:t>Яковлева Т.М.</w:t>
      </w:r>
    </w:p>
    <w:p w:rsidR="005A6A20" w:rsidRDefault="005B213D" w:rsidP="009B53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Педагог-библиотекарь</w:t>
      </w:r>
    </w:p>
    <w:p w:rsidR="00350D79" w:rsidRDefault="00350D79" w:rsidP="009B53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«СОШ №13 им.Ю.А.Гагарина»</w:t>
      </w:r>
      <w:bookmarkStart w:id="0" w:name="_GoBack"/>
      <w:bookmarkEnd w:id="0"/>
    </w:p>
    <w:p w:rsidR="005B213D" w:rsidRPr="009B53B1" w:rsidRDefault="005B213D" w:rsidP="009B53B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Г.Магнитогорск</w:t>
      </w:r>
      <w:proofErr w:type="spellEnd"/>
    </w:p>
    <w:p w:rsidR="005915CD" w:rsidRPr="004D767A" w:rsidRDefault="002E1AFB" w:rsidP="00591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67A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7A2DC0" w:rsidRPr="004D767A">
        <w:rPr>
          <w:rFonts w:ascii="Times New Roman" w:hAnsi="Times New Roman" w:cs="Times New Roman"/>
          <w:b/>
          <w:sz w:val="28"/>
          <w:szCs w:val="28"/>
        </w:rPr>
        <w:t xml:space="preserve"> интерне</w:t>
      </w:r>
      <w:proofErr w:type="gramStart"/>
      <w:r w:rsidR="007A2DC0" w:rsidRPr="004D767A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4D7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0B0" w:rsidRPr="004D767A">
        <w:rPr>
          <w:rFonts w:ascii="Times New Roman" w:hAnsi="Times New Roman" w:cs="Times New Roman"/>
          <w:b/>
          <w:sz w:val="28"/>
          <w:szCs w:val="28"/>
        </w:rPr>
        <w:t>ресурсов</w:t>
      </w:r>
      <w:r w:rsidR="00E61DF6" w:rsidRPr="004D767A">
        <w:rPr>
          <w:rFonts w:ascii="Times New Roman" w:hAnsi="Times New Roman" w:cs="Times New Roman"/>
          <w:b/>
          <w:sz w:val="28"/>
          <w:szCs w:val="28"/>
        </w:rPr>
        <w:t xml:space="preserve"> в библиотеке</w:t>
      </w:r>
      <w:r w:rsidR="00EE10B0" w:rsidRPr="004D7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5CD" w:rsidRPr="004D7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2C4" w:rsidRPr="004D767A">
        <w:rPr>
          <w:rFonts w:ascii="Times New Roman" w:hAnsi="Times New Roman" w:cs="Times New Roman"/>
          <w:b/>
          <w:sz w:val="28"/>
          <w:szCs w:val="28"/>
        </w:rPr>
        <w:t>для удовлетворения всех потребно</w:t>
      </w:r>
      <w:r w:rsidR="008E4D4F" w:rsidRPr="004D767A">
        <w:rPr>
          <w:rFonts w:ascii="Times New Roman" w:hAnsi="Times New Roman" w:cs="Times New Roman"/>
          <w:b/>
          <w:sz w:val="28"/>
          <w:szCs w:val="28"/>
        </w:rPr>
        <w:t>стей пользователей, продвижения</w:t>
      </w:r>
      <w:r w:rsidR="005915CD" w:rsidRPr="004D767A">
        <w:rPr>
          <w:rFonts w:ascii="Times New Roman" w:hAnsi="Times New Roman" w:cs="Times New Roman"/>
          <w:b/>
          <w:sz w:val="28"/>
          <w:szCs w:val="28"/>
        </w:rPr>
        <w:t xml:space="preserve"> книги и чтения </w:t>
      </w:r>
    </w:p>
    <w:p w:rsidR="008E4D4F" w:rsidRPr="004D767A" w:rsidRDefault="00BE167B" w:rsidP="00591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67A">
        <w:rPr>
          <w:rFonts w:ascii="Times New Roman" w:hAnsi="Times New Roman" w:cs="Times New Roman"/>
          <w:b/>
          <w:sz w:val="28"/>
          <w:szCs w:val="28"/>
        </w:rPr>
        <w:t>и развития</w:t>
      </w:r>
      <w:r w:rsidR="008E4D4F" w:rsidRPr="004D767A">
        <w:rPr>
          <w:rFonts w:ascii="Times New Roman" w:hAnsi="Times New Roman" w:cs="Times New Roman"/>
          <w:b/>
          <w:sz w:val="28"/>
          <w:szCs w:val="28"/>
        </w:rPr>
        <w:t xml:space="preserve"> читательской культуры. </w:t>
      </w:r>
    </w:p>
    <w:p w:rsidR="006C0ADF" w:rsidRPr="00D56221" w:rsidRDefault="00F80916" w:rsidP="008F53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818D7" w:rsidRPr="004818D7">
        <w:rPr>
          <w:rFonts w:ascii="Times New Roman" w:hAnsi="Times New Roman" w:cs="Times New Roman"/>
          <w:sz w:val="24"/>
          <w:szCs w:val="24"/>
        </w:rPr>
        <w:t xml:space="preserve">В последнее десятилетие наряду с традиционными направлениями работы библиотеки в практику широко вошли новые информационные технологии, менеджмент, маркетинг, </w:t>
      </w:r>
      <w:proofErr w:type="spellStart"/>
      <w:r w:rsidR="004818D7" w:rsidRPr="004818D7">
        <w:rPr>
          <w:rFonts w:ascii="Times New Roman" w:hAnsi="Times New Roman" w:cs="Times New Roman"/>
          <w:sz w:val="24"/>
          <w:szCs w:val="24"/>
        </w:rPr>
        <w:t>фандрейзинг</w:t>
      </w:r>
      <w:proofErr w:type="spellEnd"/>
      <w:r w:rsidR="004818D7" w:rsidRPr="00481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8D7" w:rsidRPr="004818D7">
        <w:rPr>
          <w:rFonts w:ascii="Times New Roman" w:hAnsi="Times New Roman" w:cs="Times New Roman"/>
          <w:sz w:val="24"/>
          <w:szCs w:val="24"/>
        </w:rPr>
        <w:t>модераторство</w:t>
      </w:r>
      <w:proofErr w:type="spellEnd"/>
      <w:r w:rsidR="004818D7" w:rsidRPr="004818D7">
        <w:rPr>
          <w:rFonts w:ascii="Times New Roman" w:hAnsi="Times New Roman" w:cs="Times New Roman"/>
          <w:sz w:val="24"/>
          <w:szCs w:val="24"/>
        </w:rPr>
        <w:t>, проблемно-модульное и дистанционное обучение.</w:t>
      </w:r>
      <w:r w:rsidR="004818D7" w:rsidRPr="004818D7">
        <w:rPr>
          <w:color w:val="000000"/>
          <w:sz w:val="36"/>
          <w:szCs w:val="36"/>
          <w:shd w:val="clear" w:color="auto" w:fill="FFFFFF"/>
        </w:rPr>
        <w:t xml:space="preserve"> </w:t>
      </w:r>
      <w:r w:rsidR="004818D7" w:rsidRPr="004818D7">
        <w:rPr>
          <w:rFonts w:ascii="Times New Roman" w:hAnsi="Times New Roman" w:cs="Times New Roman"/>
          <w:sz w:val="24"/>
          <w:szCs w:val="24"/>
        </w:rPr>
        <w:t xml:space="preserve">Эти и другие мероприятия и направления в деятельности библиотек способствуют достойному участию библиотек в выполнении </w:t>
      </w:r>
      <w:proofErr w:type="spellStart"/>
      <w:r w:rsidR="004818D7" w:rsidRPr="004818D7">
        <w:rPr>
          <w:rFonts w:ascii="Times New Roman" w:hAnsi="Times New Roman" w:cs="Times New Roman"/>
          <w:sz w:val="24"/>
          <w:szCs w:val="24"/>
        </w:rPr>
        <w:t>Окинавской</w:t>
      </w:r>
      <w:proofErr w:type="spellEnd"/>
      <w:r w:rsidR="004818D7" w:rsidRPr="004818D7">
        <w:rPr>
          <w:rFonts w:ascii="Times New Roman" w:hAnsi="Times New Roman" w:cs="Times New Roman"/>
          <w:sz w:val="24"/>
          <w:szCs w:val="24"/>
        </w:rPr>
        <w:t xml:space="preserve"> Хартии глобализации общества, программы ЮНЕСКО «Информация для всех»</w:t>
      </w:r>
      <w:r w:rsidR="004818D7">
        <w:rPr>
          <w:rFonts w:ascii="Times New Roman" w:hAnsi="Times New Roman" w:cs="Times New Roman"/>
          <w:sz w:val="24"/>
          <w:szCs w:val="24"/>
        </w:rPr>
        <w:t>.</w:t>
      </w:r>
      <w:r w:rsidR="00D56221">
        <w:rPr>
          <w:rFonts w:ascii="Times New Roman" w:hAnsi="Times New Roman" w:cs="Times New Roman"/>
          <w:sz w:val="24"/>
          <w:szCs w:val="24"/>
        </w:rPr>
        <w:t xml:space="preserve"> </w:t>
      </w:r>
      <w:r w:rsidR="001B13AA" w:rsidRPr="00D56221">
        <w:rPr>
          <w:rFonts w:ascii="Times New Roman" w:hAnsi="Times New Roman" w:cs="Times New Roman"/>
          <w:sz w:val="24"/>
          <w:szCs w:val="24"/>
        </w:rPr>
        <w:t>И п</w:t>
      </w:r>
      <w:r w:rsidR="00616E6C" w:rsidRPr="00D56221">
        <w:rPr>
          <w:rFonts w:ascii="Times New Roman" w:hAnsi="Times New Roman" w:cs="Times New Roman"/>
          <w:sz w:val="24"/>
          <w:szCs w:val="24"/>
        </w:rPr>
        <w:t>оскольку работа с электронными материалами массово входит в практику работы библиотек и информационно-библиотечных центров, то встает вопрос</w:t>
      </w:r>
      <w:r w:rsidR="009B53B1" w:rsidRPr="00D56221">
        <w:rPr>
          <w:rFonts w:ascii="Times New Roman" w:hAnsi="Times New Roman" w:cs="Times New Roman"/>
          <w:sz w:val="24"/>
          <w:szCs w:val="24"/>
        </w:rPr>
        <w:t>:</w:t>
      </w:r>
      <w:r w:rsidR="00616E6C" w:rsidRPr="00D56221">
        <w:rPr>
          <w:rFonts w:ascii="Times New Roman" w:hAnsi="Times New Roman" w:cs="Times New Roman"/>
          <w:sz w:val="24"/>
          <w:szCs w:val="24"/>
        </w:rPr>
        <w:t xml:space="preserve"> </w:t>
      </w:r>
      <w:r w:rsidR="00F03CF1" w:rsidRPr="00D56221">
        <w:rPr>
          <w:rFonts w:ascii="Times New Roman" w:hAnsi="Times New Roman" w:cs="Times New Roman"/>
          <w:sz w:val="24"/>
          <w:szCs w:val="24"/>
        </w:rPr>
        <w:t>как соответствовать времени, выполняя все запросы читателей.</w:t>
      </w:r>
    </w:p>
    <w:p w:rsidR="00565E7A" w:rsidRPr="00F80916" w:rsidRDefault="00D56221" w:rsidP="008F5359">
      <w:pPr>
        <w:jc w:val="both"/>
        <w:rPr>
          <w:rFonts w:ascii="Times New Roman" w:hAnsi="Times New Roman" w:cs="Times New Roman"/>
          <w:sz w:val="24"/>
          <w:szCs w:val="24"/>
        </w:rPr>
      </w:pPr>
      <w:r w:rsidRPr="00D56221">
        <w:rPr>
          <w:rFonts w:ascii="Times New Roman" w:hAnsi="Times New Roman" w:cs="Times New Roman"/>
          <w:sz w:val="24"/>
          <w:szCs w:val="24"/>
        </w:rPr>
        <w:t xml:space="preserve">    </w:t>
      </w:r>
      <w:r w:rsidR="009768E5" w:rsidRPr="00D56221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Pr="00D56221">
        <w:rPr>
          <w:rFonts w:ascii="Times New Roman" w:hAnsi="Times New Roman" w:cs="Times New Roman"/>
          <w:sz w:val="24"/>
          <w:szCs w:val="24"/>
        </w:rPr>
        <w:t>ф</w:t>
      </w:r>
      <w:r w:rsidR="00EE10B0" w:rsidRPr="00D56221">
        <w:rPr>
          <w:rFonts w:ascii="Times New Roman" w:hAnsi="Times New Roman" w:cs="Times New Roman"/>
          <w:sz w:val="24"/>
          <w:szCs w:val="24"/>
        </w:rPr>
        <w:t>онды библиотек и ИБЦ должны быть укомплектованы печатными и электронными изданиями.</w:t>
      </w:r>
      <w:r w:rsidR="009768E5" w:rsidRPr="00D56221">
        <w:rPr>
          <w:rFonts w:ascii="Times New Roman" w:hAnsi="Times New Roman" w:cs="Times New Roman"/>
          <w:sz w:val="24"/>
          <w:szCs w:val="24"/>
        </w:rPr>
        <w:t xml:space="preserve"> </w:t>
      </w:r>
      <w:r w:rsidR="00EE10B0" w:rsidRPr="00D56221">
        <w:rPr>
          <w:rFonts w:ascii="Times New Roman" w:hAnsi="Times New Roman" w:cs="Times New Roman"/>
          <w:sz w:val="24"/>
          <w:szCs w:val="24"/>
        </w:rPr>
        <w:t xml:space="preserve">Это важно потому, </w:t>
      </w:r>
      <w:r w:rsidR="00EE10B0" w:rsidRPr="00F80916">
        <w:rPr>
          <w:rFonts w:ascii="Times New Roman" w:hAnsi="Times New Roman" w:cs="Times New Roman"/>
          <w:sz w:val="24"/>
          <w:szCs w:val="24"/>
        </w:rPr>
        <w:t>что на настоящее вр</w:t>
      </w:r>
      <w:r w:rsidR="005C3750">
        <w:rPr>
          <w:rFonts w:ascii="Times New Roman" w:hAnsi="Times New Roman" w:cs="Times New Roman"/>
          <w:sz w:val="24"/>
          <w:szCs w:val="24"/>
        </w:rPr>
        <w:t xml:space="preserve">емя </w:t>
      </w:r>
      <w:r w:rsidR="009B53B1">
        <w:rPr>
          <w:rFonts w:ascii="Times New Roman" w:hAnsi="Times New Roman" w:cs="Times New Roman"/>
          <w:sz w:val="24"/>
          <w:szCs w:val="24"/>
        </w:rPr>
        <w:t>коммуникация</w:t>
      </w:r>
      <w:r w:rsidR="005C3750" w:rsidRPr="005C3750">
        <w:rPr>
          <w:rFonts w:ascii="Times New Roman" w:hAnsi="Times New Roman" w:cs="Times New Roman"/>
          <w:sz w:val="24"/>
          <w:szCs w:val="24"/>
        </w:rPr>
        <w:t xml:space="preserve"> осуществляется опосредованно – через экран. Как подсчитали учёные, </w:t>
      </w:r>
      <w:r w:rsidR="009B53B1">
        <w:rPr>
          <w:rFonts w:ascii="Times New Roman" w:hAnsi="Times New Roman" w:cs="Times New Roman"/>
          <w:sz w:val="24"/>
          <w:szCs w:val="24"/>
        </w:rPr>
        <w:t>сегодня</w:t>
      </w:r>
      <w:r w:rsidR="005C3750" w:rsidRPr="005C3750">
        <w:rPr>
          <w:rFonts w:ascii="Times New Roman" w:hAnsi="Times New Roman" w:cs="Times New Roman"/>
          <w:sz w:val="24"/>
          <w:szCs w:val="24"/>
        </w:rPr>
        <w:t xml:space="preserve"> таким </w:t>
      </w:r>
      <w:r w:rsidR="009B53B1">
        <w:rPr>
          <w:rFonts w:ascii="Times New Roman" w:hAnsi="Times New Roman" w:cs="Times New Roman"/>
          <w:sz w:val="24"/>
          <w:szCs w:val="24"/>
        </w:rPr>
        <w:t>образом</w:t>
      </w:r>
      <w:r w:rsidR="005C3750" w:rsidRPr="005C3750">
        <w:rPr>
          <w:rFonts w:ascii="Times New Roman" w:hAnsi="Times New Roman" w:cs="Times New Roman"/>
          <w:sz w:val="24"/>
          <w:szCs w:val="24"/>
        </w:rPr>
        <w:t xml:space="preserve"> человек получает до 60 % информации. И дальше</w:t>
      </w:r>
      <w:r w:rsidR="009B53B1">
        <w:rPr>
          <w:rFonts w:ascii="Times New Roman" w:hAnsi="Times New Roman" w:cs="Times New Roman"/>
          <w:sz w:val="24"/>
          <w:szCs w:val="24"/>
        </w:rPr>
        <w:t>, видимо, будет ещё больше. </w:t>
      </w:r>
      <w:r w:rsidR="00EE10B0" w:rsidRPr="00F80916">
        <w:rPr>
          <w:rFonts w:ascii="Times New Roman" w:hAnsi="Times New Roman" w:cs="Times New Roman"/>
          <w:sz w:val="24"/>
          <w:szCs w:val="24"/>
        </w:rPr>
        <w:t xml:space="preserve">Задача библиотекаря направить этот навык на продвижение книги и чтения и развитие читательской культуры. </w:t>
      </w:r>
    </w:p>
    <w:p w:rsidR="00565E7A" w:rsidRPr="00F80916" w:rsidRDefault="00565E7A" w:rsidP="00F809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0916">
        <w:rPr>
          <w:rFonts w:ascii="Times New Roman" w:hAnsi="Times New Roman" w:cs="Times New Roman"/>
          <w:sz w:val="24"/>
          <w:szCs w:val="24"/>
        </w:rPr>
        <w:t xml:space="preserve">   - Как правило, чем крупнее библиотека, тем большую коллекцию она может предоставить для работы. Например, коллекция, представленная на сайте научно-педагогической библиотеки им. Ушинского содержит хорошую подборку оцифрованных старых редких букварей идентичных печатному изданию. Недостатком таких коллекций является то, что библиотеки имеют возможность оцифровывать и публиковать только те издания, которые не «отягощены» авторским правом. Естественно, речь идет о старых изданиях, которые имеют художественную и историческую ценность.</w:t>
      </w:r>
      <w:r w:rsidRPr="00F809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65E7A" w:rsidRPr="00F80916" w:rsidRDefault="00565E7A" w:rsidP="00F80916">
      <w:pPr>
        <w:jc w:val="both"/>
        <w:rPr>
          <w:rFonts w:ascii="Times New Roman" w:hAnsi="Times New Roman" w:cs="Times New Roman"/>
          <w:sz w:val="24"/>
          <w:szCs w:val="24"/>
        </w:rPr>
      </w:pPr>
      <w:r w:rsidRPr="00F809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-  </w:t>
      </w:r>
      <w:r w:rsidRPr="00F80916">
        <w:rPr>
          <w:rFonts w:ascii="Times New Roman" w:hAnsi="Times New Roman" w:cs="Times New Roman"/>
          <w:sz w:val="24"/>
          <w:szCs w:val="24"/>
        </w:rPr>
        <w:t>Другим вариантом бесплатного комплектования электронного фонда библиотек и ИБЦ могут быть коллекции издательств.</w:t>
      </w:r>
      <w:r w:rsidR="00A32CA1" w:rsidRPr="00F80916">
        <w:rPr>
          <w:rFonts w:ascii="Times New Roman" w:hAnsi="Times New Roman" w:cs="Times New Roman"/>
          <w:sz w:val="24"/>
          <w:szCs w:val="24"/>
        </w:rPr>
        <w:t xml:space="preserve"> У библиотекаря есть возможность условно скомплектовать фонд библиотеки и ИБЦ за счет издательской коллекции.</w:t>
      </w:r>
      <w:r w:rsidRPr="00F80916">
        <w:rPr>
          <w:rFonts w:ascii="Times New Roman" w:hAnsi="Times New Roman" w:cs="Times New Roman"/>
          <w:sz w:val="24"/>
          <w:szCs w:val="24"/>
        </w:rPr>
        <w:t xml:space="preserve"> Некоторые издательства зачастую частично выставляют на своих сайтах оцифрованные издания. Поскольку само издательство является правообладателем, то здесь нет нарушения авторских прав. </w:t>
      </w:r>
      <w:r w:rsidR="00A32CA1" w:rsidRPr="00F80916">
        <w:rPr>
          <w:rFonts w:ascii="Times New Roman" w:hAnsi="Times New Roman" w:cs="Times New Roman"/>
          <w:sz w:val="24"/>
          <w:szCs w:val="24"/>
        </w:rPr>
        <w:t xml:space="preserve">Как правило, издательства выкладывает книги и учебные издания в формате </w:t>
      </w:r>
      <w:r w:rsidR="00A32CA1" w:rsidRPr="00F80916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A32CA1" w:rsidRPr="00F80916">
        <w:rPr>
          <w:rFonts w:ascii="Times New Roman" w:hAnsi="Times New Roman" w:cs="Times New Roman"/>
          <w:sz w:val="24"/>
          <w:szCs w:val="24"/>
        </w:rPr>
        <w:t>. Их можно читать на мобильных устройствах, планшетах и т.п., а можно распечатать.</w:t>
      </w:r>
    </w:p>
    <w:p w:rsidR="001A67D7" w:rsidRPr="00F80916" w:rsidRDefault="001A67D7" w:rsidP="00F80916">
      <w:pPr>
        <w:jc w:val="both"/>
        <w:rPr>
          <w:rFonts w:ascii="Times New Roman" w:hAnsi="Times New Roman" w:cs="Times New Roman"/>
          <w:sz w:val="24"/>
          <w:szCs w:val="24"/>
        </w:rPr>
      </w:pPr>
      <w:r w:rsidRPr="00F80916">
        <w:rPr>
          <w:rFonts w:ascii="Times New Roman" w:hAnsi="Times New Roman" w:cs="Times New Roman"/>
          <w:sz w:val="24"/>
          <w:szCs w:val="24"/>
        </w:rPr>
        <w:t xml:space="preserve">   - Другой возможностью условного комплектования фонда электронными книжными изданиями – это портал популяризации культурного наследия (КУЛЬТУРА</w:t>
      </w:r>
      <w:proofErr w:type="gramStart"/>
      <w:r w:rsidRPr="00F809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80916">
        <w:rPr>
          <w:rFonts w:ascii="Times New Roman" w:hAnsi="Times New Roman" w:cs="Times New Roman"/>
          <w:sz w:val="24"/>
          <w:szCs w:val="24"/>
        </w:rPr>
        <w:t xml:space="preserve">Ф). Портал </w:t>
      </w:r>
      <w:r w:rsidRPr="00F80916">
        <w:rPr>
          <w:rFonts w:ascii="Times New Roman" w:hAnsi="Times New Roman" w:cs="Times New Roman"/>
          <w:sz w:val="24"/>
          <w:szCs w:val="24"/>
        </w:rPr>
        <w:lastRenderedPageBreak/>
        <w:t>популяризации культурного наследия также хорош тем, что содержит много материалов о литературе. Причем он содержит и учебные материалы в виде тестов, тренажеров, лекций, подборок. Он очень иллюстративно богат, интересен и может использоваться для пропаганды представленной литературы</w:t>
      </w:r>
      <w:r w:rsidR="001F4E62" w:rsidRPr="00F80916">
        <w:rPr>
          <w:rFonts w:ascii="Times New Roman" w:hAnsi="Times New Roman" w:cs="Times New Roman"/>
          <w:sz w:val="24"/>
          <w:szCs w:val="24"/>
        </w:rPr>
        <w:t>.</w:t>
      </w:r>
    </w:p>
    <w:p w:rsidR="00EA5E54" w:rsidRPr="00F80916" w:rsidRDefault="00EA5E54" w:rsidP="00F80916">
      <w:pPr>
        <w:jc w:val="both"/>
        <w:rPr>
          <w:rFonts w:ascii="Times New Roman" w:hAnsi="Times New Roman" w:cs="Times New Roman"/>
          <w:sz w:val="24"/>
          <w:szCs w:val="24"/>
        </w:rPr>
      </w:pPr>
      <w:r w:rsidRPr="00F80916">
        <w:rPr>
          <w:rFonts w:ascii="Times New Roman" w:hAnsi="Times New Roman" w:cs="Times New Roman"/>
          <w:sz w:val="24"/>
          <w:szCs w:val="24"/>
        </w:rPr>
        <w:t xml:space="preserve">     Помимо бесплатных форм и методов комплектования библиотек и ИБЦ есть интересные платные ресурсы – электронно-библиотечные системы. В любом случае при организации работы библиотекаря, он должен знать, какие в настоящее время существуют возможности комплектования и какие материальные ресурсы потребуются для их использования.  </w:t>
      </w:r>
    </w:p>
    <w:p w:rsidR="001A67D7" w:rsidRPr="00F80916" w:rsidRDefault="005D4BD8" w:rsidP="00F809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5C7">
        <w:rPr>
          <w:rFonts w:ascii="Times New Roman" w:hAnsi="Times New Roman" w:cs="Times New Roman"/>
          <w:b/>
          <w:sz w:val="24"/>
          <w:szCs w:val="24"/>
        </w:rPr>
        <w:t>Электронная библиотечная система</w:t>
      </w:r>
      <w:r w:rsidRPr="00F80916">
        <w:rPr>
          <w:rFonts w:ascii="Times New Roman" w:hAnsi="Times New Roman" w:cs="Times New Roman"/>
          <w:sz w:val="24"/>
          <w:szCs w:val="24"/>
        </w:rPr>
        <w:t xml:space="preserve"> представляет собой фонд оцифрованных изданий, полных аналогов печатных изданий, права на которые выкуплены учредителем этой системы. За определенную плату, компания, предоставляющая эти услуги, разрешает организовывать обслуживание этими электронными изданиями. Смысл в том, что издания не скачиваются бесплатно и не распечатываются. У пользователей есть право только читать эти издания.</w:t>
      </w:r>
    </w:p>
    <w:p w:rsidR="005D4BD8" w:rsidRPr="00F80916" w:rsidRDefault="005D4BD8" w:rsidP="00F809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916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</w:t>
      </w:r>
      <w:r w:rsidRPr="004615C7">
        <w:rPr>
          <w:rFonts w:ascii="Times New Roman" w:hAnsi="Times New Roman" w:cs="Times New Roman"/>
          <w:b/>
          <w:sz w:val="24"/>
          <w:szCs w:val="24"/>
          <w:lang w:val="en-US"/>
        </w:rPr>
        <w:t>DIRECT</w:t>
      </w:r>
      <w:r w:rsidRPr="004615C7">
        <w:rPr>
          <w:rFonts w:ascii="Times New Roman" w:hAnsi="Times New Roman" w:cs="Times New Roman"/>
          <w:b/>
          <w:sz w:val="24"/>
          <w:szCs w:val="24"/>
        </w:rPr>
        <w:t>-</w:t>
      </w:r>
      <w:r w:rsidRPr="004615C7">
        <w:rPr>
          <w:rFonts w:ascii="Times New Roman" w:hAnsi="Times New Roman" w:cs="Times New Roman"/>
          <w:b/>
          <w:sz w:val="24"/>
          <w:szCs w:val="24"/>
          <w:lang w:val="en-US"/>
        </w:rPr>
        <w:t>MEDIA</w:t>
      </w:r>
      <w:r w:rsidRPr="00F80916">
        <w:rPr>
          <w:rFonts w:ascii="Times New Roman" w:hAnsi="Times New Roman" w:cs="Times New Roman"/>
          <w:sz w:val="24"/>
          <w:szCs w:val="24"/>
        </w:rPr>
        <w:t xml:space="preserve"> представляет собой поисковую систему изданий по разным направлениям.</w:t>
      </w:r>
      <w:r w:rsidRPr="00F809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80916">
        <w:rPr>
          <w:rFonts w:ascii="Times New Roman" w:hAnsi="Times New Roman" w:cs="Times New Roman"/>
          <w:sz w:val="24"/>
          <w:szCs w:val="24"/>
        </w:rPr>
        <w:t>На этом портале представлено достаточно большое количество издательств, которые выпускают учебные и развивающие материалы. Для того</w:t>
      </w:r>
      <w:proofErr w:type="gramStart"/>
      <w:r w:rsidRPr="00F809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0916">
        <w:rPr>
          <w:rFonts w:ascii="Times New Roman" w:hAnsi="Times New Roman" w:cs="Times New Roman"/>
          <w:sz w:val="24"/>
          <w:szCs w:val="24"/>
        </w:rPr>
        <w:t xml:space="preserve"> чтобы работать в этой системе, в ней нужно зарегистрироваться и подключиться.</w:t>
      </w:r>
      <w:r w:rsidRPr="00F809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80916">
        <w:rPr>
          <w:rFonts w:ascii="Times New Roman" w:hAnsi="Times New Roman" w:cs="Times New Roman"/>
          <w:sz w:val="24"/>
          <w:szCs w:val="24"/>
        </w:rPr>
        <w:t>Когда нужный материал выбран, его можно открыть и читать. Есть возможность работать с отдельными страницами, делать закладки, заметки, откладывать непрочитанную книгу в свою подборку, делать дополнительное библиографическое описание. Но распечатать и полностью скопировать книгу нельзя. Особенность этого метода комплектования электронного фонда заключается в том, что подписка идет на определенные коллекции. То есть организация платит определенную сумму на полгода или на год, и ей дается доступ на некоторое количество авторизированных пользователей.</w:t>
      </w:r>
    </w:p>
    <w:p w:rsidR="000D6960" w:rsidRPr="00F80916" w:rsidRDefault="005D4BD8" w:rsidP="00F809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916">
        <w:rPr>
          <w:rFonts w:ascii="Times New Roman" w:hAnsi="Times New Roman" w:cs="Times New Roman"/>
          <w:sz w:val="24"/>
          <w:szCs w:val="24"/>
        </w:rPr>
        <w:t xml:space="preserve">Хорошую систему комплектования электронных библиотек и информационно-библиотечных центров представляет </w:t>
      </w:r>
      <w:r w:rsidRPr="004615C7">
        <w:rPr>
          <w:rFonts w:ascii="Times New Roman" w:hAnsi="Times New Roman" w:cs="Times New Roman"/>
          <w:b/>
          <w:sz w:val="24"/>
          <w:szCs w:val="24"/>
        </w:rPr>
        <w:t xml:space="preserve">компания </w:t>
      </w:r>
      <w:proofErr w:type="spellStart"/>
      <w:r w:rsidRPr="004615C7">
        <w:rPr>
          <w:rFonts w:ascii="Times New Roman" w:hAnsi="Times New Roman" w:cs="Times New Roman"/>
          <w:b/>
          <w:sz w:val="24"/>
          <w:szCs w:val="24"/>
          <w:lang w:val="en-US"/>
        </w:rPr>
        <w:t>IPRmedia</w:t>
      </w:r>
      <w:proofErr w:type="spellEnd"/>
      <w:r w:rsidRPr="00F80916">
        <w:rPr>
          <w:rFonts w:ascii="Times New Roman" w:hAnsi="Times New Roman" w:cs="Times New Roman"/>
          <w:sz w:val="24"/>
          <w:szCs w:val="24"/>
        </w:rPr>
        <w:t xml:space="preserve">. Они являются владельцами электронной библиотечной системы </w:t>
      </w:r>
      <w:proofErr w:type="spellStart"/>
      <w:r w:rsidRPr="00F80916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F80916">
        <w:rPr>
          <w:rFonts w:ascii="Times New Roman" w:hAnsi="Times New Roman" w:cs="Times New Roman"/>
          <w:sz w:val="24"/>
          <w:szCs w:val="24"/>
        </w:rPr>
        <w:t>, которая работает с муниципальными и профессиональными библиотеками и информационно-библиотечными центрами.</w:t>
      </w:r>
      <w:r w:rsidR="000D6960" w:rsidRPr="00F809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D6960" w:rsidRPr="00F80916">
        <w:rPr>
          <w:rFonts w:ascii="Times New Roman" w:hAnsi="Times New Roman" w:cs="Times New Roman"/>
          <w:sz w:val="24"/>
          <w:szCs w:val="24"/>
        </w:rPr>
        <w:t xml:space="preserve">Выбор идет не по коллекциям – необходимо выбирать каждую книгу. То есть эта система позволяет скомплектовать собственную коллекцию изданий исходя из потребностей конкретной библиотеки или информационно-библиотечного центра. Цена при таком подборе выставляется за каждую книгу. Использование этой системы удобно тем, что библиотека будет платить только за те издания, которые ей необходимы для пополнения своего фонда. А те издания, которые представлены в бумажном варианте, она может не заказывать и, соответственно, не оплачивать. Большое преимущество электронной библиотеки </w:t>
      </w:r>
      <w:proofErr w:type="spellStart"/>
      <w:r w:rsidR="000D6960" w:rsidRPr="00F80916">
        <w:rPr>
          <w:rFonts w:ascii="Times New Roman" w:hAnsi="Times New Roman" w:cs="Times New Roman"/>
          <w:sz w:val="24"/>
          <w:szCs w:val="24"/>
          <w:lang w:val="en-US"/>
        </w:rPr>
        <w:t>IPRmedia</w:t>
      </w:r>
      <w:proofErr w:type="spellEnd"/>
      <w:r w:rsidR="000D6960" w:rsidRPr="00F80916">
        <w:rPr>
          <w:rFonts w:ascii="Times New Roman" w:hAnsi="Times New Roman" w:cs="Times New Roman"/>
          <w:sz w:val="24"/>
          <w:szCs w:val="24"/>
        </w:rPr>
        <w:t xml:space="preserve"> в том, что они предлагают адаптивные технологии для пользователей с ограниченными возможностями здоровья, а также технологии, совместимые с мобильными устройствами.</w:t>
      </w:r>
    </w:p>
    <w:p w:rsidR="000C3333" w:rsidRPr="00F80916" w:rsidRDefault="000D6960" w:rsidP="00F809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916">
        <w:rPr>
          <w:rFonts w:ascii="Times New Roman" w:hAnsi="Times New Roman" w:cs="Times New Roman"/>
          <w:sz w:val="24"/>
          <w:szCs w:val="24"/>
        </w:rPr>
        <w:t xml:space="preserve">Технология комплектования, предлагаемая компанией </w:t>
      </w:r>
      <w:proofErr w:type="spellStart"/>
      <w:r w:rsidRPr="004615C7">
        <w:rPr>
          <w:rFonts w:ascii="Times New Roman" w:hAnsi="Times New Roman" w:cs="Times New Roman"/>
          <w:b/>
          <w:sz w:val="24"/>
          <w:szCs w:val="24"/>
        </w:rPr>
        <w:t>ЛитРес</w:t>
      </w:r>
      <w:proofErr w:type="spellEnd"/>
      <w:r w:rsidRPr="004615C7">
        <w:rPr>
          <w:rFonts w:ascii="Times New Roman" w:hAnsi="Times New Roman" w:cs="Times New Roman"/>
          <w:b/>
          <w:sz w:val="24"/>
          <w:szCs w:val="24"/>
        </w:rPr>
        <w:t>,</w:t>
      </w:r>
      <w:r w:rsidRPr="00F80916">
        <w:rPr>
          <w:rFonts w:ascii="Times New Roman" w:hAnsi="Times New Roman" w:cs="Times New Roman"/>
          <w:sz w:val="24"/>
          <w:szCs w:val="24"/>
        </w:rPr>
        <w:t xml:space="preserve"> отличается от </w:t>
      </w:r>
      <w:proofErr w:type="gramStart"/>
      <w:r w:rsidRPr="00F80916">
        <w:rPr>
          <w:rFonts w:ascii="Times New Roman" w:hAnsi="Times New Roman" w:cs="Times New Roman"/>
          <w:sz w:val="24"/>
          <w:szCs w:val="24"/>
        </w:rPr>
        <w:t>предыдущих</w:t>
      </w:r>
      <w:proofErr w:type="gramEnd"/>
      <w:r w:rsidRPr="00F809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0916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Pr="00F80916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Pr="00F80916">
        <w:rPr>
          <w:rFonts w:ascii="Times New Roman" w:hAnsi="Times New Roman" w:cs="Times New Roman"/>
          <w:sz w:val="24"/>
          <w:szCs w:val="24"/>
        </w:rPr>
        <w:t>мегамаркет</w:t>
      </w:r>
      <w:proofErr w:type="spellEnd"/>
      <w:r w:rsidRPr="00F80916">
        <w:rPr>
          <w:rFonts w:ascii="Times New Roman" w:hAnsi="Times New Roman" w:cs="Times New Roman"/>
          <w:sz w:val="24"/>
          <w:szCs w:val="24"/>
        </w:rPr>
        <w:t xml:space="preserve"> электронных книг. На настоящее время это </w:t>
      </w:r>
      <w:r w:rsidRPr="00F80916">
        <w:rPr>
          <w:rFonts w:ascii="Times New Roman" w:hAnsi="Times New Roman" w:cs="Times New Roman"/>
          <w:sz w:val="24"/>
          <w:szCs w:val="24"/>
        </w:rPr>
        <w:lastRenderedPageBreak/>
        <w:t>лидер электронных изданий для мобильных устройств читателей библиотек и информационно-библиотечных центров.  Она наиболее удобна для использования именно на мобильных и других мультимедийных устройствах.</w:t>
      </w:r>
      <w:r w:rsidR="000C3333" w:rsidRPr="00F809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C3333" w:rsidRPr="00F80916">
        <w:rPr>
          <w:rFonts w:ascii="Times New Roman" w:hAnsi="Times New Roman" w:cs="Times New Roman"/>
          <w:sz w:val="24"/>
          <w:szCs w:val="24"/>
        </w:rPr>
        <w:t xml:space="preserve">При заключении договорных отношений с компанией </w:t>
      </w:r>
      <w:proofErr w:type="spellStart"/>
      <w:r w:rsidR="000C3333" w:rsidRPr="00F80916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="000C3333" w:rsidRPr="00F80916">
        <w:rPr>
          <w:rFonts w:ascii="Times New Roman" w:hAnsi="Times New Roman" w:cs="Times New Roman"/>
          <w:sz w:val="24"/>
          <w:szCs w:val="24"/>
        </w:rPr>
        <w:t xml:space="preserve"> для создания и пополнения электронного фонда библиотеки и ИБЦ, организация платит не за коллекцию и не за отдельные книги, а за каждую выдачу сроком на год, которая стоит 60 руб. После истечения срока пользования файл самостоятельно деактивируется. При этом книговыдача произведений классической литературы осуществляется бесплатно. </w:t>
      </w:r>
    </w:p>
    <w:p w:rsidR="00120BA6" w:rsidRPr="00F80916" w:rsidRDefault="006D42C4" w:rsidP="00F809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3333" w:rsidRPr="00F80916">
        <w:rPr>
          <w:rFonts w:ascii="Times New Roman" w:hAnsi="Times New Roman" w:cs="Times New Roman"/>
          <w:sz w:val="24"/>
          <w:szCs w:val="24"/>
        </w:rPr>
        <w:t>Нужно помнить, что электронное чтение – это не альтернатива и не замена традиционного чтения с бумажных носителей. Это – его дополнение. Читающая аудитория должна иметь возможность выбирать с бумажным или электронным форматом им удобнее работать, тем более что суть самого чтения как процесса, не меняется от того, каков носитель информации.</w:t>
      </w:r>
      <w:r w:rsidR="00120BA6" w:rsidRPr="00F809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20BA6" w:rsidRPr="00F80916">
        <w:rPr>
          <w:rFonts w:ascii="Times New Roman" w:hAnsi="Times New Roman" w:cs="Times New Roman"/>
          <w:sz w:val="24"/>
          <w:szCs w:val="24"/>
        </w:rPr>
        <w:t xml:space="preserve">Здесь необходима адаптация тех методов и технологий развития чтения, которые имеются для работы с печатными изданиями. По сути, процесс чтения не меняется. Идет процесс декодирования определенной знаков и их перевод в </w:t>
      </w:r>
      <w:proofErr w:type="gramStart"/>
      <w:r w:rsidR="00120BA6" w:rsidRPr="00F80916"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 w:rsidR="00120BA6" w:rsidRPr="00F80916">
        <w:rPr>
          <w:rFonts w:ascii="Times New Roman" w:hAnsi="Times New Roman" w:cs="Times New Roman"/>
          <w:sz w:val="24"/>
          <w:szCs w:val="24"/>
        </w:rPr>
        <w:t xml:space="preserve"> и определенную смысловую информацию. Однако все равно есть свои психологические особенности работы с бумажной книгой и электронным чтением.</w:t>
      </w:r>
      <w:r w:rsidR="004818D7" w:rsidRPr="004818D7">
        <w:rPr>
          <w:color w:val="000000"/>
          <w:sz w:val="36"/>
          <w:szCs w:val="36"/>
          <w:shd w:val="clear" w:color="auto" w:fill="FFFFFF"/>
        </w:rPr>
        <w:t xml:space="preserve"> </w:t>
      </w:r>
      <w:r w:rsidR="004818D7" w:rsidRPr="004818D7">
        <w:rPr>
          <w:rFonts w:ascii="Times New Roman" w:hAnsi="Times New Roman" w:cs="Times New Roman"/>
          <w:sz w:val="24"/>
          <w:szCs w:val="24"/>
        </w:rPr>
        <w:t>Важнейшая задача и соста</w:t>
      </w:r>
      <w:r w:rsidR="004818D7">
        <w:rPr>
          <w:rFonts w:ascii="Times New Roman" w:hAnsi="Times New Roman" w:cs="Times New Roman"/>
          <w:sz w:val="24"/>
          <w:szCs w:val="24"/>
        </w:rPr>
        <w:t>вная часть</w:t>
      </w:r>
      <w:r w:rsidR="004818D7" w:rsidRPr="004818D7">
        <w:rPr>
          <w:rFonts w:ascii="Times New Roman" w:hAnsi="Times New Roman" w:cs="Times New Roman"/>
          <w:sz w:val="24"/>
          <w:szCs w:val="24"/>
        </w:rPr>
        <w:t xml:space="preserve"> — воспитание у библиотекарей творческого отношения к своей работе.</w:t>
      </w:r>
    </w:p>
    <w:p w:rsidR="00120BA6" w:rsidRPr="00F80916" w:rsidRDefault="006D42C4" w:rsidP="00F809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0BA6" w:rsidRPr="00F80916">
        <w:rPr>
          <w:rFonts w:ascii="Times New Roman" w:hAnsi="Times New Roman" w:cs="Times New Roman"/>
          <w:sz w:val="24"/>
          <w:szCs w:val="24"/>
        </w:rPr>
        <w:t>Если посетитель библиотеки любит искать, просматривать и читать в интернете какие-то интересные материалы, новости то его тоже можно привлечь к чтению. Таким посетителям обязательно нужно показывать и рассказывать об интересных возможностях чтения серьезной литературы. В данном случае задача библиотекаря найти те издания, которые будут интересны и полезны каждому посетителю библиотеки, которые он прочитает самостоятельно и с удовольствием.</w:t>
      </w:r>
    </w:p>
    <w:p w:rsidR="00120BA6" w:rsidRPr="00F80916" w:rsidRDefault="00077C0F" w:rsidP="00764B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0BA6" w:rsidRPr="00F80916">
        <w:rPr>
          <w:rFonts w:ascii="Times New Roman" w:hAnsi="Times New Roman" w:cs="Times New Roman"/>
          <w:sz w:val="24"/>
          <w:szCs w:val="24"/>
        </w:rPr>
        <w:t>Если пользователь библиотеки любит слушать музыку в телефоне, можно развивать интерес к чтению через аудиокниги. Аудиокниги представлены сейчас в любой электронной библиотечной системе.</w:t>
      </w:r>
    </w:p>
    <w:p w:rsidR="00120BA6" w:rsidRPr="00F80916" w:rsidRDefault="00077C0F" w:rsidP="00764B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0BA6" w:rsidRPr="00F80916">
        <w:rPr>
          <w:rFonts w:ascii="Times New Roman" w:hAnsi="Times New Roman" w:cs="Times New Roman"/>
          <w:sz w:val="24"/>
          <w:szCs w:val="24"/>
        </w:rPr>
        <w:t xml:space="preserve">Если молодой человек любит общаться в </w:t>
      </w:r>
      <w:proofErr w:type="spellStart"/>
      <w:r w:rsidR="00120BA6" w:rsidRPr="00F80916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120BA6" w:rsidRPr="00F80916">
        <w:rPr>
          <w:rFonts w:ascii="Times New Roman" w:hAnsi="Times New Roman" w:cs="Times New Roman"/>
          <w:sz w:val="24"/>
          <w:szCs w:val="24"/>
        </w:rPr>
        <w:t xml:space="preserve">. Здесь можно говорить о группах поддержки и развития чтения в тех же социальных сетях, в которых он общается. В этом случае можно посоветовать ему присоединиться к группе, а еще лучше создать группу читателей, которые будут </w:t>
      </w:r>
      <w:proofErr w:type="gramStart"/>
      <w:r w:rsidR="00120BA6" w:rsidRPr="00F80916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="00120BA6" w:rsidRPr="00F80916">
        <w:rPr>
          <w:rFonts w:ascii="Times New Roman" w:hAnsi="Times New Roman" w:cs="Times New Roman"/>
          <w:sz w:val="24"/>
          <w:szCs w:val="24"/>
        </w:rPr>
        <w:t xml:space="preserve"> и обсуждать прочитанное в своей группе в социальной сети.</w:t>
      </w:r>
    </w:p>
    <w:p w:rsidR="00120BA6" w:rsidRPr="002D241C" w:rsidRDefault="00077C0F" w:rsidP="00764B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0BA6" w:rsidRPr="00F80916">
        <w:rPr>
          <w:rFonts w:ascii="Times New Roman" w:hAnsi="Times New Roman" w:cs="Times New Roman"/>
          <w:sz w:val="24"/>
          <w:szCs w:val="24"/>
        </w:rPr>
        <w:t>Таким образом, при работе в современной библиотеке или информационно-библиотечном центре библиотекарь должен принять данность «дисплейной коммуникации» и работы с электронными изданиями как новую интересную составляющую своей профессии, как на новые возможности обеспечения ч</w:t>
      </w:r>
      <w:r w:rsidR="009A4632">
        <w:rPr>
          <w:rFonts w:ascii="Times New Roman" w:hAnsi="Times New Roman" w:cs="Times New Roman"/>
          <w:sz w:val="24"/>
          <w:szCs w:val="24"/>
        </w:rPr>
        <w:t>итателей интересной литературой,</w:t>
      </w:r>
      <w:r w:rsidR="00120BA6" w:rsidRPr="00F80916">
        <w:rPr>
          <w:rFonts w:ascii="Times New Roman" w:hAnsi="Times New Roman" w:cs="Times New Roman"/>
          <w:sz w:val="24"/>
          <w:szCs w:val="24"/>
        </w:rPr>
        <w:t xml:space="preserve"> </w:t>
      </w:r>
      <w:r w:rsidR="002D241C" w:rsidRPr="002D241C">
        <w:rPr>
          <w:rFonts w:ascii="Times New Roman" w:hAnsi="Times New Roman" w:cs="Times New Roman"/>
          <w:sz w:val="24"/>
          <w:szCs w:val="24"/>
        </w:rPr>
        <w:t>продвижения</w:t>
      </w:r>
      <w:r w:rsidR="009A4632" w:rsidRPr="002D241C">
        <w:rPr>
          <w:rFonts w:ascii="Times New Roman" w:hAnsi="Times New Roman" w:cs="Times New Roman"/>
          <w:sz w:val="24"/>
          <w:szCs w:val="24"/>
        </w:rPr>
        <w:t xml:space="preserve"> книги и чтения.</w:t>
      </w:r>
    </w:p>
    <w:p w:rsidR="000D6960" w:rsidRPr="00F80916" w:rsidRDefault="000D6960" w:rsidP="00F8091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6960" w:rsidRPr="00F80916" w:rsidRDefault="000D6960" w:rsidP="00F809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0B0" w:rsidRPr="00B42D01" w:rsidRDefault="005D4BD8" w:rsidP="00B42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91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EE10B0" w:rsidRPr="00B4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034DA"/>
    <w:multiLevelType w:val="hybridMultilevel"/>
    <w:tmpl w:val="A3A6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8B"/>
    <w:rsid w:val="0005782C"/>
    <w:rsid w:val="00077C0F"/>
    <w:rsid w:val="000C3333"/>
    <w:rsid w:val="000D6960"/>
    <w:rsid w:val="00120BA6"/>
    <w:rsid w:val="001A67D7"/>
    <w:rsid w:val="001B13AA"/>
    <w:rsid w:val="001F4E62"/>
    <w:rsid w:val="002D241C"/>
    <w:rsid w:val="002E1AFB"/>
    <w:rsid w:val="00350D79"/>
    <w:rsid w:val="003B68D2"/>
    <w:rsid w:val="004615C7"/>
    <w:rsid w:val="004818D7"/>
    <w:rsid w:val="004D767A"/>
    <w:rsid w:val="005409A9"/>
    <w:rsid w:val="00565E7A"/>
    <w:rsid w:val="005915CD"/>
    <w:rsid w:val="005A6A20"/>
    <w:rsid w:val="005B213D"/>
    <w:rsid w:val="005C3750"/>
    <w:rsid w:val="005D4BD8"/>
    <w:rsid w:val="00616E6C"/>
    <w:rsid w:val="006C0ADF"/>
    <w:rsid w:val="006D42C4"/>
    <w:rsid w:val="00764B04"/>
    <w:rsid w:val="007A2DC0"/>
    <w:rsid w:val="007C5C70"/>
    <w:rsid w:val="008E4D4F"/>
    <w:rsid w:val="008F5359"/>
    <w:rsid w:val="009768E5"/>
    <w:rsid w:val="009A4632"/>
    <w:rsid w:val="009B53B1"/>
    <w:rsid w:val="00A32CA1"/>
    <w:rsid w:val="00A4268B"/>
    <w:rsid w:val="00B42D01"/>
    <w:rsid w:val="00B459FC"/>
    <w:rsid w:val="00B64AED"/>
    <w:rsid w:val="00BE167B"/>
    <w:rsid w:val="00D56221"/>
    <w:rsid w:val="00E61DF6"/>
    <w:rsid w:val="00EA5E54"/>
    <w:rsid w:val="00EE10B0"/>
    <w:rsid w:val="00F03CF1"/>
    <w:rsid w:val="00F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B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4B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B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4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45</cp:revision>
  <dcterms:created xsi:type="dcterms:W3CDTF">2021-02-24T13:10:00Z</dcterms:created>
  <dcterms:modified xsi:type="dcterms:W3CDTF">2021-02-28T13:28:00Z</dcterms:modified>
</cp:coreProperties>
</file>