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54" w:rsidRPr="00C07054" w:rsidRDefault="00C07054" w:rsidP="00C07054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054">
        <w:rPr>
          <w:rFonts w:ascii="Times New Roman" w:hAnsi="Times New Roman" w:cs="Times New Roman"/>
          <w:sz w:val="28"/>
          <w:szCs w:val="28"/>
        </w:rPr>
        <w:t xml:space="preserve">ОСОБЕННОСТИ МОТИВАЦИИ К ЗАНЯТИЯМ ФИЗИЧЕСКОЙ КУЛЬТУРОЙ И СПОРТОМ </w:t>
      </w:r>
      <w:proofErr w:type="gramStart"/>
      <w:r w:rsidRPr="00C070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07054">
        <w:rPr>
          <w:rFonts w:ascii="Times New Roman" w:hAnsi="Times New Roman" w:cs="Times New Roman"/>
          <w:sz w:val="28"/>
          <w:szCs w:val="28"/>
        </w:rPr>
        <w:t xml:space="preserve"> СРЕДНЕЙ ШКОЛЫ</w:t>
      </w:r>
    </w:p>
    <w:p w:rsidR="00C07054" w:rsidRPr="00C07054" w:rsidRDefault="00C07054" w:rsidP="00C070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Актуальность.</w:t>
      </w: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– самая большая ценность, которая дана человеку. Но человек не может быть совершенно здоровым, не соблюдая принципов  здорового образа жизни, т.е. образ жизни, способствующий сохранению и развитию здоровья отдельного человека и общества в целом. Факторы сохранения здоровья – это компоненты здорового образа жизни, как основа долголетия. Факторы риска – это факторы, способствующие возникновению заболеваний.</w:t>
      </w:r>
      <w:r w:rsidRPr="00C0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7054" w:rsidRPr="00C07054" w:rsidRDefault="00C07054" w:rsidP="00C070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понятие ЗОЖ, объединяющее все сферы жизнедеятельности личности, коллектива, социальной группы, наиболее актуальной и универсальной составляющей  является физическая культура и спорт. Сфера физической</w:t>
      </w: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культуры и спорта выполняет в обществе множество функций и охватывает все возрастные группы населения. Физическая культура и спорт – это развитие физических, эстетических и нравственных качеств человеческой личности, организация общественно - полезной деятельности и досуга населения, профилактика заболеваний, воспитание подрастающего поколения, физическая и психоэмоциональная рекреация и реабилитация, зрелище, коммуникации и т.д. Подобные установки на ЗОЖ, повышение знаний о способах и методах восстановления собственного здоровья, рекомендации по использованию средств физической культуры в повышении уровня здоровья</w:t>
      </w:r>
    </w:p>
    <w:p w:rsidR="00C07054" w:rsidRPr="00C07054" w:rsidRDefault="00C07054" w:rsidP="00C070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зависит от того: соблюдает ли человек факторы сохранения здоровья, исключает ли человек из своей жизни факторы риска и обладает ли человек:</w:t>
      </w:r>
    </w:p>
    <w:p w:rsidR="00C07054" w:rsidRPr="00C07054" w:rsidRDefault="00C07054" w:rsidP="00C0705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Нравственным здоровьем – характеризующим духовность человека – систему ценностей, установок и мотивов поведения человека в обществе.</w:t>
      </w:r>
    </w:p>
    <w:p w:rsidR="00C07054" w:rsidRPr="00C07054" w:rsidRDefault="00C07054" w:rsidP="00C0705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 здоровьем – уровень развития функциональных возможностей органов и систем организма.</w:t>
      </w:r>
    </w:p>
    <w:p w:rsidR="00C07054" w:rsidRPr="00C07054" w:rsidRDefault="00C07054" w:rsidP="00C07054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Психическим здоровьем – состояние психики человека, его сознание, мышление, эмоции и воля [11].</w:t>
      </w:r>
    </w:p>
    <w:p w:rsidR="00C07054" w:rsidRPr="00C07054" w:rsidRDefault="00C07054" w:rsidP="00C070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фактором сохранения здоровья является физическая активность, она влияет на деятельность, благосостояние общества, ценностные ориентации поведения. Ценностные ориентации  определяют стиль жизни человека:</w:t>
      </w:r>
    </w:p>
    <w:p w:rsidR="00C07054" w:rsidRPr="00C07054" w:rsidRDefault="00C07054" w:rsidP="00C070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Здоровый – образ жизни, способствующий сохранению, укреплению и развитию здоровья отдельного человека и общества в целом.</w:t>
      </w:r>
    </w:p>
    <w:p w:rsidR="00C07054" w:rsidRPr="00C07054" w:rsidRDefault="00C07054" w:rsidP="00C070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Нездоровый – образ жизни, ведущий к разрушению здоровья.</w:t>
      </w:r>
    </w:p>
    <w:p w:rsidR="00C07054" w:rsidRPr="00C07054" w:rsidRDefault="00C07054" w:rsidP="00C0705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Подросткам свойственен поиск своего места в жизни, формирование  </w:t>
      </w:r>
    </w:p>
    <w:p w:rsidR="00C07054" w:rsidRPr="00C07054" w:rsidRDefault="00C07054" w:rsidP="00C070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 на сознательное построение собственной жизни, ее планирование, включение в разнообразные практические виды жизнедеятельности [12].</w:t>
      </w:r>
    </w:p>
    <w:p w:rsidR="00C07054" w:rsidRPr="00C07054" w:rsidRDefault="00C07054" w:rsidP="00C07054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лишь звучат призывы быть здоровым, а социальная среда и реальная практика свидетельствуют об ухудшении здоровья школьников. Происходит обострение хронических заболеваний, увеличилось  количество простудных, инфекционных, сердечнососудистых и  других заболевании органов и систем организма. [4].</w:t>
      </w:r>
    </w:p>
    <w:p w:rsidR="00C07054" w:rsidRPr="00C07054" w:rsidRDefault="00C07054" w:rsidP="00C070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огромное значение и </w:t>
      </w:r>
      <w:r w:rsidRPr="00C07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</w:t>
      </w: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приобретает изучение мотивационного  интересов и потребностей «современных» детей в двигательной активности через массовую физкультурно-оздоровительную деятельность. </w:t>
      </w:r>
    </w:p>
    <w:p w:rsidR="00C07054" w:rsidRPr="00C07054" w:rsidRDefault="00C07054" w:rsidP="00C070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исследования</w:t>
      </w:r>
      <w:r w:rsidRPr="00C0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Целью нашего исследования является изучение интересов к занятиям</w:t>
      </w:r>
      <w:r w:rsidRPr="00C0705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</w:t>
      </w:r>
      <w:r w:rsidRPr="00C0705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массовой физической культурой среди учащихся 5-6  классов и приобретение </w:t>
      </w:r>
      <w:r w:rsidRPr="00C0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 школьников в сфере физической культуры и спорта.</w:t>
      </w:r>
    </w:p>
    <w:p w:rsidR="00C07054" w:rsidRPr="00C07054" w:rsidRDefault="00C07054" w:rsidP="00C070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исследования</w:t>
      </w:r>
      <w:r w:rsidRPr="00C0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предпочтения школьников в сфере физической культуры и спорта.</w:t>
      </w:r>
    </w:p>
    <w:p w:rsidR="00C07054" w:rsidRPr="00C07054" w:rsidRDefault="00C07054" w:rsidP="00C070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исследования</w:t>
      </w:r>
      <w:r w:rsidRPr="00C0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0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</w:t>
      </w:r>
      <w:proofErr w:type="gramEnd"/>
      <w:r w:rsidRPr="00C0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инамика интересов и потребностей школьников 5-6 классов в сфере здоровья и физической культуры.</w:t>
      </w:r>
    </w:p>
    <w:p w:rsidR="00C07054" w:rsidRPr="00C07054" w:rsidRDefault="00C07054" w:rsidP="00C070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исследования:</w:t>
      </w:r>
    </w:p>
    <w:p w:rsidR="00C07054" w:rsidRPr="00C07054" w:rsidRDefault="00C07054" w:rsidP="00C07054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Изучить механизмы формирования мотивации, ее структуру и основные функции.</w:t>
      </w:r>
    </w:p>
    <w:p w:rsidR="00C07054" w:rsidRPr="00C07054" w:rsidRDefault="00C07054" w:rsidP="00C07054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основные проблемы, возникающие при формировании мотивации у школьников 5-6 класса и пути ее повышения.</w:t>
      </w:r>
    </w:p>
    <w:p w:rsidR="00C07054" w:rsidRDefault="00C07054" w:rsidP="00C07054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и проанализировать интересы и потребности в сфере физической культуры и спорта.</w:t>
      </w:r>
    </w:p>
    <w:p w:rsidR="00C07054" w:rsidRPr="00C07054" w:rsidRDefault="00C07054" w:rsidP="00C0705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поставленных задач были использованы следующие методы:</w:t>
      </w:r>
    </w:p>
    <w:p w:rsidR="00C07054" w:rsidRPr="00C07054" w:rsidRDefault="00C07054" w:rsidP="00C0705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и обобщение научно-методической литературы по теме исследования.</w:t>
      </w:r>
    </w:p>
    <w:p w:rsidR="00C07054" w:rsidRPr="00C07054" w:rsidRDefault="00C07054" w:rsidP="00C0705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Социологическое исследование (анкетирование).</w:t>
      </w:r>
    </w:p>
    <w:p w:rsidR="00C07054" w:rsidRPr="00C07054" w:rsidRDefault="00C07054" w:rsidP="00C0705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Статистическая обработка полученных данных.</w:t>
      </w:r>
    </w:p>
    <w:p w:rsidR="00C07054" w:rsidRPr="00C07054" w:rsidRDefault="00C07054" w:rsidP="00C0705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исследования. Исследование проводилось на базе МОУ лицея № 7.Было опрошено 154 учащихся 5-6 классов.</w:t>
      </w:r>
    </w:p>
    <w:p w:rsidR="00C07054" w:rsidRPr="00C07054" w:rsidRDefault="00C07054" w:rsidP="00C0705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проведенного анкетирования учащихся 5 классов субъективно оценивают состояние своего здоровья как хорошее – 67%, остальные считают свое здоровье нормальным. Среди учащихся 6 классов картина обратная – 33% считают свое здоровье хорошим, остальные – нормальным. </w:t>
      </w:r>
    </w:p>
    <w:p w:rsidR="00C07054" w:rsidRPr="00C07054" w:rsidRDefault="00C07054" w:rsidP="00C0705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был задан вопрос о питании. Он предполагал возможность выбора нескольких вариантов ответа (или, возможно, ни одного). Полноценным свое питание назвали 34% респондентов, сбалансированным – 19%. Регулярно питаются 32%, 47% считают, что питаются рационально.</w:t>
      </w:r>
    </w:p>
    <w:p w:rsidR="00C07054" w:rsidRPr="00C07054" w:rsidRDefault="00C07054" w:rsidP="00C0705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21% опрошенных отметили, что их полностью удовлетворяют занятия ФК в школе, однако подавляющее большинство – 64% – они удовлетворяют только частично.</w:t>
      </w:r>
    </w:p>
    <w:p w:rsidR="00C07054" w:rsidRPr="00C07054" w:rsidRDefault="00C07054" w:rsidP="00C0705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Регулярно занимаются ФК в свободное время 47% учащихся 6 классов, 45% учащихся 5 классов. Остальные не занимаются по субъективным причинам, осознавая, однако, значение занятий. </w:t>
      </w:r>
    </w:p>
    <w:p w:rsidR="00C07054" w:rsidRPr="00C07054" w:rsidRDefault="00C07054" w:rsidP="00C0705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Респонденты, не занимающиеся физической культурой  систематически, среди причин, препятствующих этому, в большинстве своем отметили занятия в других </w:t>
      </w:r>
      <w:proofErr w:type="gramStart"/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</w:t>
      </w:r>
      <w:proofErr w:type="gramEnd"/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как музыкальная, художественная школы и материально-технического обеспечения и усталость, нежелание заниматься (по 23%).</w:t>
      </w:r>
    </w:p>
    <w:p w:rsidR="00C07054" w:rsidRPr="00C07054" w:rsidRDefault="00C07054" w:rsidP="00C0705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7054" w:rsidRPr="00C07054" w:rsidRDefault="00C07054" w:rsidP="00C0705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ответов респондентов на следующий </w:t>
      </w:r>
      <w:proofErr w:type="gramStart"/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proofErr w:type="gramEnd"/>
      <w:r w:rsidRPr="00C0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«Какие мотивации в занятиях физической культурой и спортом являются для вас являются главными?» 41% побуждает желание повысить индивидуальный уровень физической подготовленности; 38,0% - научиться чему-то новому; 21% -новые друзья.</w:t>
      </w:r>
    </w:p>
    <w:p w:rsidR="00F96FD8" w:rsidRDefault="00F96FD8" w:rsidP="00F96FD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96FD8" w:rsidRPr="00F96FD8" w:rsidRDefault="00F96FD8" w:rsidP="00F96FD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9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F96FD8" w:rsidRPr="00F96FD8" w:rsidRDefault="00F96FD8" w:rsidP="00F96F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1.Анохина Т. Педагогическая поддержка как реальность современно образования. – </w:t>
      </w:r>
      <w:proofErr w:type="spellStart"/>
      <w:r w:rsidRPr="00F9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F9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Нева, 2003.</w:t>
      </w:r>
    </w:p>
    <w:p w:rsidR="00F96FD8" w:rsidRPr="00F96FD8" w:rsidRDefault="00F96FD8" w:rsidP="00F96F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2.Безверхняя Г.В. Возрастная динамика мотивационных приоритетов школьников к занятиям физической культурой и спортом. – М.: Логос, 2004.</w:t>
      </w:r>
    </w:p>
    <w:p w:rsidR="00F96FD8" w:rsidRPr="00F96FD8" w:rsidRDefault="00F96FD8" w:rsidP="00F96F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3.Ильин Е. П. Психофизиология физического воспитания. - М.: ЮНИТИ, 2004.</w:t>
      </w:r>
    </w:p>
    <w:p w:rsidR="00F96FD8" w:rsidRPr="00F96FD8" w:rsidRDefault="00F96FD8" w:rsidP="00F96F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4.Круцевич Т.Ю. Концептуальные предпосылки совершенствования системы физического воспитания молодежи. – М.: Дело, 2004.</w:t>
      </w:r>
    </w:p>
    <w:p w:rsidR="00F96FD8" w:rsidRPr="00F96FD8" w:rsidRDefault="00F96FD8" w:rsidP="00F96F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5.Круцевич Т.Ю. Критерии эффективности системы физического воспитания молодежи. – М.: БЕК, 2004. </w:t>
      </w:r>
    </w:p>
    <w:p w:rsidR="00F96FD8" w:rsidRPr="00F96FD8" w:rsidRDefault="00F96FD8" w:rsidP="00F96F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6.Кульневич С.В., </w:t>
      </w:r>
      <w:proofErr w:type="spellStart"/>
      <w:r w:rsidRPr="00F9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Бондаревская</w:t>
      </w:r>
      <w:proofErr w:type="spellEnd"/>
      <w:r w:rsidRPr="00F9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Педагогика: личность в гуманистических теориях и системах воспитания. - М.-Ростов-на-Дону, 2003.</w:t>
      </w:r>
    </w:p>
    <w:p w:rsidR="00C07054" w:rsidRPr="00C07054" w:rsidRDefault="00C07054" w:rsidP="00C070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7054" w:rsidRPr="00C0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40C0E"/>
    <w:multiLevelType w:val="hybridMultilevel"/>
    <w:tmpl w:val="7384077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69C63179"/>
    <w:multiLevelType w:val="hybridMultilevel"/>
    <w:tmpl w:val="5EFC4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54"/>
    <w:rsid w:val="00C07054"/>
    <w:rsid w:val="00CB7539"/>
    <w:rsid w:val="00F9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916</Words>
  <Characters>5224</Characters>
  <Application>Microsoft Office Word</Application>
  <DocSecurity>0</DocSecurity>
  <Lines>43</Lines>
  <Paragraphs>12</Paragraphs>
  <ScaleCrop>false</ScaleCrop>
  <Company>Twilight XP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2</cp:revision>
  <dcterms:created xsi:type="dcterms:W3CDTF">2017-03-29T12:12:00Z</dcterms:created>
  <dcterms:modified xsi:type="dcterms:W3CDTF">2017-06-05T09:35:00Z</dcterms:modified>
</cp:coreProperties>
</file>