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1F0" w:rsidRDefault="002151F0" w:rsidP="002151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Всероссийская научно-образовательная</w:t>
      </w:r>
      <w:r w:rsidRPr="002151F0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конференции</w:t>
      </w:r>
      <w:r w:rsidRPr="002151F0">
        <w:rPr>
          <w:rFonts w:ascii="Times New Roman" w:eastAsia="Times New Roman" w:hAnsi="Times New Roman" w:cs="Times New Roman"/>
          <w:b/>
          <w:bCs/>
          <w:kern w:val="36"/>
          <w:sz w:val="21"/>
          <w:szCs w:val="21"/>
          <w:lang w:eastAsia="ru-RU"/>
        </w:rPr>
        <w:br/>
      </w:r>
      <w:r w:rsidRPr="002151F0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«Педагогическая этика»</w:t>
      </w:r>
    </w:p>
    <w:p w:rsidR="002151F0" w:rsidRDefault="002151F0" w:rsidP="002151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2151F0" w:rsidRDefault="002151F0" w:rsidP="002151F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Подготовила:</w:t>
      </w:r>
    </w:p>
    <w:p w:rsidR="002151F0" w:rsidRPr="002151F0" w:rsidRDefault="002151F0" w:rsidP="002151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51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Учитель начальных классов</w:t>
      </w:r>
      <w:r w:rsidRPr="002151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151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</w:t>
      </w:r>
      <w:r w:rsidRPr="002151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КОУ КГО «СШ КП</w:t>
      </w:r>
      <w:r w:rsidRPr="002151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Домбай»</w:t>
      </w:r>
      <w:bookmarkStart w:id="0" w:name="_GoBack"/>
      <w:bookmarkEnd w:id="0"/>
      <w:r w:rsidRPr="002151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</w:t>
      </w:r>
    </w:p>
    <w:p w:rsidR="002151F0" w:rsidRPr="002151F0" w:rsidRDefault="002151F0" w:rsidP="002151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51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Жерновая Елена Владимировна</w:t>
      </w:r>
    </w:p>
    <w:p w:rsidR="00A87F87" w:rsidRPr="002151F0" w:rsidRDefault="002151F0" w:rsidP="002151F0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151F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</w:t>
      </w:r>
    </w:p>
    <w:p w:rsidR="00A87F87" w:rsidRPr="00137008" w:rsidRDefault="00A87F87" w:rsidP="00A87F87">
      <w:pPr>
        <w:pStyle w:val="a3"/>
        <w:jc w:val="right"/>
        <w:rPr>
          <w:rStyle w:val="a4"/>
          <w:rFonts w:ascii="Monotype Corsiva" w:hAnsi="Monotype Corsiva" w:cs="Times New Roman"/>
          <w:sz w:val="36"/>
          <w:szCs w:val="36"/>
        </w:rPr>
      </w:pPr>
      <w:r w:rsidRPr="00137008">
        <w:rPr>
          <w:rStyle w:val="a4"/>
          <w:rFonts w:ascii="Monotype Corsiva" w:hAnsi="Monotype Corsiva" w:cs="Times New Roman"/>
          <w:sz w:val="36"/>
          <w:szCs w:val="36"/>
        </w:rPr>
        <w:t xml:space="preserve">                    «Вы говорите: дети меня утомляют. Вы правы.</w:t>
      </w:r>
    </w:p>
    <w:p w:rsidR="00A87F87" w:rsidRPr="00137008" w:rsidRDefault="00A87F87" w:rsidP="00A87F87">
      <w:pPr>
        <w:pStyle w:val="a3"/>
        <w:jc w:val="right"/>
        <w:rPr>
          <w:rStyle w:val="a4"/>
          <w:rFonts w:ascii="Monotype Corsiva" w:hAnsi="Monotype Corsiva" w:cs="Times New Roman"/>
          <w:sz w:val="36"/>
          <w:szCs w:val="36"/>
        </w:rPr>
      </w:pPr>
      <w:r w:rsidRPr="00137008">
        <w:rPr>
          <w:rStyle w:val="a4"/>
          <w:rFonts w:ascii="Monotype Corsiva" w:hAnsi="Monotype Corsiva" w:cs="Times New Roman"/>
          <w:sz w:val="36"/>
          <w:szCs w:val="36"/>
        </w:rPr>
        <w:t xml:space="preserve">       Вы    поясняете: надо опускаться до их понятий. </w:t>
      </w:r>
    </w:p>
    <w:p w:rsidR="00A87F87" w:rsidRPr="00137008" w:rsidRDefault="00A87F87" w:rsidP="00A87F87">
      <w:pPr>
        <w:pStyle w:val="a3"/>
        <w:jc w:val="right"/>
        <w:rPr>
          <w:rStyle w:val="a4"/>
          <w:rFonts w:ascii="Monotype Corsiva" w:hAnsi="Monotype Corsiva" w:cs="Times New Roman"/>
          <w:sz w:val="36"/>
          <w:szCs w:val="36"/>
        </w:rPr>
      </w:pPr>
      <w:r w:rsidRPr="00137008">
        <w:rPr>
          <w:rStyle w:val="a4"/>
          <w:rFonts w:ascii="Monotype Corsiva" w:hAnsi="Monotype Corsiva" w:cs="Times New Roman"/>
          <w:sz w:val="36"/>
          <w:szCs w:val="36"/>
        </w:rPr>
        <w:t xml:space="preserve">Опускаться, наклоняться, сгибаться, сжиматься. </w:t>
      </w:r>
    </w:p>
    <w:p w:rsidR="00A87F87" w:rsidRPr="00137008" w:rsidRDefault="00A87F87" w:rsidP="00137008">
      <w:pPr>
        <w:pStyle w:val="a3"/>
        <w:jc w:val="right"/>
        <w:rPr>
          <w:rStyle w:val="a4"/>
          <w:rFonts w:ascii="Monotype Corsiva" w:hAnsi="Monotype Corsiva" w:cs="Times New Roman"/>
          <w:sz w:val="36"/>
          <w:szCs w:val="36"/>
        </w:rPr>
      </w:pPr>
      <w:r w:rsidRPr="00137008">
        <w:rPr>
          <w:rStyle w:val="a4"/>
          <w:rFonts w:ascii="Monotype Corsiva" w:hAnsi="Monotype Corsiva" w:cs="Times New Roman"/>
          <w:sz w:val="36"/>
          <w:szCs w:val="36"/>
        </w:rPr>
        <w:t xml:space="preserve">Ошибаетесь! Ни от того мы устаём, а от того, что </w:t>
      </w:r>
    </w:p>
    <w:p w:rsidR="00A87F87" w:rsidRPr="00137008" w:rsidRDefault="00A87F87" w:rsidP="00A87F87">
      <w:pPr>
        <w:pStyle w:val="a3"/>
        <w:jc w:val="right"/>
        <w:rPr>
          <w:rStyle w:val="a4"/>
          <w:rFonts w:ascii="Monotype Corsiva" w:hAnsi="Monotype Corsiva" w:cs="Times New Roman"/>
          <w:sz w:val="36"/>
          <w:szCs w:val="36"/>
        </w:rPr>
      </w:pPr>
      <w:r w:rsidRPr="00137008">
        <w:rPr>
          <w:rStyle w:val="a4"/>
          <w:rFonts w:ascii="Monotype Corsiva" w:hAnsi="Monotype Corsiva" w:cs="Times New Roman"/>
          <w:sz w:val="36"/>
          <w:szCs w:val="36"/>
        </w:rPr>
        <w:t xml:space="preserve"> надо </w:t>
      </w:r>
      <w:r w:rsidRPr="00137008">
        <w:rPr>
          <w:rStyle w:val="a4"/>
          <w:rFonts w:ascii="Monotype Corsiva" w:hAnsi="Monotype Corsiva" w:cs="Times New Roman"/>
          <w:sz w:val="36"/>
          <w:szCs w:val="36"/>
          <w:u w:val="single"/>
        </w:rPr>
        <w:t>подниматься</w:t>
      </w:r>
      <w:r w:rsidRPr="00137008">
        <w:rPr>
          <w:rStyle w:val="a4"/>
          <w:rFonts w:ascii="Monotype Corsiva" w:hAnsi="Monotype Corsiva" w:cs="Times New Roman"/>
          <w:sz w:val="36"/>
          <w:szCs w:val="36"/>
        </w:rPr>
        <w:t xml:space="preserve"> до их чувств. </w:t>
      </w:r>
      <w:r w:rsidRPr="00137008">
        <w:rPr>
          <w:rStyle w:val="a4"/>
          <w:rFonts w:ascii="Monotype Corsiva" w:hAnsi="Monotype Corsiva" w:cs="Times New Roman"/>
          <w:sz w:val="36"/>
          <w:szCs w:val="36"/>
          <w:u w:val="single"/>
        </w:rPr>
        <w:t>Подниматься</w:t>
      </w:r>
      <w:r w:rsidRPr="00137008">
        <w:rPr>
          <w:rStyle w:val="a4"/>
          <w:rFonts w:ascii="Monotype Corsiva" w:hAnsi="Monotype Corsiva" w:cs="Times New Roman"/>
          <w:sz w:val="36"/>
          <w:szCs w:val="36"/>
        </w:rPr>
        <w:t>, становиться на</w:t>
      </w:r>
    </w:p>
    <w:p w:rsidR="00A87F87" w:rsidRPr="00137008" w:rsidRDefault="00A87F87" w:rsidP="00A87F87">
      <w:pPr>
        <w:pStyle w:val="a3"/>
        <w:jc w:val="right"/>
        <w:rPr>
          <w:rFonts w:ascii="Monotype Corsiva" w:eastAsia="Times New Roman" w:hAnsi="Monotype Corsiva"/>
          <w:sz w:val="36"/>
          <w:szCs w:val="36"/>
          <w:bdr w:val="none" w:sz="0" w:space="0" w:color="auto" w:frame="1"/>
          <w:lang w:eastAsia="ru-RU"/>
        </w:rPr>
      </w:pPr>
      <w:r w:rsidRPr="00137008">
        <w:rPr>
          <w:rStyle w:val="a4"/>
          <w:rFonts w:ascii="Monotype Corsiva" w:hAnsi="Monotype Corsiva" w:cs="Times New Roman"/>
          <w:sz w:val="36"/>
          <w:szCs w:val="36"/>
        </w:rPr>
        <w:t xml:space="preserve">                                           цыпочки, тянуться. Чтобы не обидеть»</w:t>
      </w:r>
    </w:p>
    <w:p w:rsidR="00A87F87" w:rsidRDefault="00A87F87" w:rsidP="00727717">
      <w:pPr>
        <w:spacing w:after="0" w:line="240" w:lineRule="auto"/>
        <w:jc w:val="right"/>
        <w:rPr>
          <w:rFonts w:ascii="Monotype Corsiva" w:eastAsia="Times New Roman" w:hAnsi="Monotype Corsiva"/>
          <w:i/>
          <w:sz w:val="36"/>
          <w:szCs w:val="36"/>
          <w:bdr w:val="none" w:sz="0" w:space="0" w:color="auto" w:frame="1"/>
          <w:lang w:eastAsia="ru-RU"/>
        </w:rPr>
      </w:pPr>
      <w:proofErr w:type="spellStart"/>
      <w:r w:rsidRPr="00137008">
        <w:rPr>
          <w:rFonts w:ascii="Monotype Corsiva" w:eastAsia="Times New Roman" w:hAnsi="Monotype Corsiva"/>
          <w:i/>
          <w:sz w:val="36"/>
          <w:szCs w:val="36"/>
          <w:bdr w:val="none" w:sz="0" w:space="0" w:color="auto" w:frame="1"/>
          <w:lang w:eastAsia="ru-RU"/>
        </w:rPr>
        <w:t>Януш</w:t>
      </w:r>
      <w:proofErr w:type="spellEnd"/>
      <w:r w:rsidRPr="00137008">
        <w:rPr>
          <w:rFonts w:ascii="Monotype Corsiva" w:eastAsia="Times New Roman" w:hAnsi="Monotype Corsiva"/>
          <w:i/>
          <w:sz w:val="36"/>
          <w:szCs w:val="36"/>
          <w:bdr w:val="none" w:sz="0" w:space="0" w:color="auto" w:frame="1"/>
          <w:lang w:eastAsia="ru-RU"/>
        </w:rPr>
        <w:t xml:space="preserve"> Корчак</w:t>
      </w:r>
    </w:p>
    <w:p w:rsidR="00727717" w:rsidRPr="00137008" w:rsidRDefault="00727717" w:rsidP="00727717">
      <w:pPr>
        <w:spacing w:after="0" w:line="240" w:lineRule="auto"/>
        <w:jc w:val="right"/>
        <w:rPr>
          <w:rFonts w:ascii="Monotype Corsiva" w:eastAsia="Times New Roman" w:hAnsi="Monotype Corsiva"/>
          <w:i/>
          <w:sz w:val="36"/>
          <w:szCs w:val="36"/>
          <w:bdr w:val="none" w:sz="0" w:space="0" w:color="auto" w:frame="1"/>
          <w:lang w:eastAsia="ru-RU"/>
        </w:rPr>
      </w:pPr>
    </w:p>
    <w:p w:rsidR="00A87F87" w:rsidRDefault="00322CA4" w:rsidP="00A87F87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      В толковом словаре С. И. Ожегова </w:t>
      </w:r>
      <w:r w:rsidR="00A87F87" w:rsidRPr="00A87F87">
        <w:rPr>
          <w:color w:val="111111"/>
          <w:sz w:val="27"/>
          <w:szCs w:val="27"/>
        </w:rPr>
        <w:t>«</w:t>
      </w:r>
      <w:r w:rsidR="00A87F87" w:rsidRPr="00A87F87">
        <w:rPr>
          <w:rStyle w:val="a4"/>
          <w:color w:val="111111"/>
          <w:sz w:val="27"/>
          <w:szCs w:val="27"/>
        </w:rPr>
        <w:t>Этика </w:t>
      </w:r>
      <w:r w:rsidR="00A87F87" w:rsidRPr="00A87F87">
        <w:rPr>
          <w:color w:val="111111"/>
          <w:sz w:val="27"/>
          <w:szCs w:val="27"/>
        </w:rPr>
        <w:t xml:space="preserve">– философское </w:t>
      </w:r>
      <w:r w:rsidR="00727717" w:rsidRPr="00A87F87">
        <w:rPr>
          <w:color w:val="111111"/>
          <w:sz w:val="27"/>
          <w:szCs w:val="27"/>
        </w:rPr>
        <w:t>учение о</w:t>
      </w:r>
      <w:r w:rsidR="00A87F87" w:rsidRPr="00A87F87">
        <w:rPr>
          <w:color w:val="111111"/>
          <w:sz w:val="27"/>
          <w:szCs w:val="27"/>
        </w:rPr>
        <w:t xml:space="preserve"> морали, её развитии, принципах, нормах и роли в обществе; совокупность норм поведения» </w:t>
      </w:r>
    </w:p>
    <w:p w:rsidR="00322CA4" w:rsidRPr="00322CA4" w:rsidRDefault="00322CA4" w:rsidP="00322CA4">
      <w:pPr>
        <w:pStyle w:val="a5"/>
        <w:shd w:val="clear" w:color="auto" w:fill="FFFFFF"/>
        <w:spacing w:before="150" w:beforeAutospacing="0" w:after="180" w:afterAutospacing="0"/>
        <w:rPr>
          <w:sz w:val="27"/>
          <w:szCs w:val="27"/>
        </w:rPr>
      </w:pPr>
      <w:r>
        <w:rPr>
          <w:sz w:val="27"/>
          <w:szCs w:val="27"/>
          <w:shd w:val="clear" w:color="auto" w:fill="FFFFFF"/>
        </w:rPr>
        <w:t xml:space="preserve">        В Большой Советской</w:t>
      </w:r>
      <w:r w:rsidRPr="00322CA4">
        <w:rPr>
          <w:sz w:val="27"/>
          <w:szCs w:val="27"/>
          <w:shd w:val="clear" w:color="auto" w:fill="FFFFFF"/>
        </w:rPr>
        <w:t xml:space="preserve"> энциклопеди</w:t>
      </w:r>
      <w:r>
        <w:rPr>
          <w:sz w:val="27"/>
          <w:szCs w:val="27"/>
          <w:shd w:val="clear" w:color="auto" w:fill="FFFFFF"/>
        </w:rPr>
        <w:t>и «Этика</w:t>
      </w:r>
      <w:r w:rsidRPr="00322CA4">
        <w:rPr>
          <w:color w:val="555555"/>
          <w:sz w:val="27"/>
          <w:szCs w:val="27"/>
          <w:shd w:val="clear" w:color="auto" w:fill="FFFFFF"/>
        </w:rPr>
        <w:t xml:space="preserve"> </w:t>
      </w:r>
      <w:r w:rsidRPr="00322CA4">
        <w:rPr>
          <w:color w:val="555555"/>
          <w:sz w:val="27"/>
          <w:szCs w:val="27"/>
          <w:shd w:val="clear" w:color="auto" w:fill="FFFFFF"/>
        </w:rPr>
        <w:t>(</w:t>
      </w:r>
      <w:r w:rsidRPr="00322CA4">
        <w:rPr>
          <w:sz w:val="27"/>
          <w:szCs w:val="27"/>
          <w:shd w:val="clear" w:color="auto" w:fill="FFFFFF"/>
        </w:rPr>
        <w:t xml:space="preserve">греч. </w:t>
      </w:r>
      <w:proofErr w:type="spellStart"/>
      <w:r w:rsidRPr="00322CA4">
        <w:rPr>
          <w:sz w:val="27"/>
          <w:szCs w:val="27"/>
          <w:shd w:val="clear" w:color="auto" w:fill="FFFFFF"/>
        </w:rPr>
        <w:t>ethiká</w:t>
      </w:r>
      <w:proofErr w:type="spellEnd"/>
      <w:r w:rsidRPr="00322CA4">
        <w:rPr>
          <w:sz w:val="27"/>
          <w:szCs w:val="27"/>
          <w:shd w:val="clear" w:color="auto" w:fill="FFFFFF"/>
        </w:rPr>
        <w:t xml:space="preserve">, от </w:t>
      </w:r>
      <w:proofErr w:type="spellStart"/>
      <w:r w:rsidRPr="00322CA4">
        <w:rPr>
          <w:sz w:val="27"/>
          <w:szCs w:val="27"/>
          <w:shd w:val="clear" w:color="auto" w:fill="FFFFFF"/>
        </w:rPr>
        <w:t>ethikós</w:t>
      </w:r>
      <w:proofErr w:type="spellEnd"/>
      <w:r w:rsidRPr="00322CA4">
        <w:rPr>
          <w:sz w:val="27"/>
          <w:szCs w:val="27"/>
          <w:shd w:val="clear" w:color="auto" w:fill="FFFFFF"/>
        </w:rPr>
        <w:t xml:space="preserve"> — касающийся нравственности, выражающий нравственные убеждения, </w:t>
      </w:r>
      <w:proofErr w:type="spellStart"/>
      <w:r w:rsidRPr="00322CA4">
        <w:rPr>
          <w:sz w:val="27"/>
          <w:szCs w:val="27"/>
          <w:shd w:val="clear" w:color="auto" w:fill="FFFFFF"/>
        </w:rPr>
        <w:t>ethos</w:t>
      </w:r>
      <w:proofErr w:type="spellEnd"/>
      <w:r w:rsidRPr="00322CA4">
        <w:rPr>
          <w:sz w:val="27"/>
          <w:szCs w:val="27"/>
          <w:shd w:val="clear" w:color="auto" w:fill="FFFFFF"/>
        </w:rPr>
        <w:t xml:space="preserve"> — привычка, обыкновение, </w:t>
      </w:r>
      <w:r w:rsidR="00727717" w:rsidRPr="00322CA4">
        <w:rPr>
          <w:sz w:val="27"/>
          <w:szCs w:val="27"/>
          <w:shd w:val="clear" w:color="auto" w:fill="FFFFFF"/>
        </w:rPr>
        <w:t>нрав)</w:t>
      </w:r>
      <w:r w:rsidR="00727717" w:rsidRPr="00322CA4">
        <w:rPr>
          <w:rStyle w:val="a4"/>
          <w:color w:val="111111"/>
          <w:sz w:val="27"/>
          <w:szCs w:val="27"/>
        </w:rPr>
        <w:t> –</w:t>
      </w:r>
      <w:r w:rsidRPr="00A87F87">
        <w:rPr>
          <w:color w:val="111111"/>
          <w:sz w:val="27"/>
          <w:szCs w:val="27"/>
        </w:rPr>
        <w:t xml:space="preserve"> </w:t>
      </w:r>
      <w:r w:rsidRPr="00322CA4">
        <w:rPr>
          <w:sz w:val="27"/>
          <w:szCs w:val="27"/>
          <w:shd w:val="clear" w:color="auto" w:fill="FFFFFF"/>
        </w:rPr>
        <w:t xml:space="preserve">философская наука, объектом изучения которой является Мораль, нравственность как форма общественного сознания... </w:t>
      </w:r>
    </w:p>
    <w:p w:rsidR="00A87F87" w:rsidRDefault="00A87F87" w:rsidP="00A87F87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7"/>
          <w:szCs w:val="27"/>
        </w:rPr>
      </w:pPr>
      <w:r w:rsidRPr="00A87F87">
        <w:rPr>
          <w:rStyle w:val="a4"/>
          <w:color w:val="111111"/>
          <w:sz w:val="27"/>
          <w:szCs w:val="27"/>
        </w:rPr>
        <w:t>         </w:t>
      </w:r>
      <w:r w:rsidRPr="00A87F87">
        <w:rPr>
          <w:rStyle w:val="a4"/>
          <w:color w:val="111111"/>
          <w:sz w:val="27"/>
          <w:szCs w:val="27"/>
          <w:u w:val="single"/>
        </w:rPr>
        <w:t>Педагогический такт</w:t>
      </w:r>
      <w:r w:rsidRPr="00A87F87">
        <w:rPr>
          <w:color w:val="111111"/>
          <w:sz w:val="27"/>
          <w:szCs w:val="27"/>
        </w:rPr>
        <w:t> – это чувство меры в поведении и действиях учителя, включающее в себя высокую гуманность, уважение достоинства ученика, справедливость, выдержку и самообладание в отношениях с детьми, родителями, коллегами по труду. Педагогический такт – одна из форм реализации педагогической этики.</w:t>
      </w:r>
      <w:r w:rsidR="00322CA4">
        <w:rPr>
          <w:color w:val="111111"/>
          <w:sz w:val="27"/>
          <w:szCs w:val="27"/>
        </w:rPr>
        <w:t xml:space="preserve"> </w:t>
      </w:r>
    </w:p>
    <w:p w:rsidR="00322CA4" w:rsidRPr="00322CA4" w:rsidRDefault="00322CA4" w:rsidP="00322CA4">
      <w:pPr>
        <w:pStyle w:val="a3"/>
        <w:rPr>
          <w:rFonts w:ascii="Times New Roman" w:hAnsi="Times New Roman" w:cs="Times New Roman"/>
          <w:bCs/>
          <w:i/>
          <w:sz w:val="27"/>
          <w:szCs w:val="27"/>
          <w:shd w:val="clear" w:color="auto" w:fill="FFFFFF" w:themeFill="background1"/>
        </w:rPr>
      </w:pPr>
      <w:r w:rsidRPr="00322CA4">
        <w:rPr>
          <w:rFonts w:ascii="Times New Roman" w:hAnsi="Times New Roman" w:cs="Times New Roman"/>
          <w:color w:val="111111"/>
          <w:sz w:val="27"/>
          <w:szCs w:val="27"/>
        </w:rPr>
        <w:t xml:space="preserve">         Как однажды заметил </w:t>
      </w:r>
      <w:r w:rsidRPr="00322CA4">
        <w:rPr>
          <w:rFonts w:ascii="Times New Roman" w:hAnsi="Times New Roman" w:cs="Times New Roman"/>
          <w:bCs/>
          <w:i/>
          <w:sz w:val="27"/>
          <w:szCs w:val="27"/>
          <w:shd w:val="clear" w:color="auto" w:fill="FFFFFF" w:themeFill="background1"/>
        </w:rPr>
        <w:t xml:space="preserve">  Н. В. Гоголь</w:t>
      </w:r>
      <w:r>
        <w:rPr>
          <w:rFonts w:ascii="Times New Roman" w:hAnsi="Times New Roman" w:cs="Times New Roman"/>
          <w:bCs/>
          <w:i/>
          <w:sz w:val="27"/>
          <w:szCs w:val="27"/>
          <w:shd w:val="clear" w:color="auto" w:fill="FFFFFF" w:themeFill="background1"/>
        </w:rPr>
        <w:t xml:space="preserve">: </w:t>
      </w:r>
      <w:r>
        <w:rPr>
          <w:bCs/>
          <w:i/>
          <w:sz w:val="27"/>
          <w:szCs w:val="27"/>
          <w:shd w:val="clear" w:color="auto" w:fill="FFFFFF" w:themeFill="background1"/>
        </w:rPr>
        <w:t>«</w:t>
      </w:r>
      <w:r w:rsidRPr="00322CA4">
        <w:rPr>
          <w:rFonts w:ascii="Times New Roman" w:hAnsi="Times New Roman" w:cs="Times New Roman"/>
          <w:bCs/>
          <w:i/>
          <w:sz w:val="27"/>
          <w:szCs w:val="27"/>
          <w:shd w:val="clear" w:color="auto" w:fill="FFFFFF" w:themeFill="background1"/>
        </w:rPr>
        <w:t>Чтобы воспитывать другого, мы должны воспитать прежде всего себя</w:t>
      </w:r>
      <w:r>
        <w:rPr>
          <w:bCs/>
          <w:i/>
          <w:sz w:val="27"/>
          <w:szCs w:val="27"/>
          <w:shd w:val="clear" w:color="auto" w:fill="FFFFFF" w:themeFill="background1"/>
        </w:rPr>
        <w:t>»</w:t>
      </w:r>
      <w:r w:rsidRPr="00322CA4">
        <w:rPr>
          <w:rFonts w:ascii="Times New Roman" w:hAnsi="Times New Roman" w:cs="Times New Roman"/>
          <w:bCs/>
          <w:i/>
          <w:sz w:val="27"/>
          <w:szCs w:val="27"/>
          <w:shd w:val="clear" w:color="auto" w:fill="FFFFFF" w:themeFill="background1"/>
        </w:rPr>
        <w:t xml:space="preserve">. </w:t>
      </w:r>
    </w:p>
    <w:p w:rsidR="00A87F87" w:rsidRDefault="00A87F87" w:rsidP="00A87F87">
      <w:pPr>
        <w:pStyle w:val="a5"/>
        <w:shd w:val="clear" w:color="auto" w:fill="FFFFFF"/>
        <w:spacing w:before="150" w:beforeAutospacing="0" w:after="180" w:afterAutospacing="0"/>
        <w:jc w:val="both"/>
        <w:rPr>
          <w:b/>
          <w:bCs/>
          <w:i/>
          <w:iCs/>
          <w:color w:val="111111"/>
          <w:sz w:val="27"/>
          <w:szCs w:val="27"/>
        </w:rPr>
      </w:pPr>
      <w:r w:rsidRPr="00A87F87">
        <w:rPr>
          <w:color w:val="111111"/>
          <w:sz w:val="27"/>
          <w:szCs w:val="27"/>
        </w:rPr>
        <w:t>          </w:t>
      </w:r>
      <w:r w:rsidRPr="00A87F87">
        <w:rPr>
          <w:b/>
          <w:bCs/>
          <w:i/>
          <w:iCs/>
          <w:color w:val="111111"/>
          <w:sz w:val="27"/>
          <w:szCs w:val="27"/>
        </w:rPr>
        <w:t>Основными элементами педагогического такта являются:</w:t>
      </w:r>
    </w:p>
    <w:p w:rsidR="00322CA4" w:rsidRPr="00A87F87" w:rsidRDefault="00322CA4" w:rsidP="00A87F87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7"/>
          <w:szCs w:val="27"/>
        </w:rPr>
      </w:pPr>
      <w:r w:rsidRPr="00A87F87">
        <w:rPr>
          <w:color w:val="111111"/>
          <w:sz w:val="27"/>
          <w:szCs w:val="27"/>
        </w:rPr>
        <w:t>     - внимательность, чуткость педагога.</w:t>
      </w:r>
    </w:p>
    <w:p w:rsidR="00A87F87" w:rsidRPr="00A87F87" w:rsidRDefault="00A87F87" w:rsidP="00A87F87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7"/>
          <w:szCs w:val="27"/>
        </w:rPr>
      </w:pPr>
      <w:r w:rsidRPr="00A87F87">
        <w:rPr>
          <w:color w:val="111111"/>
          <w:sz w:val="27"/>
          <w:szCs w:val="27"/>
        </w:rPr>
        <w:t>     - требовательность и уважительность к воспитаннику;</w:t>
      </w:r>
    </w:p>
    <w:p w:rsidR="00A87F87" w:rsidRPr="00A87F87" w:rsidRDefault="00A87F87" w:rsidP="00A87F87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7"/>
          <w:szCs w:val="27"/>
        </w:rPr>
      </w:pPr>
      <w:r w:rsidRPr="00A87F87">
        <w:rPr>
          <w:color w:val="111111"/>
          <w:sz w:val="27"/>
          <w:szCs w:val="27"/>
        </w:rPr>
        <w:t>     - умение видеть и слышать ученика, сопереживать ему;</w:t>
      </w:r>
    </w:p>
    <w:p w:rsidR="00A87F87" w:rsidRPr="00A87F87" w:rsidRDefault="00A87F87" w:rsidP="00A87F87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7"/>
          <w:szCs w:val="27"/>
        </w:rPr>
      </w:pPr>
      <w:r w:rsidRPr="00A87F87">
        <w:rPr>
          <w:color w:val="111111"/>
          <w:sz w:val="27"/>
          <w:szCs w:val="27"/>
        </w:rPr>
        <w:t>     - деловой тон общения;</w:t>
      </w:r>
    </w:p>
    <w:p w:rsidR="00A87F87" w:rsidRPr="00A87F87" w:rsidRDefault="00A87F87" w:rsidP="00727717">
      <w:pPr>
        <w:pStyle w:val="a5"/>
        <w:shd w:val="clear" w:color="auto" w:fill="FFFFFF"/>
        <w:spacing w:before="150" w:beforeAutospacing="0" w:after="180" w:afterAutospacing="0"/>
        <w:rPr>
          <w:color w:val="111111"/>
          <w:sz w:val="27"/>
          <w:szCs w:val="27"/>
        </w:rPr>
      </w:pPr>
      <w:r w:rsidRPr="00A87F87">
        <w:rPr>
          <w:color w:val="111111"/>
          <w:sz w:val="27"/>
          <w:szCs w:val="27"/>
        </w:rPr>
        <w:t>          </w:t>
      </w:r>
      <w:r w:rsidRPr="00A87F87">
        <w:rPr>
          <w:b/>
          <w:bCs/>
          <w:i/>
          <w:iCs/>
          <w:color w:val="111111"/>
          <w:sz w:val="27"/>
          <w:szCs w:val="27"/>
        </w:rPr>
        <w:t xml:space="preserve">Профессиональный такт </w:t>
      </w:r>
      <w:r w:rsidR="00727717">
        <w:rPr>
          <w:b/>
          <w:bCs/>
          <w:i/>
          <w:iCs/>
          <w:color w:val="111111"/>
          <w:sz w:val="27"/>
          <w:szCs w:val="27"/>
        </w:rPr>
        <w:t xml:space="preserve">– </w:t>
      </w:r>
      <w:r w:rsidR="00727717" w:rsidRPr="00727717">
        <w:rPr>
          <w:bCs/>
          <w:i/>
          <w:iCs/>
          <w:color w:val="111111"/>
          <w:sz w:val="27"/>
          <w:szCs w:val="27"/>
        </w:rPr>
        <w:t>это</w:t>
      </w:r>
      <w:r w:rsidR="00727717">
        <w:rPr>
          <w:b/>
          <w:bCs/>
          <w:i/>
          <w:iCs/>
          <w:color w:val="111111"/>
          <w:sz w:val="27"/>
          <w:szCs w:val="27"/>
        </w:rPr>
        <w:t xml:space="preserve"> </w:t>
      </w:r>
      <w:r w:rsidR="00727717">
        <w:rPr>
          <w:color w:val="333333"/>
          <w:sz w:val="27"/>
          <w:szCs w:val="27"/>
          <w:shd w:val="clear" w:color="auto" w:fill="FFFFFF"/>
        </w:rPr>
        <w:t xml:space="preserve">часть </w:t>
      </w:r>
      <w:r w:rsidR="00727717" w:rsidRPr="00727717">
        <w:rPr>
          <w:color w:val="333333"/>
          <w:sz w:val="27"/>
          <w:szCs w:val="27"/>
          <w:shd w:val="clear" w:color="auto" w:fill="FFFFFF"/>
        </w:rPr>
        <w:t>мастерства</w:t>
      </w:r>
      <w:r w:rsidR="00727717">
        <w:rPr>
          <w:color w:val="333333"/>
          <w:sz w:val="27"/>
          <w:szCs w:val="27"/>
          <w:shd w:val="clear" w:color="auto" w:fill="FFFFFF"/>
        </w:rPr>
        <w:t xml:space="preserve"> учителя</w:t>
      </w:r>
      <w:r w:rsidR="00727717" w:rsidRPr="00727717">
        <w:rPr>
          <w:color w:val="333333"/>
          <w:sz w:val="27"/>
          <w:szCs w:val="27"/>
          <w:shd w:val="clear" w:color="auto" w:fill="FFFFFF"/>
        </w:rPr>
        <w:t xml:space="preserve">. </w:t>
      </w:r>
      <w:r w:rsidR="00727717" w:rsidRPr="00727717">
        <w:rPr>
          <w:i/>
          <w:color w:val="333333"/>
          <w:sz w:val="27"/>
          <w:szCs w:val="27"/>
          <w:shd w:val="clear" w:color="auto" w:fill="FFFFFF"/>
        </w:rPr>
        <w:t>Педагогический </w:t>
      </w:r>
      <w:r w:rsidR="00727717" w:rsidRPr="00727717">
        <w:rPr>
          <w:b/>
          <w:bCs/>
          <w:i/>
          <w:color w:val="333333"/>
          <w:sz w:val="27"/>
          <w:szCs w:val="27"/>
          <w:shd w:val="clear" w:color="auto" w:fill="FFFFFF"/>
        </w:rPr>
        <w:t>такт</w:t>
      </w:r>
      <w:r w:rsidR="00727717" w:rsidRPr="00727717">
        <w:rPr>
          <w:i/>
          <w:color w:val="333333"/>
          <w:sz w:val="27"/>
          <w:szCs w:val="27"/>
          <w:shd w:val="clear" w:color="auto" w:fill="FFFFFF"/>
        </w:rPr>
        <w:t> отличается от общего понятия </w:t>
      </w:r>
      <w:r w:rsidR="00727717" w:rsidRPr="00727717">
        <w:rPr>
          <w:b/>
          <w:bCs/>
          <w:i/>
          <w:color w:val="333333"/>
          <w:sz w:val="27"/>
          <w:szCs w:val="27"/>
          <w:shd w:val="clear" w:color="auto" w:fill="FFFFFF"/>
        </w:rPr>
        <w:t>такта</w:t>
      </w:r>
      <w:r w:rsidR="00727717" w:rsidRPr="00727717">
        <w:rPr>
          <w:i/>
          <w:color w:val="333333"/>
          <w:sz w:val="27"/>
          <w:szCs w:val="27"/>
          <w:shd w:val="clear" w:color="auto" w:fill="FFFFFF"/>
        </w:rPr>
        <w:t> тем, что обозначает не только свойства личности </w:t>
      </w:r>
      <w:r w:rsidR="00727717" w:rsidRPr="00727717">
        <w:rPr>
          <w:bCs/>
          <w:i/>
          <w:color w:val="333333"/>
          <w:sz w:val="27"/>
          <w:szCs w:val="27"/>
          <w:shd w:val="clear" w:color="auto" w:fill="FFFFFF"/>
        </w:rPr>
        <w:t>учителя</w:t>
      </w:r>
      <w:r w:rsidR="00727717" w:rsidRPr="00727717">
        <w:rPr>
          <w:i/>
          <w:color w:val="333333"/>
          <w:sz w:val="27"/>
          <w:szCs w:val="27"/>
          <w:shd w:val="clear" w:color="auto" w:fill="FFFFFF"/>
        </w:rPr>
        <w:t xml:space="preserve"> (уважение, любовь к детям, вежливость), но и умение выбрать правильный подход к учащимся, т.е. это </w:t>
      </w:r>
      <w:r w:rsidR="00727717" w:rsidRPr="00727717">
        <w:rPr>
          <w:i/>
          <w:color w:val="333333"/>
          <w:sz w:val="27"/>
          <w:szCs w:val="27"/>
          <w:shd w:val="clear" w:color="auto" w:fill="FFFFFF"/>
        </w:rPr>
        <w:lastRenderedPageBreak/>
        <w:t>воспитывающее, действенное средство влияния на детей</w:t>
      </w:r>
      <w:r w:rsidR="00727717">
        <w:rPr>
          <w:color w:val="333333"/>
          <w:sz w:val="27"/>
          <w:szCs w:val="27"/>
          <w:shd w:val="clear" w:color="auto" w:fill="FFFFFF"/>
        </w:rPr>
        <w:t xml:space="preserve">. </w:t>
      </w:r>
      <w:r w:rsidR="00727717" w:rsidRPr="00A87F87">
        <w:rPr>
          <w:b/>
          <w:bCs/>
          <w:i/>
          <w:iCs/>
          <w:color w:val="111111"/>
          <w:sz w:val="27"/>
          <w:szCs w:val="27"/>
        </w:rPr>
        <w:t xml:space="preserve">Профессиональный такт </w:t>
      </w:r>
      <w:r w:rsidR="00727717">
        <w:rPr>
          <w:b/>
          <w:bCs/>
          <w:i/>
          <w:iCs/>
          <w:color w:val="111111"/>
          <w:sz w:val="27"/>
          <w:szCs w:val="27"/>
        </w:rPr>
        <w:t xml:space="preserve">учителя </w:t>
      </w:r>
      <w:r w:rsidRPr="00A87F87">
        <w:rPr>
          <w:b/>
          <w:bCs/>
          <w:i/>
          <w:iCs/>
          <w:color w:val="111111"/>
          <w:sz w:val="27"/>
          <w:szCs w:val="27"/>
        </w:rPr>
        <w:t>проявляется:</w:t>
      </w:r>
    </w:p>
    <w:p w:rsidR="00A87F87" w:rsidRPr="00A87F87" w:rsidRDefault="00A87F87" w:rsidP="00A87F87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7"/>
          <w:szCs w:val="27"/>
        </w:rPr>
      </w:pPr>
      <w:r w:rsidRPr="00A87F87">
        <w:rPr>
          <w:color w:val="111111"/>
          <w:sz w:val="27"/>
          <w:szCs w:val="27"/>
        </w:rPr>
        <w:t>      - во внешнем облике педагога;</w:t>
      </w:r>
    </w:p>
    <w:p w:rsidR="00A87F87" w:rsidRPr="00A87F87" w:rsidRDefault="00A87F87" w:rsidP="00A87F87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7"/>
          <w:szCs w:val="27"/>
        </w:rPr>
      </w:pPr>
      <w:r w:rsidRPr="00A87F87">
        <w:rPr>
          <w:color w:val="111111"/>
          <w:sz w:val="27"/>
          <w:szCs w:val="27"/>
        </w:rPr>
        <w:t>      - в умении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A87F87" w:rsidRPr="00A87F87" w:rsidRDefault="00A87F87" w:rsidP="00A87F87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7"/>
          <w:szCs w:val="27"/>
        </w:rPr>
      </w:pPr>
      <w:r w:rsidRPr="00A87F87">
        <w:rPr>
          <w:color w:val="111111"/>
          <w:sz w:val="27"/>
          <w:szCs w:val="27"/>
        </w:rPr>
        <w:t xml:space="preserve">      -  в умении сдерживать свои чувства и не </w:t>
      </w:r>
      <w:r w:rsidR="00322CA4" w:rsidRPr="00A87F87">
        <w:rPr>
          <w:color w:val="111111"/>
          <w:sz w:val="27"/>
          <w:szCs w:val="27"/>
        </w:rPr>
        <w:t>терять самообладания</w:t>
      </w:r>
      <w:r w:rsidRPr="00A87F87">
        <w:rPr>
          <w:color w:val="111111"/>
          <w:sz w:val="27"/>
          <w:szCs w:val="27"/>
        </w:rPr>
        <w:t xml:space="preserve"> в </w:t>
      </w:r>
      <w:r w:rsidR="00322CA4" w:rsidRPr="00A87F87">
        <w:rPr>
          <w:color w:val="111111"/>
          <w:sz w:val="27"/>
          <w:szCs w:val="27"/>
        </w:rPr>
        <w:t>сложной ситуации</w:t>
      </w:r>
      <w:r w:rsidRPr="00A87F87">
        <w:rPr>
          <w:color w:val="111111"/>
          <w:sz w:val="27"/>
          <w:szCs w:val="27"/>
        </w:rPr>
        <w:t>;</w:t>
      </w:r>
    </w:p>
    <w:p w:rsidR="00A87F87" w:rsidRPr="00A87F87" w:rsidRDefault="00A87F87" w:rsidP="00A87F87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7"/>
          <w:szCs w:val="27"/>
        </w:rPr>
      </w:pPr>
      <w:r w:rsidRPr="00A87F87">
        <w:rPr>
          <w:color w:val="111111"/>
          <w:sz w:val="27"/>
          <w:szCs w:val="27"/>
        </w:rPr>
        <w:t>      - в сочетании разумной требовательности с чутким отношением к учащимся;</w:t>
      </w:r>
    </w:p>
    <w:p w:rsidR="00A87F87" w:rsidRPr="00A87F87" w:rsidRDefault="00A87F87" w:rsidP="00A87F87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7"/>
          <w:szCs w:val="27"/>
        </w:rPr>
      </w:pPr>
      <w:r w:rsidRPr="00A87F87">
        <w:rPr>
          <w:color w:val="111111"/>
          <w:sz w:val="27"/>
          <w:szCs w:val="27"/>
        </w:rPr>
        <w:t>      -  в хорошем знании возрастных и индивидуальных особенностей учащихся;</w:t>
      </w:r>
    </w:p>
    <w:p w:rsidR="00A87F87" w:rsidRPr="00A87F87" w:rsidRDefault="00A87F87" w:rsidP="00A87F87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7"/>
          <w:szCs w:val="27"/>
        </w:rPr>
      </w:pPr>
      <w:r w:rsidRPr="00A87F87">
        <w:rPr>
          <w:color w:val="111111"/>
          <w:sz w:val="27"/>
          <w:szCs w:val="27"/>
        </w:rPr>
        <w:t>      - в самокритичной оценке своего труда.</w:t>
      </w:r>
    </w:p>
    <w:p w:rsidR="00A87F87" w:rsidRPr="00A87F87" w:rsidRDefault="00A87F87" w:rsidP="00A87F87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7"/>
          <w:szCs w:val="27"/>
        </w:rPr>
      </w:pPr>
      <w:r w:rsidRPr="00A87F87">
        <w:rPr>
          <w:color w:val="111111"/>
          <w:sz w:val="27"/>
          <w:szCs w:val="27"/>
        </w:rPr>
        <w:t>         </w:t>
      </w:r>
      <w:r w:rsidRPr="00A87F87">
        <w:rPr>
          <w:rStyle w:val="a4"/>
          <w:color w:val="111111"/>
          <w:sz w:val="27"/>
          <w:szCs w:val="27"/>
          <w:u w:val="single"/>
        </w:rPr>
        <w:t>Тактичный педагог:</w:t>
      </w:r>
    </w:p>
    <w:p w:rsidR="00A87F87" w:rsidRPr="00A87F87" w:rsidRDefault="00A87F87" w:rsidP="00A87F87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7"/>
          <w:szCs w:val="27"/>
        </w:rPr>
      </w:pPr>
      <w:r w:rsidRPr="00A87F87">
        <w:rPr>
          <w:color w:val="111111"/>
          <w:sz w:val="27"/>
          <w:szCs w:val="27"/>
        </w:rPr>
        <w:t>-приходит вовремя на работу, деловые встречи;</w:t>
      </w:r>
    </w:p>
    <w:p w:rsidR="00A87F87" w:rsidRPr="00A87F87" w:rsidRDefault="00A87F87" w:rsidP="00A87F87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7"/>
          <w:szCs w:val="27"/>
        </w:rPr>
      </w:pPr>
      <w:r w:rsidRPr="00A87F87">
        <w:rPr>
          <w:color w:val="111111"/>
          <w:sz w:val="27"/>
          <w:szCs w:val="27"/>
        </w:rPr>
        <w:t>-своевременно возвращает то, что одалживал у коллег, учащихся, их родителей;</w:t>
      </w:r>
    </w:p>
    <w:p w:rsidR="00A87F87" w:rsidRPr="00A87F87" w:rsidRDefault="00A87F87" w:rsidP="00A87F87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7"/>
          <w:szCs w:val="27"/>
        </w:rPr>
      </w:pPr>
      <w:r w:rsidRPr="00A87F87">
        <w:rPr>
          <w:color w:val="111111"/>
          <w:sz w:val="27"/>
          <w:szCs w:val="27"/>
        </w:rPr>
        <w:t>-не повторяет слухов, непроверенных фактов, тем более, если они могут нанести ущерб окружающим.  </w:t>
      </w:r>
    </w:p>
    <w:p w:rsidR="00A87F87" w:rsidRPr="00A87F87" w:rsidRDefault="00322CA4" w:rsidP="00A87F87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7"/>
          <w:szCs w:val="27"/>
        </w:rPr>
      </w:pPr>
      <w:r w:rsidRPr="00A87F87">
        <w:rPr>
          <w:i/>
          <w:iCs/>
          <w:color w:val="111111"/>
          <w:sz w:val="27"/>
          <w:szCs w:val="27"/>
          <w:u w:val="single"/>
        </w:rPr>
        <w:t>Эталоны и аксиомы педагогического профессионализма</w:t>
      </w:r>
      <w:r w:rsidR="00A87F87" w:rsidRPr="00A87F87">
        <w:rPr>
          <w:color w:val="111111"/>
          <w:sz w:val="27"/>
          <w:szCs w:val="27"/>
        </w:rPr>
        <w:t xml:space="preserve"> – </w:t>
      </w:r>
      <w:r w:rsidRPr="00A87F87">
        <w:rPr>
          <w:color w:val="111111"/>
          <w:sz w:val="27"/>
          <w:szCs w:val="27"/>
        </w:rPr>
        <w:t>это то, что</w:t>
      </w:r>
      <w:r w:rsidR="00A87F87" w:rsidRPr="00A87F87">
        <w:rPr>
          <w:color w:val="111111"/>
          <w:sz w:val="27"/>
          <w:szCs w:val="27"/>
        </w:rPr>
        <w:t xml:space="preserve"> должно неотъемлемо приниматься теми людьми, кто посвятил себя нелегкому труду: воспитанию и обучению подрастающего поколения.</w:t>
      </w:r>
    </w:p>
    <w:p w:rsidR="00A87F87" w:rsidRPr="00A87F87" w:rsidRDefault="00A87F87" w:rsidP="00A87F87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7"/>
          <w:szCs w:val="27"/>
        </w:rPr>
      </w:pPr>
      <w:r w:rsidRPr="00A87F87">
        <w:rPr>
          <w:color w:val="111111"/>
          <w:sz w:val="27"/>
          <w:szCs w:val="27"/>
        </w:rPr>
        <w:t>         </w:t>
      </w:r>
      <w:r w:rsidRPr="00A87F87">
        <w:rPr>
          <w:rStyle w:val="a6"/>
          <w:color w:val="111111"/>
          <w:sz w:val="27"/>
          <w:szCs w:val="27"/>
        </w:rPr>
        <w:t>1. Учитель должен уметь любить детей. </w:t>
      </w:r>
    </w:p>
    <w:p w:rsidR="00A87F87" w:rsidRPr="00A87F87" w:rsidRDefault="00A87F87" w:rsidP="00A87F87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7"/>
          <w:szCs w:val="27"/>
        </w:rPr>
      </w:pPr>
      <w:r w:rsidRPr="00A87F87">
        <w:rPr>
          <w:color w:val="111111"/>
          <w:sz w:val="27"/>
          <w:szCs w:val="27"/>
        </w:rPr>
        <w:t>Любить детей - это, прежде всего, понимать их и принимать их такими, какие они есть, со своими достоинствами и недостатками. </w:t>
      </w:r>
    </w:p>
    <w:p w:rsidR="00A87F87" w:rsidRPr="00A87F87" w:rsidRDefault="00A87F87" w:rsidP="00A87F87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7"/>
          <w:szCs w:val="27"/>
        </w:rPr>
      </w:pPr>
      <w:r w:rsidRPr="00A87F87">
        <w:rPr>
          <w:color w:val="111111"/>
          <w:sz w:val="27"/>
          <w:szCs w:val="27"/>
        </w:rPr>
        <w:t> </w:t>
      </w:r>
      <w:r w:rsidRPr="00A87F87">
        <w:rPr>
          <w:rStyle w:val="a6"/>
          <w:color w:val="111111"/>
          <w:sz w:val="27"/>
          <w:szCs w:val="27"/>
        </w:rPr>
        <w:t>        2. Учитель должен относиться к детям с уважением.</w:t>
      </w:r>
    </w:p>
    <w:p w:rsidR="00A874E5" w:rsidRDefault="00A87F87" w:rsidP="00A87F87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7"/>
          <w:szCs w:val="27"/>
        </w:rPr>
      </w:pPr>
      <w:r w:rsidRPr="00A87F87">
        <w:rPr>
          <w:color w:val="111111"/>
          <w:sz w:val="27"/>
          <w:szCs w:val="27"/>
        </w:rPr>
        <w:t>Учительский стол возвышает взрослого над детьми. Он не только диктует стиль, формы общения, но и обязывает уважать и оберегать личность ребенка.</w:t>
      </w:r>
    </w:p>
    <w:p w:rsidR="00A87F87" w:rsidRPr="00A87F87" w:rsidRDefault="00A87F87" w:rsidP="00A87F87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7"/>
          <w:szCs w:val="27"/>
        </w:rPr>
      </w:pPr>
      <w:r w:rsidRPr="00A87F87">
        <w:rPr>
          <w:color w:val="111111"/>
          <w:sz w:val="27"/>
          <w:szCs w:val="27"/>
        </w:rPr>
        <w:t> </w:t>
      </w:r>
      <w:r w:rsidRPr="00A87F87">
        <w:rPr>
          <w:rStyle w:val="a6"/>
          <w:color w:val="111111"/>
          <w:sz w:val="27"/>
          <w:szCs w:val="27"/>
        </w:rPr>
        <w:t>        3.  Ученик - имеет право на незнание. </w:t>
      </w:r>
      <w:r w:rsidRPr="00A87F87">
        <w:rPr>
          <w:color w:val="111111"/>
          <w:sz w:val="27"/>
          <w:szCs w:val="27"/>
        </w:rPr>
        <w:t xml:space="preserve">Ученик имеет право не </w:t>
      </w:r>
      <w:proofErr w:type="gramStart"/>
      <w:r w:rsidRPr="00A87F87">
        <w:rPr>
          <w:color w:val="111111"/>
          <w:sz w:val="27"/>
          <w:szCs w:val="27"/>
        </w:rPr>
        <w:t>знать,  но</w:t>
      </w:r>
      <w:proofErr w:type="gramEnd"/>
      <w:r w:rsidRPr="00A87F87">
        <w:rPr>
          <w:color w:val="111111"/>
          <w:sz w:val="27"/>
          <w:szCs w:val="27"/>
        </w:rPr>
        <w:t xml:space="preserve"> он будет стремиться к познанию при правильно организованном </w:t>
      </w:r>
      <w:proofErr w:type="spellStart"/>
      <w:r w:rsidRPr="00A87F87">
        <w:rPr>
          <w:color w:val="111111"/>
          <w:sz w:val="27"/>
          <w:szCs w:val="27"/>
        </w:rPr>
        <w:t>воспитательно</w:t>
      </w:r>
      <w:proofErr w:type="spellEnd"/>
      <w:r w:rsidRPr="00A87F87">
        <w:rPr>
          <w:color w:val="111111"/>
          <w:sz w:val="27"/>
          <w:szCs w:val="27"/>
        </w:rPr>
        <w:t>-образовательном процессе.</w:t>
      </w:r>
    </w:p>
    <w:p w:rsidR="00A87F87" w:rsidRPr="00A87F87" w:rsidRDefault="00322CA4" w:rsidP="00A87F87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7"/>
          <w:szCs w:val="27"/>
        </w:rPr>
      </w:pPr>
      <w:r>
        <w:rPr>
          <w:rStyle w:val="a6"/>
          <w:color w:val="111111"/>
          <w:sz w:val="27"/>
          <w:szCs w:val="27"/>
        </w:rPr>
        <w:t xml:space="preserve">         </w:t>
      </w:r>
      <w:r w:rsidR="00A87F87" w:rsidRPr="00A87F87">
        <w:rPr>
          <w:rStyle w:val="a6"/>
          <w:color w:val="111111"/>
          <w:sz w:val="27"/>
          <w:szCs w:val="27"/>
        </w:rPr>
        <w:t xml:space="preserve">4. Злой </w:t>
      </w:r>
      <w:r w:rsidRPr="00A87F87">
        <w:rPr>
          <w:rStyle w:val="a6"/>
          <w:color w:val="111111"/>
          <w:sz w:val="27"/>
          <w:szCs w:val="27"/>
        </w:rPr>
        <w:t>учитель -</w:t>
      </w:r>
      <w:r w:rsidR="00A87F87" w:rsidRPr="00A87F87">
        <w:rPr>
          <w:rStyle w:val="a6"/>
          <w:color w:val="111111"/>
          <w:sz w:val="27"/>
          <w:szCs w:val="27"/>
        </w:rPr>
        <w:t>  непрофессионал.   </w:t>
      </w:r>
    </w:p>
    <w:p w:rsidR="00A87F87" w:rsidRPr="00A87F87" w:rsidRDefault="00322CA4" w:rsidP="00A87F87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7"/>
          <w:szCs w:val="27"/>
        </w:rPr>
      </w:pPr>
      <w:r w:rsidRPr="00A87F87">
        <w:rPr>
          <w:color w:val="111111"/>
          <w:sz w:val="27"/>
          <w:szCs w:val="27"/>
        </w:rPr>
        <w:t>Педагогу необходимо научиться сдерживать свои</w:t>
      </w:r>
      <w:r w:rsidR="00A87F87" w:rsidRPr="00A87F87">
        <w:rPr>
          <w:color w:val="111111"/>
          <w:sz w:val="27"/>
          <w:szCs w:val="27"/>
        </w:rPr>
        <w:t xml:space="preserve">   </w:t>
      </w:r>
      <w:r w:rsidRPr="00A87F87">
        <w:rPr>
          <w:color w:val="111111"/>
          <w:sz w:val="27"/>
          <w:szCs w:val="27"/>
        </w:rPr>
        <w:t>отрицательные эмоции</w:t>
      </w:r>
      <w:r w:rsidR="00A87F87" w:rsidRPr="00A87F87">
        <w:rPr>
          <w:color w:val="111111"/>
          <w:sz w:val="27"/>
          <w:szCs w:val="27"/>
        </w:rPr>
        <w:t xml:space="preserve">, быстро успокаиваться в сложных ситуациях. Постоянный самоконтроль вырабатывает умение не раздражиться в самых критических ситуациях. В.Г.  Короленко заметил </w:t>
      </w:r>
      <w:r w:rsidRPr="00A87F87">
        <w:rPr>
          <w:color w:val="111111"/>
          <w:sz w:val="27"/>
          <w:szCs w:val="27"/>
        </w:rPr>
        <w:t>остроумно: «</w:t>
      </w:r>
      <w:r w:rsidR="00A87F87" w:rsidRPr="00A874E5">
        <w:rPr>
          <w:rFonts w:ascii="Monotype Corsiva" w:hAnsi="Monotype Corsiva"/>
          <w:color w:val="111111"/>
          <w:sz w:val="32"/>
          <w:szCs w:val="32"/>
        </w:rPr>
        <w:t xml:space="preserve">За собой </w:t>
      </w:r>
      <w:r w:rsidRPr="00A874E5">
        <w:rPr>
          <w:rFonts w:ascii="Monotype Corsiva" w:hAnsi="Monotype Corsiva"/>
          <w:color w:val="111111"/>
          <w:sz w:val="32"/>
          <w:szCs w:val="32"/>
        </w:rPr>
        <w:t>следи, чтобы</w:t>
      </w:r>
      <w:r w:rsidR="00A87F87" w:rsidRPr="00A874E5">
        <w:rPr>
          <w:rFonts w:ascii="Monotype Corsiva" w:hAnsi="Monotype Corsiva"/>
          <w:color w:val="111111"/>
          <w:sz w:val="32"/>
          <w:szCs w:val="32"/>
        </w:rPr>
        <w:t xml:space="preserve"> не раздражаться: и людьми и лошадьми надо управлять, владея, прежде всего, собой».</w:t>
      </w:r>
    </w:p>
    <w:p w:rsidR="00A87F87" w:rsidRPr="00A87F87" w:rsidRDefault="00A87F87" w:rsidP="00A87F87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7"/>
          <w:szCs w:val="27"/>
        </w:rPr>
      </w:pPr>
      <w:r w:rsidRPr="00A87F87">
        <w:rPr>
          <w:b/>
          <w:bCs/>
          <w:i/>
          <w:iCs/>
          <w:color w:val="111111"/>
          <w:sz w:val="27"/>
          <w:szCs w:val="27"/>
        </w:rPr>
        <w:t>Требования к педагогу при работе с родителями:</w:t>
      </w:r>
    </w:p>
    <w:p w:rsidR="00A87F87" w:rsidRPr="00A87F87" w:rsidRDefault="00A87F87" w:rsidP="00A87F87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7"/>
          <w:szCs w:val="27"/>
        </w:rPr>
      </w:pPr>
      <w:r w:rsidRPr="00A87F87">
        <w:rPr>
          <w:color w:val="111111"/>
          <w:sz w:val="27"/>
          <w:szCs w:val="27"/>
        </w:rPr>
        <w:lastRenderedPageBreak/>
        <w:t>    1)  Сознание и нравственная ответственность перед родителями учащихся за результаты обучения и воспитания.</w:t>
      </w:r>
    </w:p>
    <w:p w:rsidR="00A87F87" w:rsidRPr="00A87F87" w:rsidRDefault="00A87F87" w:rsidP="00A87F87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7"/>
          <w:szCs w:val="27"/>
        </w:rPr>
      </w:pPr>
      <w:r w:rsidRPr="00A87F87">
        <w:rPr>
          <w:color w:val="111111"/>
          <w:sz w:val="27"/>
          <w:szCs w:val="27"/>
        </w:rPr>
        <w:t>     2) Поиск контактов с родителями учащихся и осознание своей ответственности за организацию такого сотрудничества.</w:t>
      </w:r>
    </w:p>
    <w:p w:rsidR="00A87F87" w:rsidRPr="00A87F87" w:rsidRDefault="00A87F87" w:rsidP="00A87F87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7"/>
          <w:szCs w:val="27"/>
        </w:rPr>
      </w:pPr>
      <w:r w:rsidRPr="00A87F87">
        <w:rPr>
          <w:color w:val="111111"/>
          <w:sz w:val="27"/>
          <w:szCs w:val="27"/>
        </w:rPr>
        <w:t>    3) Недопущение оскорбления родительских чувств необоснованной оценкой способностей, успеваемости и поведения детей. Педагог обязан давать учащимся только объективную характеристику.  </w:t>
      </w:r>
    </w:p>
    <w:p w:rsidR="00A874E5" w:rsidRPr="00A87F87" w:rsidRDefault="00A87F87" w:rsidP="00A87F87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7"/>
          <w:szCs w:val="27"/>
        </w:rPr>
      </w:pPr>
      <w:r w:rsidRPr="00A87F87">
        <w:rPr>
          <w:color w:val="111111"/>
          <w:sz w:val="27"/>
          <w:szCs w:val="27"/>
        </w:rPr>
        <w:t>     4)  Повышение авторитета родителей в глазах детей, умение оценить и показать детям наиболее значимые качества их родителей. Педагог, который смог повлиять на рост авторитета родителей в глазах своих детей, поднимает и свой авторитет.</w:t>
      </w:r>
    </w:p>
    <w:p w:rsidR="00A87F87" w:rsidRPr="00A87F87" w:rsidRDefault="00A87F87" w:rsidP="00A87F87">
      <w:pPr>
        <w:pStyle w:val="a5"/>
        <w:shd w:val="clear" w:color="auto" w:fill="FFFFFF"/>
        <w:spacing w:before="150" w:beforeAutospacing="0" w:after="180" w:afterAutospacing="0"/>
        <w:jc w:val="right"/>
        <w:rPr>
          <w:color w:val="111111"/>
          <w:sz w:val="27"/>
          <w:szCs w:val="27"/>
        </w:rPr>
      </w:pPr>
      <w:r w:rsidRPr="00A87F87">
        <w:rPr>
          <w:rStyle w:val="a6"/>
          <w:color w:val="111111"/>
          <w:sz w:val="27"/>
          <w:szCs w:val="27"/>
        </w:rPr>
        <w:t>Памятка для педагогов</w:t>
      </w:r>
    </w:p>
    <w:p w:rsidR="00A87F87" w:rsidRPr="00A87F87" w:rsidRDefault="00A87F87" w:rsidP="00A87F87">
      <w:pPr>
        <w:pStyle w:val="a5"/>
        <w:shd w:val="clear" w:color="auto" w:fill="FFFFFF"/>
        <w:spacing w:before="150" w:beforeAutospacing="0" w:after="180" w:afterAutospacing="0"/>
        <w:jc w:val="right"/>
        <w:rPr>
          <w:color w:val="111111"/>
          <w:sz w:val="27"/>
          <w:szCs w:val="27"/>
        </w:rPr>
      </w:pPr>
      <w:r w:rsidRPr="00A87F87">
        <w:rPr>
          <w:rStyle w:val="a6"/>
          <w:color w:val="111111"/>
          <w:sz w:val="27"/>
          <w:szCs w:val="27"/>
        </w:rPr>
        <w:t>«Основные правила общения с ребёнком, родителями, коллегами»</w:t>
      </w:r>
    </w:p>
    <w:p w:rsidR="00A87F87" w:rsidRPr="00A87F87" w:rsidRDefault="00A87F87" w:rsidP="00A87F87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7"/>
          <w:szCs w:val="27"/>
        </w:rPr>
      </w:pPr>
      <w:r w:rsidRPr="00A87F87">
        <w:rPr>
          <w:rStyle w:val="a4"/>
          <w:b/>
          <w:bCs/>
          <w:color w:val="111111"/>
          <w:sz w:val="27"/>
          <w:szCs w:val="27"/>
        </w:rPr>
        <w:t>Уважайте людей. </w:t>
      </w:r>
      <w:r w:rsidRPr="00A87F87">
        <w:rPr>
          <w:color w:val="111111"/>
          <w:sz w:val="27"/>
          <w:szCs w:val="27"/>
        </w:rPr>
        <w:t>Умейте говорить не только о том, что волнует Вас, но и том, что волнует вашего собеседника. Запоминайте имена всех, с кем приходиться общаться. Старайтесь чаще хвалить, одобрять своего собеседника.</w:t>
      </w:r>
    </w:p>
    <w:p w:rsidR="00A87F87" w:rsidRPr="00A87F87" w:rsidRDefault="00A87F87" w:rsidP="00A87F87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7"/>
          <w:szCs w:val="27"/>
        </w:rPr>
      </w:pPr>
      <w:r w:rsidRPr="00A87F87">
        <w:rPr>
          <w:rStyle w:val="a4"/>
          <w:b/>
          <w:bCs/>
          <w:color w:val="111111"/>
          <w:sz w:val="27"/>
          <w:szCs w:val="27"/>
        </w:rPr>
        <w:t>Будьте смелыми и решительными. </w:t>
      </w:r>
      <w:r w:rsidRPr="00A87F87">
        <w:rPr>
          <w:color w:val="111111"/>
          <w:sz w:val="27"/>
          <w:szCs w:val="27"/>
        </w:rPr>
        <w:t>Входящие в компетенцию педагога вопросы должны решаться им самостоятельно. Нерешенные проблем угнетают психику, делают человека неуравновешенным, раздражительным.</w:t>
      </w:r>
    </w:p>
    <w:p w:rsidR="00A87F87" w:rsidRPr="00A87F87" w:rsidRDefault="00A87F87" w:rsidP="00A87F87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7"/>
          <w:szCs w:val="27"/>
        </w:rPr>
      </w:pPr>
      <w:r w:rsidRPr="00A87F87">
        <w:rPr>
          <w:rStyle w:val="a4"/>
          <w:b/>
          <w:bCs/>
          <w:color w:val="111111"/>
          <w:sz w:val="27"/>
          <w:szCs w:val="27"/>
        </w:rPr>
        <w:t>Чаще улыбайтесь. </w:t>
      </w:r>
      <w:r w:rsidRPr="00A87F87">
        <w:rPr>
          <w:color w:val="111111"/>
          <w:sz w:val="27"/>
          <w:szCs w:val="27"/>
        </w:rPr>
        <w:t>Улыбка при встрече говорит о том, что Вы рады человеку, предстоящему общению. Чаще шутите сами. Шутка сближает людей, повышает эффективность совместных дел.</w:t>
      </w:r>
    </w:p>
    <w:p w:rsidR="00A87F87" w:rsidRPr="00A87F87" w:rsidRDefault="00A87F87" w:rsidP="00A87F87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7"/>
          <w:szCs w:val="27"/>
        </w:rPr>
      </w:pPr>
      <w:r w:rsidRPr="00A87F87">
        <w:rPr>
          <w:rStyle w:val="a4"/>
          <w:b/>
          <w:bCs/>
          <w:color w:val="111111"/>
          <w:sz w:val="27"/>
          <w:szCs w:val="27"/>
        </w:rPr>
        <w:t>Не нервничайте. </w:t>
      </w:r>
      <w:r w:rsidRPr="00A87F87">
        <w:rPr>
          <w:color w:val="111111"/>
          <w:sz w:val="27"/>
          <w:szCs w:val="27"/>
        </w:rPr>
        <w:t>Педагог не должен нервничать, раздражаться. Раздраженный человек теряет много энергии. А если привыкнешь видеть в людях только хорошее, невольно начнешь черпать позитивную энергию.</w:t>
      </w:r>
    </w:p>
    <w:p w:rsidR="00A87F87" w:rsidRPr="00A87F87" w:rsidRDefault="00A87F87" w:rsidP="00A87F87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7"/>
          <w:szCs w:val="27"/>
        </w:rPr>
      </w:pPr>
      <w:r w:rsidRPr="00A87F87">
        <w:rPr>
          <w:rStyle w:val="a4"/>
          <w:b/>
          <w:bCs/>
          <w:color w:val="111111"/>
          <w:sz w:val="27"/>
          <w:szCs w:val="27"/>
        </w:rPr>
        <w:t>Критикуйте умело. </w:t>
      </w:r>
      <w:r w:rsidRPr="00A87F87">
        <w:rPr>
          <w:color w:val="111111"/>
          <w:sz w:val="27"/>
          <w:szCs w:val="27"/>
        </w:rPr>
        <w:t>До того, как осудит коллег, родителя, ребенка, выслушайте их объяснение до конца. Возможно, этого будет достаточно для разрешения возникших вопросов. Не забывайте, что все, делавшееся раньше, можно сделать еще лучше.</w:t>
      </w:r>
    </w:p>
    <w:p w:rsidR="00A87F87" w:rsidRPr="00A87F87" w:rsidRDefault="00A87F87" w:rsidP="00A87F87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7"/>
          <w:szCs w:val="27"/>
        </w:rPr>
      </w:pPr>
      <w:r w:rsidRPr="00A87F87">
        <w:rPr>
          <w:rStyle w:val="a4"/>
          <w:b/>
          <w:bCs/>
          <w:color w:val="111111"/>
          <w:sz w:val="27"/>
          <w:szCs w:val="27"/>
        </w:rPr>
        <w:t>Будьте принципиальны. </w:t>
      </w:r>
      <w:r w:rsidRPr="00A87F87">
        <w:rPr>
          <w:color w:val="111111"/>
          <w:sz w:val="27"/>
          <w:szCs w:val="27"/>
        </w:rPr>
        <w:t>Будьте твердыми в серьезных вопросах, уступайте в мелочах. Не обладая твердостью и в то же время человечностью, Вы никогда не завоюете высокого авторитета.</w:t>
      </w:r>
    </w:p>
    <w:p w:rsidR="00A87F87" w:rsidRPr="00A87F87" w:rsidRDefault="00A87F87" w:rsidP="00A87F87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7"/>
          <w:szCs w:val="27"/>
        </w:rPr>
      </w:pPr>
      <w:r w:rsidRPr="00A87F87">
        <w:rPr>
          <w:rStyle w:val="a4"/>
          <w:b/>
          <w:bCs/>
          <w:color w:val="111111"/>
          <w:sz w:val="27"/>
          <w:szCs w:val="27"/>
        </w:rPr>
        <w:t>Не будьте упрямы. </w:t>
      </w:r>
      <w:r w:rsidRPr="00A87F87">
        <w:rPr>
          <w:color w:val="111111"/>
          <w:sz w:val="27"/>
          <w:szCs w:val="27"/>
        </w:rPr>
        <w:t>Не бойтесь извиниться перед ребенком, родителем, если Вы не правы. Тот, кто находит объективные причины своих неудач, редко бывает хорошим специалистом.</w:t>
      </w:r>
    </w:p>
    <w:p w:rsidR="00A87F87" w:rsidRPr="00A87F87" w:rsidRDefault="00A87F87" w:rsidP="00A87F87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7"/>
          <w:szCs w:val="27"/>
        </w:rPr>
      </w:pPr>
      <w:r w:rsidRPr="00A87F87">
        <w:rPr>
          <w:rStyle w:val="a4"/>
          <w:b/>
          <w:bCs/>
          <w:color w:val="111111"/>
          <w:sz w:val="27"/>
          <w:szCs w:val="27"/>
        </w:rPr>
        <w:t>Будьте добрым. </w:t>
      </w:r>
      <w:r w:rsidRPr="00A87F87">
        <w:rPr>
          <w:color w:val="111111"/>
          <w:sz w:val="27"/>
          <w:szCs w:val="27"/>
        </w:rPr>
        <w:t>Не позволяйте себе расстраиваться из-за пустяков. Помните, что свои неудачи мы чаще всего преувеличиваем.</w:t>
      </w:r>
    </w:p>
    <w:p w:rsidR="00A87F87" w:rsidRPr="00A87F87" w:rsidRDefault="00A87F87" w:rsidP="00A87F87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7"/>
          <w:szCs w:val="27"/>
        </w:rPr>
      </w:pPr>
      <w:r w:rsidRPr="00A87F87">
        <w:rPr>
          <w:rStyle w:val="a4"/>
          <w:b/>
          <w:bCs/>
          <w:color w:val="111111"/>
          <w:sz w:val="27"/>
          <w:szCs w:val="27"/>
        </w:rPr>
        <w:lastRenderedPageBreak/>
        <w:t>Пользуйтесь эффективным стилем управления. </w:t>
      </w:r>
      <w:r w:rsidRPr="00A87F87">
        <w:rPr>
          <w:color w:val="111111"/>
          <w:sz w:val="27"/>
          <w:szCs w:val="27"/>
        </w:rPr>
        <w:t>Универсального стиля управления для воспитания и обучения разных людей не существует. Более приемлемым считается стиль управления в духе уважения, исключения недоверия друг к другу.</w:t>
      </w:r>
    </w:p>
    <w:p w:rsidR="00A87F87" w:rsidRPr="00A87F87" w:rsidRDefault="00A87F87" w:rsidP="00A87F87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7"/>
          <w:szCs w:val="27"/>
        </w:rPr>
      </w:pPr>
      <w:r w:rsidRPr="00A87F87">
        <w:rPr>
          <w:rStyle w:val="a4"/>
          <w:b/>
          <w:bCs/>
          <w:color w:val="111111"/>
          <w:sz w:val="27"/>
          <w:szCs w:val="27"/>
        </w:rPr>
        <w:t>Благодарите за совет. </w:t>
      </w:r>
      <w:r w:rsidRPr="00A87F87">
        <w:rPr>
          <w:color w:val="111111"/>
          <w:sz w:val="27"/>
          <w:szCs w:val="27"/>
        </w:rPr>
        <w:t>Когда дают совет, следует поблагодарить того, кто его дал, а уже потом решать, следовать ему или нет. Совсем не обязательно говорить об этом советчику, иначе в следующий раз он может отказать в помощи, хотя вы будете в ней нуждаться.</w:t>
      </w:r>
    </w:p>
    <w:p w:rsidR="00A87F87" w:rsidRDefault="00A87F87" w:rsidP="00A87F87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7"/>
          <w:szCs w:val="27"/>
        </w:rPr>
      </w:pPr>
      <w:r w:rsidRPr="00A87F87">
        <w:rPr>
          <w:rStyle w:val="a4"/>
          <w:b/>
          <w:bCs/>
          <w:color w:val="111111"/>
          <w:sz w:val="27"/>
          <w:szCs w:val="27"/>
        </w:rPr>
        <w:t>Нельзя высмеивать личность человека. </w:t>
      </w:r>
      <w:r w:rsidRPr="00A87F87">
        <w:rPr>
          <w:color w:val="111111"/>
          <w:sz w:val="27"/>
          <w:szCs w:val="27"/>
        </w:rPr>
        <w:t>Можно посмеяться лишь над отдельной чертой характера. В дискуссии необходимо отречься от личных симпатий и антипатий.</w:t>
      </w:r>
    </w:p>
    <w:p w:rsidR="002151F0" w:rsidRDefault="002151F0" w:rsidP="00A87F87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7"/>
          <w:szCs w:val="27"/>
        </w:rPr>
      </w:pPr>
    </w:p>
    <w:p w:rsidR="00727717" w:rsidRDefault="002151F0" w:rsidP="002151F0">
      <w:pPr>
        <w:pStyle w:val="a5"/>
        <w:shd w:val="clear" w:color="auto" w:fill="FFFFFF"/>
        <w:spacing w:before="150" w:beforeAutospacing="0" w:after="180" w:afterAutospacing="0"/>
        <w:jc w:val="righ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2021г.</w:t>
      </w:r>
    </w:p>
    <w:p w:rsidR="00727717" w:rsidRDefault="00727717" w:rsidP="00A87F87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7"/>
          <w:szCs w:val="27"/>
        </w:rPr>
      </w:pPr>
    </w:p>
    <w:p w:rsidR="00727717" w:rsidRDefault="00727717" w:rsidP="00A87F87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7"/>
          <w:szCs w:val="27"/>
        </w:rPr>
      </w:pPr>
    </w:p>
    <w:p w:rsidR="00727717" w:rsidRDefault="00727717" w:rsidP="00727717">
      <w:pPr>
        <w:pStyle w:val="a5"/>
        <w:shd w:val="clear" w:color="auto" w:fill="FFFFFF"/>
        <w:spacing w:before="150" w:beforeAutospacing="0" w:after="180" w:afterAutospacing="0"/>
        <w:jc w:val="righ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.</w:t>
      </w:r>
    </w:p>
    <w:p w:rsidR="000532B4" w:rsidRPr="00A87F87" w:rsidRDefault="000532B4">
      <w:pPr>
        <w:rPr>
          <w:rFonts w:ascii="Times New Roman" w:hAnsi="Times New Roman" w:cs="Times New Roman"/>
          <w:sz w:val="27"/>
          <w:szCs w:val="27"/>
        </w:rPr>
      </w:pPr>
    </w:p>
    <w:sectPr w:rsidR="000532B4" w:rsidRPr="00A87F87" w:rsidSect="00137008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87"/>
    <w:rsid w:val="000532B4"/>
    <w:rsid w:val="00137008"/>
    <w:rsid w:val="002151F0"/>
    <w:rsid w:val="00322CA4"/>
    <w:rsid w:val="00727717"/>
    <w:rsid w:val="00A874E5"/>
    <w:rsid w:val="00A8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F58FA"/>
  <w15:chartTrackingRefBased/>
  <w15:docId w15:val="{E6F52AC2-6662-44C7-8EF5-06A37FD0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F87"/>
  </w:style>
  <w:style w:type="paragraph" w:styleId="1">
    <w:name w:val="heading 1"/>
    <w:basedOn w:val="a"/>
    <w:link w:val="10"/>
    <w:uiPriority w:val="9"/>
    <w:qFormat/>
    <w:rsid w:val="002151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F87"/>
    <w:pPr>
      <w:spacing w:after="0" w:line="240" w:lineRule="auto"/>
    </w:pPr>
  </w:style>
  <w:style w:type="character" w:styleId="a4">
    <w:name w:val="Emphasis"/>
    <w:basedOn w:val="a0"/>
    <w:uiPriority w:val="20"/>
    <w:qFormat/>
    <w:rsid w:val="00A87F87"/>
    <w:rPr>
      <w:i/>
      <w:iCs/>
    </w:rPr>
  </w:style>
  <w:style w:type="paragraph" w:styleId="a5">
    <w:name w:val="Normal (Web)"/>
    <w:basedOn w:val="a"/>
    <w:uiPriority w:val="99"/>
    <w:semiHidden/>
    <w:unhideWhenUsed/>
    <w:rsid w:val="00A87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87F87"/>
    <w:rPr>
      <w:b/>
      <w:bCs/>
    </w:rPr>
  </w:style>
  <w:style w:type="character" w:styleId="a7">
    <w:name w:val="Hyperlink"/>
    <w:basedOn w:val="a0"/>
    <w:uiPriority w:val="99"/>
    <w:semiHidden/>
    <w:unhideWhenUsed/>
    <w:rsid w:val="00322CA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151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9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2021-03-10T07:59:00Z</dcterms:created>
  <dcterms:modified xsi:type="dcterms:W3CDTF">2021-03-10T13:42:00Z</dcterms:modified>
</cp:coreProperties>
</file>