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AE" w:rsidRDefault="00007673">
      <w:pPr>
        <w:spacing w:after="0" w:line="331" w:lineRule="auto"/>
        <w:jc w:val="center"/>
      </w:pPr>
      <w:bookmarkStart w:id="0" w:name="_dx_frag_StartFragment"/>
      <w:bookmarkEnd w:id="0"/>
      <w:r>
        <w:rPr>
          <w:color w:val="000000"/>
          <w:sz w:val="28"/>
          <w:shd w:val="nil"/>
        </w:rPr>
        <w:t>“Экологические акции в ДОУ как активная форма работы по формированию экологической культуры дошкольников”</w:t>
      </w:r>
    </w:p>
    <w:p w:rsidR="006831AE" w:rsidRDefault="006831AE">
      <w:pPr>
        <w:spacing w:after="0"/>
      </w:pPr>
    </w:p>
    <w:p w:rsidR="006831AE" w:rsidRDefault="00007673">
      <w:pPr>
        <w:spacing w:before="72" w:after="0" w:line="331" w:lineRule="auto"/>
        <w:jc w:val="both"/>
      </w:pPr>
      <w:r>
        <w:rPr>
          <w:rFonts w:ascii="Times New Roman" w:hAnsi="Times New Roman"/>
          <w:color w:val="000000"/>
          <w:sz w:val="28"/>
          <w:shd w:val="nil"/>
        </w:rPr>
        <w:t xml:space="preserve">Согласно </w:t>
      </w:r>
      <w:r>
        <w:rPr>
          <w:rFonts w:ascii="Times New Roman" w:hAnsi="Times New Roman"/>
          <w:b/>
          <w:color w:val="000000"/>
          <w:sz w:val="28"/>
          <w:shd w:val="nil"/>
        </w:rPr>
        <w:t xml:space="preserve">ФГОС </w:t>
      </w:r>
      <w:proofErr w:type="gramStart"/>
      <w:r>
        <w:rPr>
          <w:rFonts w:ascii="Times New Roman" w:hAnsi="Times New Roman"/>
          <w:b/>
          <w:color w:val="000000"/>
          <w:sz w:val="28"/>
          <w:shd w:val="nil"/>
        </w:rPr>
        <w:t>ДО</w:t>
      </w:r>
      <w:proofErr w:type="gramEnd"/>
      <w:r>
        <w:rPr>
          <w:rFonts w:ascii="Times New Roman" w:hAnsi="Times New Roman"/>
          <w:color w:val="000000"/>
          <w:sz w:val="28"/>
          <w:shd w:val="nil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hd w:val="nil"/>
        </w:rPr>
        <w:t>познавательное</w:t>
      </w:r>
      <w:proofErr w:type="gramEnd"/>
      <w:r>
        <w:rPr>
          <w:rFonts w:ascii="Times New Roman" w:hAnsi="Times New Roman"/>
          <w:color w:val="000000"/>
          <w:sz w:val="28"/>
          <w:shd w:val="nil"/>
        </w:rPr>
        <w:t xml:space="preserve"> развитие предполагает формирование первичных представлений об объектах окружающего мира, о планете Земля, об особенностях её природы (п.2.6.)</w:t>
      </w:r>
    </w:p>
    <w:p w:rsidR="006831AE" w:rsidRDefault="00007673">
      <w:pPr>
        <w:spacing w:before="72" w:after="0" w:line="331" w:lineRule="auto"/>
        <w:jc w:val="both"/>
      </w:pPr>
      <w:r>
        <w:rPr>
          <w:rFonts w:ascii="Times New Roman" w:hAnsi="Times New Roman"/>
          <w:b/>
          <w:color w:val="000000"/>
          <w:sz w:val="28"/>
          <w:shd w:val="nil"/>
        </w:rPr>
        <w:t> Целевые ориентиры</w:t>
      </w:r>
      <w:r>
        <w:rPr>
          <w:rFonts w:ascii="Times New Roman" w:hAnsi="Times New Roman"/>
          <w:color w:val="000000"/>
          <w:sz w:val="28"/>
          <w:shd w:val="nil"/>
        </w:rPr>
        <w:t xml:space="preserve"> на этапе завершения дошкольного образования предполагают, что ребенок:</w:t>
      </w:r>
    </w:p>
    <w:p w:rsidR="006831AE" w:rsidRDefault="00007673">
      <w:pPr>
        <w:numPr>
          <w:ilvl w:val="0"/>
          <w:numId w:val="1"/>
        </w:numPr>
        <w:spacing w:before="72" w:after="0" w:line="331" w:lineRule="auto"/>
        <w:jc w:val="both"/>
        <w:rPr>
          <w:rFonts w:ascii="Arial" w:hAnsi="Arial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>обладает</w:t>
      </w:r>
      <w:r>
        <w:rPr>
          <w:rFonts w:ascii="Times New Roman" w:hAnsi="Times New Roman"/>
          <w:color w:val="000000"/>
          <w:sz w:val="28"/>
          <w:shd w:val="nil"/>
        </w:rPr>
        <w:t xml:space="preserve"> элементарными </w:t>
      </w:r>
      <w:r>
        <w:rPr>
          <w:rFonts w:ascii="Times New Roman" w:hAnsi="Times New Roman"/>
          <w:b/>
          <w:i/>
          <w:color w:val="000000"/>
          <w:sz w:val="28"/>
          <w:shd w:val="nil"/>
        </w:rPr>
        <w:t>представлениями</w:t>
      </w:r>
      <w:r>
        <w:rPr>
          <w:rFonts w:ascii="Times New Roman" w:hAnsi="Times New Roman"/>
          <w:color w:val="000000"/>
          <w:sz w:val="28"/>
          <w:shd w:val="nil"/>
        </w:rPr>
        <w:t xml:space="preserve"> из области живой природы, естествознания;</w:t>
      </w:r>
    </w:p>
    <w:p w:rsidR="006831AE" w:rsidRDefault="00007673">
      <w:pPr>
        <w:numPr>
          <w:ilvl w:val="0"/>
          <w:numId w:val="1"/>
        </w:numPr>
        <w:spacing w:after="0" w:line="331" w:lineRule="auto"/>
        <w:jc w:val="both"/>
        <w:rPr>
          <w:rFonts w:ascii="Arial" w:hAnsi="Arial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 xml:space="preserve">обладает начальными </w:t>
      </w:r>
      <w:r>
        <w:rPr>
          <w:rFonts w:ascii="Times New Roman" w:hAnsi="Times New Roman"/>
          <w:b/>
          <w:i/>
          <w:color w:val="000000"/>
          <w:sz w:val="28"/>
          <w:shd w:val="nil"/>
        </w:rPr>
        <w:t>знаниями</w:t>
      </w:r>
      <w:r>
        <w:rPr>
          <w:rFonts w:ascii="Times New Roman" w:hAnsi="Times New Roman"/>
          <w:b/>
          <w:color w:val="000000"/>
          <w:sz w:val="28"/>
          <w:shd w:val="nil"/>
        </w:rPr>
        <w:t xml:space="preserve"> </w:t>
      </w:r>
      <w:r>
        <w:rPr>
          <w:rFonts w:ascii="Times New Roman" w:hAnsi="Times New Roman"/>
          <w:color w:val="000000"/>
          <w:sz w:val="28"/>
          <w:shd w:val="nil"/>
        </w:rPr>
        <w:t>о себе, о природном и социальном мире;</w:t>
      </w:r>
    </w:p>
    <w:p w:rsidR="006831AE" w:rsidRDefault="00007673">
      <w:pPr>
        <w:numPr>
          <w:ilvl w:val="0"/>
          <w:numId w:val="1"/>
        </w:numPr>
        <w:spacing w:after="0" w:line="331" w:lineRule="auto"/>
        <w:jc w:val="both"/>
        <w:rPr>
          <w:rFonts w:ascii="Arial" w:hAnsi="Arial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 xml:space="preserve">обладает установкой </w:t>
      </w:r>
      <w:r>
        <w:rPr>
          <w:rFonts w:ascii="Times New Roman" w:hAnsi="Times New Roman"/>
          <w:b/>
          <w:i/>
          <w:color w:val="000000"/>
          <w:sz w:val="28"/>
          <w:shd w:val="nil"/>
        </w:rPr>
        <w:t>положительного отношения</w:t>
      </w:r>
      <w:r>
        <w:rPr>
          <w:rFonts w:ascii="Times New Roman" w:hAnsi="Times New Roman"/>
          <w:b/>
          <w:color w:val="000000"/>
          <w:sz w:val="28"/>
          <w:shd w:val="nil"/>
        </w:rPr>
        <w:t xml:space="preserve"> </w:t>
      </w:r>
      <w:r>
        <w:rPr>
          <w:rFonts w:ascii="Times New Roman" w:hAnsi="Times New Roman"/>
          <w:color w:val="000000"/>
          <w:sz w:val="28"/>
          <w:shd w:val="nil"/>
        </w:rPr>
        <w:t>к миру</w:t>
      </w:r>
    </w:p>
    <w:p w:rsidR="006831AE" w:rsidRDefault="00007673">
      <w:pPr>
        <w:numPr>
          <w:ilvl w:val="0"/>
          <w:numId w:val="1"/>
        </w:numPr>
        <w:spacing w:after="0" w:line="331" w:lineRule="auto"/>
        <w:jc w:val="both"/>
        <w:rPr>
          <w:rFonts w:ascii="Arial" w:hAnsi="Arial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 xml:space="preserve">проявляет любознательность, </w:t>
      </w:r>
      <w:r>
        <w:rPr>
          <w:rFonts w:ascii="Times New Roman" w:hAnsi="Times New Roman"/>
          <w:b/>
          <w:i/>
          <w:color w:val="000000"/>
          <w:sz w:val="28"/>
          <w:shd w:val="nil"/>
        </w:rPr>
        <w:t>инициативу</w:t>
      </w:r>
      <w:r>
        <w:rPr>
          <w:rFonts w:ascii="Times New Roman" w:hAnsi="Times New Roman"/>
          <w:b/>
          <w:color w:val="000000"/>
          <w:sz w:val="28"/>
          <w:shd w:val="nil"/>
        </w:rPr>
        <w:t xml:space="preserve">, </w:t>
      </w:r>
      <w:r>
        <w:rPr>
          <w:rFonts w:ascii="Times New Roman" w:hAnsi="Times New Roman"/>
          <w:b/>
          <w:i/>
          <w:color w:val="000000"/>
          <w:sz w:val="28"/>
          <w:shd w:val="nil"/>
        </w:rPr>
        <w:t>самостоятельность</w:t>
      </w:r>
      <w:r>
        <w:rPr>
          <w:rFonts w:ascii="Times New Roman" w:hAnsi="Times New Roman"/>
          <w:color w:val="000000"/>
          <w:sz w:val="28"/>
          <w:shd w:val="nil"/>
        </w:rPr>
        <w:t>;</w:t>
      </w:r>
    </w:p>
    <w:p w:rsidR="006831AE" w:rsidRDefault="00007673">
      <w:pPr>
        <w:numPr>
          <w:ilvl w:val="0"/>
          <w:numId w:val="1"/>
        </w:numPr>
        <w:spacing w:after="0" w:line="331" w:lineRule="auto"/>
        <w:jc w:val="both"/>
        <w:rPr>
          <w:rFonts w:ascii="Arial" w:hAnsi="Arial"/>
          <w:color w:val="000000"/>
          <w:sz w:val="28"/>
          <w:shd w:val="nil"/>
        </w:rPr>
      </w:pPr>
      <w:r>
        <w:rPr>
          <w:rFonts w:ascii="Times New Roman" w:hAnsi="Times New Roman"/>
          <w:b/>
          <w:i/>
          <w:color w:val="000000"/>
          <w:sz w:val="28"/>
          <w:shd w:val="nil"/>
        </w:rPr>
        <w:t>инте</w:t>
      </w:r>
      <w:r>
        <w:rPr>
          <w:rFonts w:ascii="Times New Roman" w:hAnsi="Times New Roman"/>
          <w:b/>
          <w:i/>
          <w:color w:val="000000"/>
          <w:sz w:val="28"/>
          <w:shd w:val="nil"/>
        </w:rPr>
        <w:t xml:space="preserve">ресуется </w:t>
      </w:r>
      <w:r>
        <w:rPr>
          <w:rFonts w:ascii="Times New Roman" w:hAnsi="Times New Roman"/>
          <w:color w:val="000000"/>
          <w:sz w:val="28"/>
          <w:shd w:val="nil"/>
        </w:rPr>
        <w:t>причинно-следственными связями;</w:t>
      </w:r>
    </w:p>
    <w:p w:rsidR="006831AE" w:rsidRDefault="00007673">
      <w:pPr>
        <w:numPr>
          <w:ilvl w:val="0"/>
          <w:numId w:val="1"/>
        </w:numPr>
        <w:spacing w:after="0" w:line="331" w:lineRule="auto"/>
        <w:jc w:val="both"/>
        <w:rPr>
          <w:rFonts w:ascii="Arial" w:hAnsi="Arial"/>
          <w:color w:val="000000"/>
          <w:sz w:val="28"/>
          <w:shd w:val="nil"/>
        </w:rPr>
      </w:pPr>
      <w:r>
        <w:rPr>
          <w:rFonts w:ascii="Times New Roman" w:hAnsi="Times New Roman"/>
          <w:b/>
          <w:i/>
          <w:color w:val="000000"/>
          <w:sz w:val="28"/>
          <w:shd w:val="nil"/>
        </w:rPr>
        <w:t xml:space="preserve">активно </w:t>
      </w:r>
      <w:r>
        <w:rPr>
          <w:rFonts w:ascii="Times New Roman" w:hAnsi="Times New Roman"/>
          <w:color w:val="000000"/>
          <w:sz w:val="28"/>
          <w:shd w:val="nil"/>
        </w:rPr>
        <w:t>взаимодействует со сверстниками и взрослыми;</w:t>
      </w:r>
    </w:p>
    <w:p w:rsidR="006831AE" w:rsidRDefault="00007673">
      <w:pPr>
        <w:numPr>
          <w:ilvl w:val="0"/>
          <w:numId w:val="1"/>
        </w:numPr>
        <w:spacing w:after="0" w:line="331" w:lineRule="auto"/>
        <w:jc w:val="both"/>
        <w:rPr>
          <w:rFonts w:ascii="Times New Roman" w:hAnsi="Times New Roman"/>
          <w:color w:val="000000"/>
          <w:sz w:val="28"/>
          <w:shd w:val="nil"/>
        </w:rPr>
      </w:pPr>
      <w:proofErr w:type="gramStart"/>
      <w:r>
        <w:rPr>
          <w:rFonts w:ascii="Times New Roman" w:hAnsi="Times New Roman"/>
          <w:color w:val="000000"/>
          <w:sz w:val="28"/>
          <w:shd w:val="nil"/>
        </w:rPr>
        <w:t>способен</w:t>
      </w:r>
      <w:proofErr w:type="gramEnd"/>
      <w:r>
        <w:rPr>
          <w:rFonts w:ascii="Times New Roman" w:hAnsi="Times New Roman"/>
          <w:color w:val="000000"/>
          <w:sz w:val="28"/>
          <w:shd w:val="nil"/>
        </w:rPr>
        <w:t xml:space="preserve"> к принятию собственных решений.</w:t>
      </w:r>
    </w:p>
    <w:p w:rsidR="006831AE" w:rsidRDefault="00007673">
      <w:pPr>
        <w:spacing w:before="72" w:after="0" w:line="331" w:lineRule="auto"/>
        <w:jc w:val="both"/>
      </w:pPr>
      <w:r>
        <w:rPr>
          <w:rFonts w:ascii="Times New Roman" w:hAnsi="Times New Roman"/>
          <w:color w:val="000000"/>
          <w:sz w:val="28"/>
          <w:shd w:val="nil"/>
        </w:rPr>
        <w:t xml:space="preserve">Современное общество до конца не осознает, как пагубно сказывается </w:t>
      </w:r>
      <w:r>
        <w:rPr>
          <w:rFonts w:ascii="Times New Roman" w:hAnsi="Times New Roman"/>
          <w:b/>
          <w:color w:val="000000"/>
          <w:sz w:val="28"/>
          <w:shd w:val="nil"/>
        </w:rPr>
        <w:t xml:space="preserve">потребительское отношение </w:t>
      </w:r>
      <w:r>
        <w:rPr>
          <w:rFonts w:ascii="Times New Roman" w:hAnsi="Times New Roman"/>
          <w:color w:val="000000"/>
          <w:sz w:val="28"/>
          <w:shd w:val="nil"/>
        </w:rPr>
        <w:t>к природе. На протяжении дол</w:t>
      </w:r>
      <w:r>
        <w:rPr>
          <w:rFonts w:ascii="Times New Roman" w:hAnsi="Times New Roman"/>
          <w:color w:val="000000"/>
          <w:sz w:val="28"/>
          <w:shd w:val="nil"/>
        </w:rPr>
        <w:t>гого времени существовало мнение о том, что природные ресурсы вечны и неисчерпаемы. В воспитании современного поколения необходимо изживать такие помыслы, уходить от потребительской традиции.</w:t>
      </w:r>
    </w:p>
    <w:p w:rsidR="006831AE" w:rsidRDefault="00007673">
      <w:pPr>
        <w:spacing w:before="72" w:after="0" w:line="331" w:lineRule="auto"/>
        <w:jc w:val="both"/>
      </w:pPr>
      <w:r>
        <w:rPr>
          <w:rFonts w:ascii="Times New Roman" w:hAnsi="Times New Roman"/>
          <w:color w:val="000000"/>
          <w:sz w:val="28"/>
          <w:shd w:val="nil"/>
        </w:rPr>
        <w:t>     Мало рассказать детям о правилах поведения в природе, «Теор</w:t>
      </w:r>
      <w:r>
        <w:rPr>
          <w:rFonts w:ascii="Times New Roman" w:hAnsi="Times New Roman"/>
          <w:color w:val="000000"/>
          <w:sz w:val="28"/>
          <w:shd w:val="nil"/>
        </w:rPr>
        <w:t xml:space="preserve">ия без практики - мертва, практика без теории - слепа», эту цитату приписывают полководцу Александру Суворову. Именно поэтому после формирования </w:t>
      </w:r>
      <w:proofErr w:type="gramStart"/>
      <w:r>
        <w:rPr>
          <w:rFonts w:ascii="Times New Roman" w:hAnsi="Times New Roman"/>
          <w:color w:val="000000"/>
          <w:sz w:val="28"/>
          <w:shd w:val="nil"/>
        </w:rPr>
        <w:t>экологических</w:t>
      </w:r>
      <w:proofErr w:type="gramEnd"/>
      <w:r>
        <w:rPr>
          <w:rFonts w:ascii="Times New Roman" w:hAnsi="Times New Roman"/>
          <w:color w:val="000000"/>
          <w:sz w:val="28"/>
          <w:shd w:val="nil"/>
        </w:rPr>
        <w:t xml:space="preserve">  знании, дети учатся </w:t>
      </w:r>
      <w:r>
        <w:rPr>
          <w:rFonts w:ascii="Times New Roman" w:hAnsi="Times New Roman"/>
          <w:b/>
          <w:color w:val="000000"/>
          <w:sz w:val="28"/>
          <w:shd w:val="nil"/>
        </w:rPr>
        <w:t>практическим действиям</w:t>
      </w:r>
      <w:r>
        <w:rPr>
          <w:rFonts w:ascii="Times New Roman" w:hAnsi="Times New Roman"/>
          <w:color w:val="000000"/>
          <w:sz w:val="28"/>
          <w:shd w:val="nil"/>
        </w:rPr>
        <w:t xml:space="preserve"> по охране природы, применяют знания </w:t>
      </w:r>
      <w:r>
        <w:rPr>
          <w:rFonts w:ascii="Times New Roman" w:hAnsi="Times New Roman"/>
          <w:b/>
          <w:color w:val="000000"/>
          <w:sz w:val="28"/>
          <w:shd w:val="nil"/>
        </w:rPr>
        <w:t>на практике</w:t>
      </w:r>
      <w:r>
        <w:rPr>
          <w:rFonts w:ascii="Times New Roman" w:hAnsi="Times New Roman"/>
          <w:color w:val="000000"/>
          <w:sz w:val="28"/>
          <w:shd w:val="nil"/>
        </w:rPr>
        <w:t xml:space="preserve"> для выхода из какой-либо проблемной экологической ситуации. </w:t>
      </w:r>
    </w:p>
    <w:p w:rsidR="006831AE" w:rsidRDefault="00007673">
      <w:pPr>
        <w:spacing w:before="72" w:after="0" w:line="331" w:lineRule="auto"/>
        <w:jc w:val="both"/>
      </w:pPr>
      <w:r>
        <w:rPr>
          <w:rFonts w:ascii="Times New Roman" w:hAnsi="Times New Roman"/>
          <w:color w:val="000000"/>
          <w:sz w:val="28"/>
          <w:shd w:val="nil"/>
        </w:rPr>
        <w:t>     </w:t>
      </w:r>
      <w:r>
        <w:rPr>
          <w:rFonts w:ascii="Times New Roman" w:hAnsi="Times New Roman"/>
          <w:b/>
          <w:color w:val="000000"/>
          <w:sz w:val="28"/>
          <w:shd w:val="nil"/>
        </w:rPr>
        <w:t>Дети должны выступать не только как наблюдатели и потребители природных ресурсов, но и как активные помощники и созидатели.</w:t>
      </w:r>
    </w:p>
    <w:p w:rsidR="006831AE" w:rsidRDefault="006831AE">
      <w:pPr>
        <w:spacing w:after="0"/>
      </w:pPr>
    </w:p>
    <w:p w:rsidR="006831AE" w:rsidRDefault="00007673">
      <w:pPr>
        <w:spacing w:after="0" w:line="331" w:lineRule="auto"/>
        <w:jc w:val="both"/>
      </w:pPr>
      <w:r>
        <w:rPr>
          <w:rFonts w:ascii="Times New Roman" w:hAnsi="Times New Roman"/>
          <w:color w:val="000000"/>
          <w:sz w:val="28"/>
          <w:shd w:val="nil"/>
        </w:rPr>
        <w:t>Все формы работы по экологическому воспитанию, я условно раздели</w:t>
      </w:r>
      <w:r>
        <w:rPr>
          <w:rFonts w:ascii="Times New Roman" w:hAnsi="Times New Roman"/>
          <w:color w:val="000000"/>
          <w:sz w:val="28"/>
          <w:shd w:val="nil"/>
        </w:rPr>
        <w:t xml:space="preserve">ла </w:t>
      </w:r>
      <w:proofErr w:type="gramStart"/>
      <w:r>
        <w:rPr>
          <w:rFonts w:ascii="Times New Roman" w:hAnsi="Times New Roman"/>
          <w:color w:val="000000"/>
          <w:sz w:val="28"/>
          <w:shd w:val="nil"/>
        </w:rPr>
        <w:t>на</w:t>
      </w:r>
      <w:proofErr w:type="gramEnd"/>
      <w:r>
        <w:rPr>
          <w:rFonts w:ascii="Times New Roman" w:hAnsi="Times New Roman"/>
          <w:color w:val="000000"/>
          <w:sz w:val="28"/>
          <w:shd w:val="nil"/>
        </w:rPr>
        <w:t xml:space="preserve"> теоретические и практические (активные). Как я уже говорила ранее  «Теория без практики - мертва, практика без теории - слепа». Поэтому прежде чем приступить к </w:t>
      </w:r>
      <w:proofErr w:type="spellStart"/>
      <w:r>
        <w:rPr>
          <w:rFonts w:ascii="Times New Roman" w:hAnsi="Times New Roman"/>
          <w:color w:val="000000"/>
          <w:sz w:val="28"/>
          <w:shd w:val="nil"/>
        </w:rPr>
        <w:t>практическои</w:t>
      </w:r>
      <w:proofErr w:type="spellEnd"/>
      <w:r>
        <w:rPr>
          <w:rFonts w:ascii="Times New Roman" w:hAnsi="Times New Roman"/>
          <w:color w:val="000000"/>
          <w:sz w:val="28"/>
          <w:shd w:val="nil"/>
        </w:rPr>
        <w:t xml:space="preserve"> части, необходимо изучить теорию, провести наблюдения, беседы, ознакомиться с</w:t>
      </w:r>
      <w:r>
        <w:rPr>
          <w:rFonts w:ascii="Times New Roman" w:hAnsi="Times New Roman"/>
          <w:color w:val="000000"/>
          <w:sz w:val="28"/>
          <w:shd w:val="nil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hd w:val="nil"/>
        </w:rPr>
        <w:t>художественнои</w:t>
      </w:r>
      <w:proofErr w:type="spellEnd"/>
      <w:r>
        <w:rPr>
          <w:rFonts w:ascii="Times New Roman" w:hAnsi="Times New Roman"/>
          <w:color w:val="000000"/>
          <w:sz w:val="28"/>
          <w:shd w:val="nil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hd w:val="nil"/>
        </w:rPr>
        <w:t>литературои</w:t>
      </w:r>
      <w:proofErr w:type="spellEnd"/>
      <w:r>
        <w:rPr>
          <w:rFonts w:ascii="Times New Roman" w:hAnsi="Times New Roman"/>
          <w:color w:val="000000"/>
          <w:sz w:val="28"/>
          <w:shd w:val="nil"/>
        </w:rPr>
        <w:t xml:space="preserve">. Но после </w:t>
      </w:r>
      <w:proofErr w:type="spellStart"/>
      <w:r>
        <w:rPr>
          <w:rFonts w:ascii="Times New Roman" w:hAnsi="Times New Roman"/>
          <w:color w:val="000000"/>
          <w:sz w:val="28"/>
          <w:shd w:val="nil"/>
        </w:rPr>
        <w:t>теоретическои</w:t>
      </w:r>
      <w:proofErr w:type="spellEnd"/>
      <w:r>
        <w:rPr>
          <w:rFonts w:ascii="Times New Roman" w:hAnsi="Times New Roman"/>
          <w:color w:val="000000"/>
          <w:sz w:val="28"/>
          <w:shd w:val="nil"/>
        </w:rPr>
        <w:t xml:space="preserve"> части должна обязательно наступить практика.</w:t>
      </w:r>
    </w:p>
    <w:p w:rsidR="006831AE" w:rsidRDefault="00007673">
      <w:pPr>
        <w:spacing w:after="0" w:line="331" w:lineRule="auto"/>
        <w:jc w:val="both"/>
      </w:pPr>
      <w:r>
        <w:rPr>
          <w:rFonts w:ascii="Times New Roman" w:hAnsi="Times New Roman"/>
          <w:color w:val="000000"/>
          <w:sz w:val="28"/>
          <w:shd w:val="nil"/>
        </w:rPr>
        <w:t xml:space="preserve">Ведь все из нас любят природу и знают, что для неё вредно, как </w:t>
      </w:r>
      <w:proofErr w:type="spellStart"/>
      <w:r>
        <w:rPr>
          <w:rFonts w:ascii="Times New Roman" w:hAnsi="Times New Roman"/>
          <w:color w:val="000000"/>
          <w:sz w:val="28"/>
          <w:shd w:val="nil"/>
        </w:rPr>
        <w:t>еи</w:t>
      </w:r>
      <w:proofErr w:type="spellEnd"/>
      <w:r>
        <w:rPr>
          <w:rFonts w:ascii="Times New Roman" w:hAnsi="Times New Roman"/>
          <w:color w:val="000000"/>
          <w:sz w:val="28"/>
          <w:shd w:val="nil"/>
        </w:rPr>
        <w:t xml:space="preserve"> помочь. Но знать, не значит выполнять. Кто хоть раз ходил на уборку парка или берега реки? Мн</w:t>
      </w:r>
      <w:r>
        <w:rPr>
          <w:rFonts w:ascii="Times New Roman" w:hAnsi="Times New Roman"/>
          <w:color w:val="000000"/>
          <w:sz w:val="28"/>
          <w:shd w:val="nil"/>
        </w:rPr>
        <w:t xml:space="preserve">огие ли сортируют мусор? У всех есть дома пакет с пакетами? Да, знать не значит выполнять. Именно поэтому я хотела бы рассказать о </w:t>
      </w:r>
      <w:proofErr w:type="spellStart"/>
      <w:r>
        <w:rPr>
          <w:rFonts w:ascii="Times New Roman" w:hAnsi="Times New Roman"/>
          <w:color w:val="000000"/>
          <w:sz w:val="28"/>
          <w:shd w:val="nil"/>
        </w:rPr>
        <w:t>такои</w:t>
      </w:r>
      <w:proofErr w:type="spellEnd"/>
      <w:r>
        <w:rPr>
          <w:rFonts w:ascii="Times New Roman" w:hAnsi="Times New Roman"/>
          <w:color w:val="000000"/>
          <w:sz w:val="28"/>
          <w:shd w:val="nil"/>
        </w:rPr>
        <w:t xml:space="preserve"> форме работы по экологическому воспитанию, как </w:t>
      </w:r>
      <w:r>
        <w:rPr>
          <w:rFonts w:ascii="Times New Roman" w:hAnsi="Times New Roman"/>
          <w:b/>
          <w:color w:val="000000"/>
          <w:sz w:val="28"/>
          <w:shd w:val="nil"/>
        </w:rPr>
        <w:t>природоохранные акции</w:t>
      </w:r>
      <w:r>
        <w:rPr>
          <w:rFonts w:ascii="Times New Roman" w:hAnsi="Times New Roman"/>
          <w:color w:val="000000"/>
          <w:sz w:val="28"/>
          <w:shd w:val="nil"/>
        </w:rPr>
        <w:t>.</w:t>
      </w:r>
    </w:p>
    <w:p w:rsidR="006831AE" w:rsidRDefault="006831AE">
      <w:pPr>
        <w:spacing w:after="0"/>
      </w:pPr>
    </w:p>
    <w:p w:rsidR="006831AE" w:rsidRDefault="00007673">
      <w:pPr>
        <w:spacing w:after="0" w:line="331" w:lineRule="auto"/>
        <w:jc w:val="both"/>
      </w:pPr>
      <w:r>
        <w:rPr>
          <w:rFonts w:ascii="Times New Roman" w:hAnsi="Times New Roman"/>
          <w:b/>
          <w:color w:val="000000"/>
          <w:sz w:val="28"/>
          <w:shd w:val="nil"/>
        </w:rPr>
        <w:t>Экологические акции</w:t>
      </w:r>
      <w:r>
        <w:rPr>
          <w:rFonts w:ascii="Times New Roman" w:hAnsi="Times New Roman"/>
          <w:color w:val="000000"/>
          <w:sz w:val="28"/>
          <w:shd w:val="nil"/>
        </w:rPr>
        <w:t xml:space="preserve"> - это событийно-значимые мер</w:t>
      </w:r>
      <w:r>
        <w:rPr>
          <w:rFonts w:ascii="Times New Roman" w:hAnsi="Times New Roman"/>
          <w:color w:val="000000"/>
          <w:sz w:val="28"/>
          <w:shd w:val="nil"/>
        </w:rPr>
        <w:t>оприятия,  направленные на сохранение окружающей среды.</w:t>
      </w:r>
    </w:p>
    <w:p w:rsidR="006831AE" w:rsidRDefault="00007673">
      <w:pPr>
        <w:numPr>
          <w:ilvl w:val="0"/>
          <w:numId w:val="2"/>
        </w:numPr>
        <w:spacing w:before="72" w:after="0" w:line="331" w:lineRule="auto"/>
        <w:jc w:val="both"/>
        <w:rPr>
          <w:rFonts w:ascii="Verdana" w:hAnsi="Verdana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>акции направлены на формирование</w:t>
      </w:r>
      <w:r>
        <w:rPr>
          <w:rFonts w:ascii="Times New Roman" w:hAnsi="Times New Roman"/>
          <w:b/>
          <w:color w:val="000000"/>
          <w:sz w:val="28"/>
          <w:shd w:val="nil"/>
        </w:rPr>
        <w:t xml:space="preserve"> активной жизненной положительной позиции</w:t>
      </w:r>
      <w:r>
        <w:rPr>
          <w:rFonts w:ascii="Times New Roman" w:hAnsi="Times New Roman"/>
          <w:color w:val="000000"/>
          <w:sz w:val="28"/>
          <w:shd w:val="nil"/>
        </w:rPr>
        <w:t xml:space="preserve"> по отношению к природе и помогают понять ребенку, что от него зависит состояние окружающей нас среды;</w:t>
      </w:r>
    </w:p>
    <w:p w:rsidR="006831AE" w:rsidRDefault="00007673">
      <w:pPr>
        <w:numPr>
          <w:ilvl w:val="0"/>
          <w:numId w:val="2"/>
        </w:numPr>
        <w:spacing w:after="0" w:line="331" w:lineRule="auto"/>
        <w:jc w:val="both"/>
        <w:rPr>
          <w:rFonts w:ascii="Verdana" w:hAnsi="Verdana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 xml:space="preserve">акции позволяют добиться не механического запоминания правил поведения в природе, а </w:t>
      </w:r>
      <w:r>
        <w:rPr>
          <w:rFonts w:ascii="Times New Roman" w:hAnsi="Times New Roman"/>
          <w:b/>
          <w:color w:val="000000"/>
          <w:sz w:val="28"/>
          <w:shd w:val="nil"/>
        </w:rPr>
        <w:t>осознанного знания и выполнения  этих правил</w:t>
      </w:r>
      <w:r>
        <w:rPr>
          <w:rFonts w:ascii="Times New Roman" w:hAnsi="Times New Roman"/>
          <w:color w:val="000000"/>
          <w:sz w:val="28"/>
          <w:shd w:val="nil"/>
        </w:rPr>
        <w:t>;</w:t>
      </w:r>
    </w:p>
    <w:p w:rsidR="006831AE" w:rsidRDefault="00007673">
      <w:pPr>
        <w:numPr>
          <w:ilvl w:val="0"/>
          <w:numId w:val="2"/>
        </w:numPr>
        <w:spacing w:after="0" w:line="331" w:lineRule="auto"/>
        <w:jc w:val="both"/>
        <w:rPr>
          <w:rFonts w:ascii="Verdana" w:hAnsi="Verdana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 xml:space="preserve">акции позволяют детям видеть </w:t>
      </w:r>
      <w:r>
        <w:rPr>
          <w:rFonts w:ascii="Times New Roman" w:hAnsi="Times New Roman"/>
          <w:b/>
          <w:color w:val="000000"/>
          <w:sz w:val="28"/>
          <w:shd w:val="nil"/>
        </w:rPr>
        <w:t>примеры</w:t>
      </w:r>
      <w:r>
        <w:rPr>
          <w:rFonts w:ascii="Times New Roman" w:hAnsi="Times New Roman"/>
          <w:color w:val="000000"/>
          <w:sz w:val="28"/>
          <w:shd w:val="nil"/>
        </w:rPr>
        <w:t xml:space="preserve"> заботливого отношения к природе со стороны </w:t>
      </w:r>
      <w:r>
        <w:rPr>
          <w:rFonts w:ascii="Times New Roman" w:hAnsi="Times New Roman"/>
          <w:b/>
          <w:color w:val="000000"/>
          <w:sz w:val="28"/>
          <w:shd w:val="nil"/>
        </w:rPr>
        <w:t>взрослых</w:t>
      </w:r>
      <w:r>
        <w:rPr>
          <w:rFonts w:ascii="Times New Roman" w:hAnsi="Times New Roman"/>
          <w:color w:val="000000"/>
          <w:sz w:val="28"/>
          <w:shd w:val="nil"/>
        </w:rPr>
        <w:t xml:space="preserve"> и самим развивать положительное отнош</w:t>
      </w:r>
      <w:r>
        <w:rPr>
          <w:rFonts w:ascii="Times New Roman" w:hAnsi="Times New Roman"/>
          <w:color w:val="000000"/>
          <w:sz w:val="28"/>
          <w:shd w:val="nil"/>
        </w:rPr>
        <w:t>ение к природе, желание беречь её и заботиться о ней.</w:t>
      </w:r>
    </w:p>
    <w:p w:rsidR="006831AE" w:rsidRDefault="006831AE">
      <w:pPr>
        <w:spacing w:after="0"/>
      </w:pPr>
    </w:p>
    <w:p w:rsidR="006831AE" w:rsidRDefault="00007673">
      <w:pPr>
        <w:spacing w:before="72" w:after="0" w:line="331" w:lineRule="auto"/>
        <w:ind w:left="720"/>
        <w:jc w:val="both"/>
      </w:pPr>
      <w:r>
        <w:rPr>
          <w:rFonts w:ascii="Times New Roman" w:hAnsi="Times New Roman"/>
          <w:b/>
          <w:color w:val="000000"/>
          <w:sz w:val="28"/>
          <w:shd w:val="nil"/>
        </w:rPr>
        <w:t>Участниками акции являются:</w:t>
      </w:r>
    </w:p>
    <w:p w:rsidR="006831AE" w:rsidRDefault="00007673">
      <w:pPr>
        <w:numPr>
          <w:ilvl w:val="0"/>
          <w:numId w:val="3"/>
        </w:numPr>
        <w:spacing w:before="72" w:after="0" w:line="331" w:lineRule="auto"/>
        <w:ind w:left="1440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>Дети.</w:t>
      </w:r>
    </w:p>
    <w:p w:rsidR="006831AE" w:rsidRDefault="00007673">
      <w:pPr>
        <w:numPr>
          <w:ilvl w:val="0"/>
          <w:numId w:val="3"/>
        </w:numPr>
        <w:spacing w:after="0" w:line="331" w:lineRule="auto"/>
        <w:ind w:left="1440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>Родители. Взаимодействие с родителями является необходимой составляющей экологического воспитания в детском саду. Взрослый своим примером должен подавать пример ребенк</w:t>
      </w:r>
      <w:r>
        <w:rPr>
          <w:rFonts w:ascii="Times New Roman" w:hAnsi="Times New Roman"/>
          <w:color w:val="000000"/>
          <w:sz w:val="28"/>
          <w:shd w:val="nil"/>
        </w:rPr>
        <w:t xml:space="preserve">у. Поэтому мы очень тесно ведём работу по экологическому </w:t>
      </w:r>
      <w:r>
        <w:rPr>
          <w:rFonts w:ascii="Times New Roman" w:hAnsi="Times New Roman"/>
          <w:color w:val="000000"/>
          <w:sz w:val="28"/>
          <w:shd w:val="nil"/>
        </w:rPr>
        <w:lastRenderedPageBreak/>
        <w:t>воспитанию с семьей. Несмотря на то, что многие родители не имеют свободного времени, они все же с энтузиазмом откликаются на предложения принять участие в совместных акциях. Наша задача – показать р</w:t>
      </w:r>
      <w:r>
        <w:rPr>
          <w:rFonts w:ascii="Times New Roman" w:hAnsi="Times New Roman"/>
          <w:color w:val="000000"/>
          <w:sz w:val="28"/>
          <w:shd w:val="nil"/>
        </w:rPr>
        <w:t>одителям необходимость воспитания у детей экологической культуры, побудить их к содействию и на личном примере, а не на словах, демонстрировать ребенку верное поведение в природе.  Кроме того, совместное участие в акциях способствует сотрудничеству, эмоцио</w:t>
      </w:r>
      <w:r>
        <w:rPr>
          <w:rFonts w:ascii="Times New Roman" w:hAnsi="Times New Roman"/>
          <w:color w:val="000000"/>
          <w:sz w:val="28"/>
          <w:shd w:val="nil"/>
        </w:rPr>
        <w:t>нальному, психологическому сближению ребенка и взрослого, дает возможность ребенку почувствовать себя взрослым, а взрослому – лучше понять ребенка.</w:t>
      </w:r>
    </w:p>
    <w:p w:rsidR="006831AE" w:rsidRDefault="00007673">
      <w:pPr>
        <w:numPr>
          <w:ilvl w:val="0"/>
          <w:numId w:val="3"/>
        </w:numPr>
        <w:spacing w:after="0" w:line="331" w:lineRule="auto"/>
        <w:ind w:left="1440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>Воспитатель является организатором, поэтому самое главное – личная убежденность педагога, его умение пробуди</w:t>
      </w:r>
      <w:r>
        <w:rPr>
          <w:rFonts w:ascii="Times New Roman" w:hAnsi="Times New Roman"/>
          <w:color w:val="000000"/>
          <w:sz w:val="28"/>
          <w:shd w:val="nil"/>
        </w:rPr>
        <w:t xml:space="preserve">ть у </w:t>
      </w:r>
      <w:proofErr w:type="spellStart"/>
      <w:r>
        <w:rPr>
          <w:rFonts w:ascii="Times New Roman" w:hAnsi="Times New Roman"/>
          <w:color w:val="000000"/>
          <w:sz w:val="28"/>
          <w:shd w:val="nil"/>
        </w:rPr>
        <w:t>детеи</w:t>
      </w:r>
      <w:proofErr w:type="spellEnd"/>
      <w:r>
        <w:rPr>
          <w:rFonts w:ascii="Times New Roman" w:hAnsi="Times New Roman"/>
          <w:color w:val="000000"/>
          <w:sz w:val="28"/>
          <w:shd w:val="nil"/>
        </w:rPr>
        <w:t xml:space="preserve"> и родителей желание любить, беречь и охранять природу и тем самым быть эталоном для подражания дошкольников. </w:t>
      </w:r>
    </w:p>
    <w:p w:rsidR="006831AE" w:rsidRDefault="00007673">
      <w:pPr>
        <w:numPr>
          <w:ilvl w:val="0"/>
          <w:numId w:val="3"/>
        </w:numPr>
        <w:spacing w:after="0" w:line="331" w:lineRule="auto"/>
        <w:ind w:left="1440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 xml:space="preserve">В ходе акции мы взаимодействуем и с другими группами детского сада: рассказали </w:t>
      </w:r>
      <w:proofErr w:type="spellStart"/>
      <w:r>
        <w:rPr>
          <w:rFonts w:ascii="Times New Roman" w:hAnsi="Times New Roman"/>
          <w:color w:val="000000"/>
          <w:sz w:val="28"/>
          <w:shd w:val="nil"/>
        </w:rPr>
        <w:t>старшеи</w:t>
      </w:r>
      <w:proofErr w:type="spellEnd"/>
      <w:r>
        <w:rPr>
          <w:rFonts w:ascii="Times New Roman" w:hAnsi="Times New Roman"/>
          <w:color w:val="000000"/>
          <w:sz w:val="28"/>
          <w:shd w:val="nil"/>
        </w:rPr>
        <w:t xml:space="preserve"> группе о пользе сбора макулатуры, подарили им ко</w:t>
      </w:r>
      <w:r>
        <w:rPr>
          <w:rFonts w:ascii="Times New Roman" w:hAnsi="Times New Roman"/>
          <w:color w:val="000000"/>
          <w:sz w:val="28"/>
          <w:shd w:val="nil"/>
        </w:rPr>
        <w:t xml:space="preserve">робку для её сбора; </w:t>
      </w:r>
      <w:proofErr w:type="spellStart"/>
      <w:r>
        <w:rPr>
          <w:rFonts w:ascii="Times New Roman" w:hAnsi="Times New Roman"/>
          <w:color w:val="000000"/>
          <w:sz w:val="28"/>
          <w:shd w:val="nil"/>
        </w:rPr>
        <w:t>среднеи</w:t>
      </w:r>
      <w:proofErr w:type="spellEnd"/>
      <w:r>
        <w:rPr>
          <w:rFonts w:ascii="Times New Roman" w:hAnsi="Times New Roman"/>
          <w:color w:val="000000"/>
          <w:sz w:val="28"/>
          <w:shd w:val="nil"/>
        </w:rPr>
        <w:t xml:space="preserve"> группе рассказали о важности бережного отношения к воде, подарили им памятку “Закрывай покрепче кран, чтоб не вытек океан”</w:t>
      </w:r>
    </w:p>
    <w:p w:rsidR="006831AE" w:rsidRDefault="00007673">
      <w:pPr>
        <w:numPr>
          <w:ilvl w:val="0"/>
          <w:numId w:val="3"/>
        </w:numPr>
        <w:spacing w:after="0" w:line="331" w:lineRule="auto"/>
        <w:ind w:left="1440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 xml:space="preserve">Так же </w:t>
      </w:r>
      <w:proofErr w:type="spellStart"/>
      <w:r>
        <w:rPr>
          <w:rFonts w:ascii="Times New Roman" w:hAnsi="Times New Roman"/>
          <w:color w:val="000000"/>
          <w:sz w:val="28"/>
          <w:shd w:val="nil"/>
        </w:rPr>
        <w:t>взаимодеиствуем</w:t>
      </w:r>
      <w:proofErr w:type="spellEnd"/>
      <w:r>
        <w:rPr>
          <w:rFonts w:ascii="Times New Roman" w:hAnsi="Times New Roman"/>
          <w:color w:val="000000"/>
          <w:sz w:val="28"/>
          <w:shd w:val="nil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  <w:shd w:val="nil"/>
        </w:rPr>
        <w:t>администрациеи</w:t>
      </w:r>
      <w:proofErr w:type="spellEnd"/>
      <w:r>
        <w:rPr>
          <w:rFonts w:ascii="Times New Roman" w:hAnsi="Times New Roman"/>
          <w:color w:val="000000"/>
          <w:sz w:val="28"/>
          <w:shd w:val="nil"/>
        </w:rPr>
        <w:t xml:space="preserve"> нашего детского сада</w:t>
      </w:r>
    </w:p>
    <w:p w:rsidR="006831AE" w:rsidRDefault="00007673">
      <w:pPr>
        <w:numPr>
          <w:ilvl w:val="0"/>
          <w:numId w:val="3"/>
        </w:numPr>
        <w:spacing w:after="0" w:line="331" w:lineRule="auto"/>
        <w:ind w:left="1440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>И другими учреждениями города.</w:t>
      </w:r>
    </w:p>
    <w:p w:rsidR="006831AE" w:rsidRDefault="006831AE">
      <w:pPr>
        <w:spacing w:after="0"/>
      </w:pPr>
    </w:p>
    <w:p w:rsidR="006831AE" w:rsidRDefault="00007673">
      <w:pPr>
        <w:spacing w:before="72" w:after="0" w:line="331" w:lineRule="auto"/>
        <w:jc w:val="both"/>
      </w:pPr>
      <w:r>
        <w:rPr>
          <w:rFonts w:ascii="Times New Roman" w:hAnsi="Times New Roman"/>
          <w:b/>
          <w:color w:val="000000"/>
          <w:sz w:val="28"/>
          <w:shd w:val="nil"/>
        </w:rPr>
        <w:t>Цель акций:</w:t>
      </w:r>
      <w:r>
        <w:rPr>
          <w:rFonts w:ascii="Times New Roman" w:hAnsi="Times New Roman"/>
          <w:color w:val="000000"/>
          <w:sz w:val="28"/>
          <w:shd w:val="nil"/>
        </w:rPr>
        <w:t xml:space="preserve"> </w:t>
      </w:r>
      <w:r>
        <w:rPr>
          <w:rFonts w:ascii="Times New Roman" w:hAnsi="Times New Roman"/>
          <w:color w:val="000000"/>
          <w:sz w:val="28"/>
          <w:shd w:val="nil"/>
        </w:rPr>
        <w:t>формирование ответственного отношения дошкольников и их родителей к окружающей среде, которое строится на базе экологического сознания.</w:t>
      </w:r>
    </w:p>
    <w:p w:rsidR="006831AE" w:rsidRDefault="00007673">
      <w:pPr>
        <w:spacing w:before="100" w:after="100" w:line="331" w:lineRule="auto"/>
        <w:jc w:val="both"/>
      </w:pPr>
      <w:r>
        <w:rPr>
          <w:rFonts w:ascii="Times New Roman" w:hAnsi="Times New Roman"/>
          <w:b/>
          <w:color w:val="000000"/>
          <w:sz w:val="28"/>
          <w:shd w:val="nil"/>
        </w:rPr>
        <w:t>Задачи:</w:t>
      </w:r>
    </w:p>
    <w:p w:rsidR="006831AE" w:rsidRDefault="00007673">
      <w:pPr>
        <w:numPr>
          <w:ilvl w:val="0"/>
          <w:numId w:val="4"/>
        </w:numPr>
        <w:spacing w:after="0" w:line="331" w:lineRule="auto"/>
        <w:ind w:left="940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 xml:space="preserve">Вовлечение </w:t>
      </w:r>
      <w:r>
        <w:rPr>
          <w:rFonts w:ascii="Times New Roman" w:hAnsi="Times New Roman"/>
          <w:i/>
          <w:color w:val="000000"/>
          <w:sz w:val="28"/>
          <w:shd w:val="nil"/>
        </w:rPr>
        <w:t>родителей</w:t>
      </w:r>
      <w:r>
        <w:rPr>
          <w:rFonts w:ascii="Times New Roman" w:hAnsi="Times New Roman"/>
          <w:color w:val="000000"/>
          <w:sz w:val="28"/>
          <w:shd w:val="nil"/>
        </w:rPr>
        <w:t xml:space="preserve"> в обсуждение актуальных экологических проблем современного мира.</w:t>
      </w:r>
    </w:p>
    <w:p w:rsidR="006831AE" w:rsidRDefault="00007673">
      <w:pPr>
        <w:numPr>
          <w:ilvl w:val="0"/>
          <w:numId w:val="4"/>
        </w:numPr>
        <w:spacing w:after="0" w:line="331" w:lineRule="auto"/>
        <w:ind w:left="940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 xml:space="preserve">Формирование навыков экологической культуры, </w:t>
      </w:r>
      <w:r>
        <w:rPr>
          <w:rFonts w:ascii="Times New Roman" w:hAnsi="Times New Roman"/>
          <w:i/>
          <w:color w:val="000000"/>
          <w:sz w:val="28"/>
          <w:shd w:val="nil"/>
        </w:rPr>
        <w:t xml:space="preserve">активную </w:t>
      </w:r>
      <w:r>
        <w:rPr>
          <w:rFonts w:ascii="Times New Roman" w:hAnsi="Times New Roman"/>
          <w:color w:val="000000"/>
          <w:sz w:val="28"/>
          <w:shd w:val="nil"/>
        </w:rPr>
        <w:t>жизненную позицию.</w:t>
      </w:r>
    </w:p>
    <w:p w:rsidR="006831AE" w:rsidRDefault="00007673">
      <w:pPr>
        <w:numPr>
          <w:ilvl w:val="0"/>
          <w:numId w:val="4"/>
        </w:numPr>
        <w:spacing w:after="0" w:line="331" w:lineRule="auto"/>
        <w:ind w:left="940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lastRenderedPageBreak/>
        <w:t xml:space="preserve">Воспитание у дошкольников и их родителей  </w:t>
      </w:r>
      <w:r>
        <w:rPr>
          <w:rFonts w:ascii="Times New Roman" w:hAnsi="Times New Roman"/>
          <w:i/>
          <w:color w:val="000000"/>
          <w:sz w:val="28"/>
          <w:shd w:val="nil"/>
        </w:rPr>
        <w:t xml:space="preserve">бережного отношения </w:t>
      </w:r>
      <w:r>
        <w:rPr>
          <w:rFonts w:ascii="Times New Roman" w:hAnsi="Times New Roman"/>
          <w:color w:val="000000"/>
          <w:sz w:val="28"/>
          <w:shd w:val="nil"/>
        </w:rPr>
        <w:t>к природе.</w:t>
      </w:r>
    </w:p>
    <w:p w:rsidR="006831AE" w:rsidRDefault="00007673">
      <w:pPr>
        <w:numPr>
          <w:ilvl w:val="0"/>
          <w:numId w:val="4"/>
        </w:numPr>
        <w:spacing w:after="0" w:line="331" w:lineRule="auto"/>
        <w:ind w:left="940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color w:val="000000"/>
          <w:sz w:val="28"/>
          <w:shd w:val="nil"/>
        </w:rPr>
        <w:t xml:space="preserve">Развитие </w:t>
      </w:r>
      <w:r>
        <w:rPr>
          <w:rFonts w:ascii="Times New Roman" w:hAnsi="Times New Roman"/>
          <w:i/>
          <w:color w:val="000000"/>
          <w:sz w:val="28"/>
          <w:shd w:val="nil"/>
        </w:rPr>
        <w:t xml:space="preserve">творческих </w:t>
      </w:r>
      <w:r>
        <w:rPr>
          <w:rFonts w:ascii="Times New Roman" w:hAnsi="Times New Roman"/>
          <w:color w:val="000000"/>
          <w:sz w:val="28"/>
          <w:shd w:val="nil"/>
        </w:rPr>
        <w:t>способностей.</w:t>
      </w:r>
    </w:p>
    <w:p w:rsidR="006831AE" w:rsidRDefault="006831AE">
      <w:pPr>
        <w:spacing w:after="0"/>
      </w:pPr>
    </w:p>
    <w:p w:rsidR="006831AE" w:rsidRDefault="00007673">
      <w:pPr>
        <w:spacing w:after="0" w:line="331" w:lineRule="auto"/>
        <w:ind w:firstLine="560"/>
        <w:jc w:val="both"/>
      </w:pPr>
      <w:r>
        <w:rPr>
          <w:rFonts w:ascii="Times New Roman" w:hAnsi="Times New Roman"/>
          <w:b/>
          <w:color w:val="000000"/>
          <w:sz w:val="28"/>
          <w:shd w:val="nil"/>
        </w:rPr>
        <w:t>Алгоритм проведения экологических акций</w:t>
      </w:r>
      <w:r>
        <w:rPr>
          <w:rFonts w:ascii="Times New Roman" w:hAnsi="Times New Roman"/>
          <w:color w:val="000000"/>
          <w:sz w:val="28"/>
          <w:shd w:val="nil"/>
        </w:rPr>
        <w:t>:</w:t>
      </w:r>
    </w:p>
    <w:p w:rsidR="006831AE" w:rsidRDefault="00007673">
      <w:pPr>
        <w:numPr>
          <w:ilvl w:val="0"/>
          <w:numId w:val="5"/>
        </w:numPr>
        <w:spacing w:after="0" w:line="331" w:lineRule="auto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b/>
          <w:color w:val="000000"/>
          <w:sz w:val="28"/>
          <w:shd w:val="nil"/>
        </w:rPr>
        <w:t>Цел</w:t>
      </w:r>
      <w:proofErr w:type="gramStart"/>
      <w:r>
        <w:rPr>
          <w:rFonts w:ascii="Times New Roman" w:hAnsi="Times New Roman"/>
          <w:b/>
          <w:color w:val="000000"/>
          <w:sz w:val="28"/>
          <w:shd w:val="nil"/>
        </w:rPr>
        <w:t>ь</w:t>
      </w:r>
      <w:r>
        <w:rPr>
          <w:rFonts w:ascii="Times New Roman" w:hAnsi="Times New Roman"/>
          <w:color w:val="000000"/>
          <w:sz w:val="28"/>
          <w:shd w:val="nil"/>
        </w:rPr>
        <w:t>(</w:t>
      </w:r>
      <w:proofErr w:type="gramEnd"/>
      <w:r>
        <w:rPr>
          <w:rFonts w:ascii="Times New Roman" w:hAnsi="Times New Roman"/>
          <w:color w:val="000000"/>
          <w:sz w:val="28"/>
          <w:shd w:val="nil"/>
        </w:rPr>
        <w:t xml:space="preserve"> каждая акция имеет свою </w:t>
      </w:r>
      <w:r>
        <w:rPr>
          <w:rFonts w:ascii="Times New Roman" w:hAnsi="Times New Roman"/>
          <w:color w:val="000000"/>
          <w:sz w:val="28"/>
          <w:shd w:val="nil"/>
        </w:rPr>
        <w:t>цель).</w:t>
      </w:r>
    </w:p>
    <w:p w:rsidR="006831AE" w:rsidRDefault="00007673">
      <w:pPr>
        <w:numPr>
          <w:ilvl w:val="0"/>
          <w:numId w:val="5"/>
        </w:numPr>
        <w:spacing w:after="0" w:line="331" w:lineRule="auto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b/>
          <w:color w:val="000000"/>
          <w:sz w:val="28"/>
          <w:shd w:val="nil"/>
        </w:rPr>
        <w:t>Задачи</w:t>
      </w:r>
      <w:r>
        <w:rPr>
          <w:rFonts w:ascii="Times New Roman" w:hAnsi="Times New Roman"/>
          <w:color w:val="000000"/>
          <w:sz w:val="28"/>
          <w:shd w:val="nil"/>
        </w:rPr>
        <w:t xml:space="preserve"> (выполняются общие и конкретные).</w:t>
      </w:r>
    </w:p>
    <w:p w:rsidR="006831AE" w:rsidRDefault="00007673">
      <w:pPr>
        <w:numPr>
          <w:ilvl w:val="0"/>
          <w:numId w:val="5"/>
        </w:numPr>
        <w:spacing w:after="0" w:line="331" w:lineRule="auto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b/>
          <w:color w:val="000000"/>
          <w:sz w:val="28"/>
          <w:shd w:val="nil"/>
        </w:rPr>
        <w:t>Объект</w:t>
      </w:r>
      <w:r>
        <w:rPr>
          <w:rFonts w:ascii="Times New Roman" w:hAnsi="Times New Roman"/>
          <w:color w:val="000000"/>
          <w:sz w:val="28"/>
          <w:shd w:val="nil"/>
        </w:rPr>
        <w:t xml:space="preserve"> (на что направлено - животные, деревья).</w:t>
      </w:r>
    </w:p>
    <w:p w:rsidR="006831AE" w:rsidRDefault="00007673">
      <w:pPr>
        <w:numPr>
          <w:ilvl w:val="0"/>
          <w:numId w:val="5"/>
        </w:numPr>
        <w:spacing w:after="0" w:line="331" w:lineRule="auto"/>
        <w:jc w:val="both"/>
        <w:rPr>
          <w:rFonts w:ascii="Times New Roman" w:hAnsi="Times New Roman"/>
          <w:color w:val="000000"/>
          <w:sz w:val="28"/>
          <w:shd w:val="nil"/>
        </w:rPr>
      </w:pPr>
      <w:r>
        <w:rPr>
          <w:rFonts w:ascii="Times New Roman" w:hAnsi="Times New Roman"/>
          <w:b/>
          <w:color w:val="000000"/>
          <w:sz w:val="28"/>
          <w:shd w:val="nil"/>
        </w:rPr>
        <w:t>Участники</w:t>
      </w:r>
      <w:r>
        <w:rPr>
          <w:rFonts w:ascii="Times New Roman" w:hAnsi="Times New Roman"/>
          <w:color w:val="000000"/>
          <w:sz w:val="28"/>
          <w:shd w:val="nil"/>
        </w:rPr>
        <w:t xml:space="preserve"> (дети, родители, сотрудники).</w:t>
      </w:r>
    </w:p>
    <w:p w:rsidR="006831AE" w:rsidRDefault="006831AE">
      <w:pPr>
        <w:spacing w:after="0"/>
      </w:pPr>
    </w:p>
    <w:p w:rsidR="006831AE" w:rsidRDefault="00007673">
      <w:pPr>
        <w:spacing w:after="0" w:line="331" w:lineRule="auto"/>
        <w:ind w:left="720"/>
        <w:jc w:val="both"/>
      </w:pPr>
      <w:r>
        <w:rPr>
          <w:rFonts w:ascii="Times New Roman" w:hAnsi="Times New Roman"/>
          <w:b/>
          <w:color w:val="000000"/>
          <w:sz w:val="28"/>
          <w:shd w:val="nil"/>
        </w:rPr>
        <w:t>Этапы проведения акции:</w:t>
      </w:r>
    </w:p>
    <w:p w:rsidR="006831AE" w:rsidRDefault="00007673">
      <w:pPr>
        <w:spacing w:before="72" w:after="0" w:line="331" w:lineRule="auto"/>
        <w:jc w:val="both"/>
      </w:pPr>
      <w:r>
        <w:rPr>
          <w:rFonts w:ascii="Times New Roman" w:hAnsi="Times New Roman"/>
          <w:b/>
          <w:color w:val="000000"/>
          <w:sz w:val="28"/>
          <w:shd w:val="nil"/>
        </w:rPr>
        <w:t>1. Подготовительный этап:</w:t>
      </w:r>
      <w:r>
        <w:rPr>
          <w:rFonts w:ascii="Times New Roman" w:hAnsi="Times New Roman"/>
          <w:color w:val="000000"/>
          <w:sz w:val="28"/>
          <w:shd w:val="nil"/>
        </w:rPr>
        <w:t xml:space="preserve"> - составляется и вывешивается текст объявления о начале акции с указа</w:t>
      </w:r>
      <w:r>
        <w:rPr>
          <w:rFonts w:ascii="Times New Roman" w:hAnsi="Times New Roman"/>
          <w:color w:val="000000"/>
          <w:sz w:val="28"/>
          <w:shd w:val="nil"/>
        </w:rPr>
        <w:t>нием темы, цели, периода, состава участников, условий; - готовится оборудование и материал, план мероприятий. </w:t>
      </w:r>
    </w:p>
    <w:p w:rsidR="006831AE" w:rsidRDefault="00007673">
      <w:pPr>
        <w:spacing w:before="72" w:after="0" w:line="331" w:lineRule="auto"/>
        <w:jc w:val="both"/>
      </w:pPr>
      <w:r>
        <w:rPr>
          <w:rFonts w:ascii="Times New Roman" w:hAnsi="Times New Roman"/>
          <w:b/>
          <w:color w:val="000000"/>
          <w:sz w:val="28"/>
          <w:shd w:val="nil"/>
        </w:rPr>
        <w:t>2.Познавательн</w:t>
      </w:r>
      <w:proofErr w:type="gramStart"/>
      <w:r>
        <w:rPr>
          <w:rFonts w:ascii="Times New Roman" w:hAnsi="Times New Roman"/>
          <w:b/>
          <w:color w:val="000000"/>
          <w:sz w:val="28"/>
          <w:shd w:val="nil"/>
        </w:rPr>
        <w:t>о-</w:t>
      </w:r>
      <w:proofErr w:type="gramEnd"/>
      <w:r>
        <w:rPr>
          <w:rFonts w:ascii="Times New Roman" w:hAnsi="Times New Roman"/>
          <w:b/>
          <w:color w:val="000000"/>
          <w:sz w:val="28"/>
          <w:shd w:val="nil"/>
        </w:rPr>
        <w:t xml:space="preserve"> исследовательский этап (организационный) : </w:t>
      </w:r>
      <w:r>
        <w:rPr>
          <w:rFonts w:ascii="Times New Roman" w:hAnsi="Times New Roman"/>
          <w:color w:val="000000"/>
          <w:sz w:val="28"/>
          <w:shd w:val="nil"/>
        </w:rPr>
        <w:t>- организация наблюдений, опытов, экспериментов, занятий, бесед, чтение художественно</w:t>
      </w:r>
      <w:r>
        <w:rPr>
          <w:rFonts w:ascii="Times New Roman" w:hAnsi="Times New Roman"/>
          <w:color w:val="000000"/>
          <w:sz w:val="28"/>
          <w:shd w:val="nil"/>
        </w:rPr>
        <w:t>й литературы; - решение логических, проблемных задач.</w:t>
      </w:r>
    </w:p>
    <w:p w:rsidR="006831AE" w:rsidRDefault="00007673">
      <w:pPr>
        <w:spacing w:before="72" w:after="0" w:line="331" w:lineRule="auto"/>
        <w:jc w:val="both"/>
      </w:pPr>
      <w:r>
        <w:rPr>
          <w:rFonts w:ascii="Times New Roman" w:hAnsi="Times New Roman"/>
          <w:b/>
          <w:color w:val="000000"/>
          <w:sz w:val="28"/>
          <w:shd w:val="nil"/>
        </w:rPr>
        <w:t>3. Этап практической деятельности</w:t>
      </w:r>
      <w:proofErr w:type="gramStart"/>
      <w:r>
        <w:rPr>
          <w:rFonts w:ascii="Times New Roman" w:hAnsi="Times New Roman"/>
          <w:b/>
          <w:color w:val="000000"/>
          <w:sz w:val="28"/>
          <w:shd w:val="nil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hd w:val="nil"/>
        </w:rPr>
        <w:t xml:space="preserve"> - изготовление плакатов в защиту объектов акции; - «экологическая почта»- переписка с объектами акции; - выработка правил, упражнение в трудовых действиях; - инсценир</w:t>
      </w:r>
      <w:r>
        <w:rPr>
          <w:rFonts w:ascii="Times New Roman" w:hAnsi="Times New Roman"/>
          <w:color w:val="000000"/>
          <w:sz w:val="28"/>
          <w:shd w:val="nil"/>
        </w:rPr>
        <w:t>овка произведений, досуги, праздники; - выставка рисунков, книг - самоделок, газет, коллажей, фотовыставка.</w:t>
      </w:r>
    </w:p>
    <w:p w:rsidR="006831AE" w:rsidRDefault="00007673">
      <w:pPr>
        <w:spacing w:before="72" w:after="0" w:line="331" w:lineRule="auto"/>
        <w:jc w:val="both"/>
      </w:pPr>
      <w:r>
        <w:rPr>
          <w:rFonts w:ascii="Times New Roman" w:hAnsi="Times New Roman"/>
          <w:b/>
          <w:color w:val="000000"/>
          <w:sz w:val="28"/>
          <w:shd w:val="nil"/>
        </w:rPr>
        <w:t>4. Аналитический:</w:t>
      </w:r>
      <w:r>
        <w:rPr>
          <w:rFonts w:ascii="Times New Roman" w:hAnsi="Times New Roman"/>
          <w:color w:val="000000"/>
          <w:sz w:val="28"/>
          <w:shd w:val="nil"/>
        </w:rPr>
        <w:t xml:space="preserve"> - подведение итогов, - рефлексия</w:t>
      </w:r>
      <w:proofErr w:type="gramStart"/>
      <w:r>
        <w:rPr>
          <w:rFonts w:ascii="Times New Roman" w:hAnsi="Times New Roman"/>
          <w:color w:val="000000"/>
          <w:sz w:val="28"/>
          <w:shd w:val="nil"/>
        </w:rPr>
        <w:t>.</w:t>
      </w:r>
      <w:proofErr w:type="gramEnd"/>
      <w:r>
        <w:rPr>
          <w:rFonts w:ascii="Times New Roman" w:hAnsi="Times New Roman"/>
          <w:color w:val="000000"/>
          <w:sz w:val="28"/>
          <w:shd w:val="nil"/>
        </w:rPr>
        <w:t xml:space="preserve"> ( </w:t>
      </w:r>
      <w:proofErr w:type="gramStart"/>
      <w:r>
        <w:rPr>
          <w:rFonts w:ascii="Times New Roman" w:hAnsi="Times New Roman"/>
          <w:color w:val="000000"/>
          <w:sz w:val="28"/>
          <w:shd w:val="nil"/>
        </w:rPr>
        <w:t>м</w:t>
      </w:r>
      <w:proofErr w:type="gramEnd"/>
      <w:r>
        <w:rPr>
          <w:rFonts w:ascii="Times New Roman" w:hAnsi="Times New Roman"/>
          <w:color w:val="000000"/>
          <w:sz w:val="28"/>
          <w:shd w:val="nil"/>
        </w:rPr>
        <w:t>ожет проходить в форме награждения, изготовление фотоальбома, видеофильма, изготовление книже</w:t>
      </w:r>
      <w:r>
        <w:rPr>
          <w:rFonts w:ascii="Times New Roman" w:hAnsi="Times New Roman"/>
          <w:color w:val="000000"/>
          <w:sz w:val="28"/>
          <w:shd w:val="nil"/>
        </w:rPr>
        <w:t>к-самоделок, проведение выставок и т.д.).</w:t>
      </w:r>
    </w:p>
    <w:p w:rsidR="006831AE" w:rsidRDefault="00007673">
      <w:r>
        <w:br/>
      </w:r>
    </w:p>
    <w:sectPr w:rsidR="006831AE" w:rsidSect="006831AE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BE6C"/>
    <w:multiLevelType w:val="hybridMultilevel"/>
    <w:tmpl w:val="ED52289C"/>
    <w:lvl w:ilvl="0" w:tplc="2189F15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CD53B7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0011F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DA2D4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3D8480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C0A7A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46BC60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71A78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F1E7F1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3E7CAA1E"/>
    <w:multiLevelType w:val="hybridMultilevel"/>
    <w:tmpl w:val="B11A9E98"/>
    <w:lvl w:ilvl="0" w:tplc="1E13F45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0B15C8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E67101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C8E4D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24A72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39473E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3047F4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FA1E61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9EE6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491F4E9A"/>
    <w:multiLevelType w:val="hybridMultilevel"/>
    <w:tmpl w:val="E676EAD4"/>
    <w:lvl w:ilvl="0" w:tplc="1709CB5E">
      <w:start w:val="1"/>
      <w:numFmt w:val="decimal"/>
      <w:lvlText w:val="%1."/>
      <w:lvlJc w:val="left"/>
      <w:pPr>
        <w:ind w:left="720" w:hanging="360"/>
      </w:pPr>
    </w:lvl>
    <w:lvl w:ilvl="1" w:tplc="3C09A948">
      <w:start w:val="1"/>
      <w:numFmt w:val="decimal"/>
      <w:lvlText w:val="%2."/>
      <w:lvlJc w:val="left"/>
      <w:pPr>
        <w:ind w:left="1440" w:hanging="360"/>
      </w:pPr>
    </w:lvl>
    <w:lvl w:ilvl="2" w:tplc="794011D4">
      <w:start w:val="1"/>
      <w:numFmt w:val="decimal"/>
      <w:lvlText w:val="%3."/>
      <w:lvlJc w:val="left"/>
      <w:pPr>
        <w:ind w:left="2160" w:hanging="360"/>
      </w:pPr>
    </w:lvl>
    <w:lvl w:ilvl="3" w:tplc="35AB797C">
      <w:start w:val="1"/>
      <w:numFmt w:val="decimal"/>
      <w:lvlText w:val="%4."/>
      <w:lvlJc w:val="left"/>
      <w:pPr>
        <w:ind w:left="2880" w:hanging="360"/>
      </w:pPr>
    </w:lvl>
    <w:lvl w:ilvl="4" w:tplc="01F53F87">
      <w:start w:val="1"/>
      <w:numFmt w:val="decimal"/>
      <w:lvlText w:val="%5."/>
      <w:lvlJc w:val="left"/>
      <w:pPr>
        <w:ind w:left="3600" w:hanging="360"/>
      </w:pPr>
    </w:lvl>
    <w:lvl w:ilvl="5" w:tplc="4A61E522">
      <w:start w:val="1"/>
      <w:numFmt w:val="decimal"/>
      <w:lvlText w:val="%6."/>
      <w:lvlJc w:val="left"/>
      <w:pPr>
        <w:ind w:left="4320" w:hanging="360"/>
      </w:pPr>
    </w:lvl>
    <w:lvl w:ilvl="6" w:tplc="4F9415F6">
      <w:start w:val="1"/>
      <w:numFmt w:val="decimal"/>
      <w:lvlText w:val="%7."/>
      <w:lvlJc w:val="left"/>
      <w:pPr>
        <w:ind w:left="5040" w:hanging="360"/>
      </w:pPr>
    </w:lvl>
    <w:lvl w:ilvl="7" w:tplc="45B5C462">
      <w:start w:val="1"/>
      <w:numFmt w:val="decimal"/>
      <w:lvlText w:val="%8."/>
      <w:lvlJc w:val="left"/>
      <w:pPr>
        <w:ind w:left="5760" w:hanging="360"/>
      </w:pPr>
    </w:lvl>
    <w:lvl w:ilvl="8" w:tplc="2907CE56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5B4BB31"/>
    <w:multiLevelType w:val="hybridMultilevel"/>
    <w:tmpl w:val="DA9A042E"/>
    <w:lvl w:ilvl="0" w:tplc="33A7DE58">
      <w:start w:val="1"/>
      <w:numFmt w:val="decimal"/>
      <w:lvlText w:val="%1."/>
      <w:lvlJc w:val="left"/>
      <w:pPr>
        <w:ind w:left="720" w:hanging="360"/>
      </w:pPr>
    </w:lvl>
    <w:lvl w:ilvl="1" w:tplc="7E9E54C2">
      <w:start w:val="1"/>
      <w:numFmt w:val="decimal"/>
      <w:lvlText w:val="%2."/>
      <w:lvlJc w:val="left"/>
      <w:pPr>
        <w:ind w:left="1440" w:hanging="360"/>
      </w:pPr>
    </w:lvl>
    <w:lvl w:ilvl="2" w:tplc="46CEEA34">
      <w:start w:val="1"/>
      <w:numFmt w:val="decimal"/>
      <w:lvlText w:val="%3."/>
      <w:lvlJc w:val="left"/>
      <w:pPr>
        <w:ind w:left="2160" w:hanging="360"/>
      </w:pPr>
    </w:lvl>
    <w:lvl w:ilvl="3" w:tplc="78AB1CDD">
      <w:start w:val="1"/>
      <w:numFmt w:val="decimal"/>
      <w:lvlText w:val="%4."/>
      <w:lvlJc w:val="left"/>
      <w:pPr>
        <w:ind w:left="2880" w:hanging="360"/>
      </w:pPr>
    </w:lvl>
    <w:lvl w:ilvl="4" w:tplc="78AE8E1B">
      <w:start w:val="1"/>
      <w:numFmt w:val="decimal"/>
      <w:lvlText w:val="%5."/>
      <w:lvlJc w:val="left"/>
      <w:pPr>
        <w:ind w:left="3600" w:hanging="360"/>
      </w:pPr>
    </w:lvl>
    <w:lvl w:ilvl="5" w:tplc="3D17FECB">
      <w:start w:val="1"/>
      <w:numFmt w:val="decimal"/>
      <w:lvlText w:val="%6."/>
      <w:lvlJc w:val="left"/>
      <w:pPr>
        <w:ind w:left="4320" w:hanging="360"/>
      </w:pPr>
    </w:lvl>
    <w:lvl w:ilvl="6" w:tplc="36C851F3">
      <w:start w:val="1"/>
      <w:numFmt w:val="decimal"/>
      <w:lvlText w:val="%7."/>
      <w:lvlJc w:val="left"/>
      <w:pPr>
        <w:ind w:left="5040" w:hanging="360"/>
      </w:pPr>
    </w:lvl>
    <w:lvl w:ilvl="7" w:tplc="6EE79B06">
      <w:start w:val="1"/>
      <w:numFmt w:val="decimal"/>
      <w:lvlText w:val="%8."/>
      <w:lvlJc w:val="left"/>
      <w:pPr>
        <w:ind w:left="5760" w:hanging="360"/>
      </w:pPr>
    </w:lvl>
    <w:lvl w:ilvl="8" w:tplc="19905D4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300B709"/>
    <w:multiLevelType w:val="hybridMultilevel"/>
    <w:tmpl w:val="5A027B9A"/>
    <w:lvl w:ilvl="0" w:tplc="087A293C">
      <w:start w:val="1"/>
      <w:numFmt w:val="decimal"/>
      <w:lvlText w:val="%1."/>
      <w:lvlJc w:val="left"/>
      <w:pPr>
        <w:ind w:left="720" w:hanging="360"/>
      </w:pPr>
    </w:lvl>
    <w:lvl w:ilvl="1" w:tplc="5596BFD8">
      <w:start w:val="1"/>
      <w:numFmt w:val="decimal"/>
      <w:lvlText w:val="%2."/>
      <w:lvlJc w:val="left"/>
      <w:pPr>
        <w:ind w:left="1440" w:hanging="360"/>
      </w:pPr>
    </w:lvl>
    <w:lvl w:ilvl="2" w:tplc="02D1CE8E">
      <w:start w:val="1"/>
      <w:numFmt w:val="decimal"/>
      <w:lvlText w:val="%3."/>
      <w:lvlJc w:val="left"/>
      <w:pPr>
        <w:ind w:left="2160" w:hanging="360"/>
      </w:pPr>
    </w:lvl>
    <w:lvl w:ilvl="3" w:tplc="4CBD964C">
      <w:start w:val="1"/>
      <w:numFmt w:val="decimal"/>
      <w:lvlText w:val="%4."/>
      <w:lvlJc w:val="left"/>
      <w:pPr>
        <w:ind w:left="2880" w:hanging="360"/>
      </w:pPr>
    </w:lvl>
    <w:lvl w:ilvl="4" w:tplc="28370A32">
      <w:start w:val="1"/>
      <w:numFmt w:val="decimal"/>
      <w:lvlText w:val="%5."/>
      <w:lvlJc w:val="left"/>
      <w:pPr>
        <w:ind w:left="3600" w:hanging="360"/>
      </w:pPr>
    </w:lvl>
    <w:lvl w:ilvl="5" w:tplc="1216FE6D">
      <w:start w:val="1"/>
      <w:numFmt w:val="decimal"/>
      <w:lvlText w:val="%6."/>
      <w:lvlJc w:val="left"/>
      <w:pPr>
        <w:ind w:left="4320" w:hanging="360"/>
      </w:pPr>
    </w:lvl>
    <w:lvl w:ilvl="6" w:tplc="31C23C76">
      <w:start w:val="1"/>
      <w:numFmt w:val="decimal"/>
      <w:lvlText w:val="%7."/>
      <w:lvlJc w:val="left"/>
      <w:pPr>
        <w:ind w:left="5040" w:hanging="360"/>
      </w:pPr>
    </w:lvl>
    <w:lvl w:ilvl="7" w:tplc="527BD59F">
      <w:start w:val="1"/>
      <w:numFmt w:val="decimal"/>
      <w:lvlText w:val="%8."/>
      <w:lvlJc w:val="left"/>
      <w:pPr>
        <w:ind w:left="5760" w:hanging="360"/>
      </w:pPr>
    </w:lvl>
    <w:lvl w:ilvl="8" w:tplc="488ABEC7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6831AE"/>
    <w:rsid w:val="00007673"/>
    <w:rsid w:val="0068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6831AE"/>
  </w:style>
  <w:style w:type="character" w:styleId="a3">
    <w:name w:val="Hyperlink"/>
    <w:rsid w:val="006831AE"/>
    <w:rPr>
      <w:color w:val="0000FF"/>
      <w:u w:val="single"/>
    </w:rPr>
  </w:style>
  <w:style w:type="table" w:styleId="1">
    <w:name w:val="Table Simple 1"/>
    <w:basedOn w:val="a1"/>
    <w:rsid w:val="00683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2021-03-25T18:51:00Z</dcterms:created>
  <dcterms:modified xsi:type="dcterms:W3CDTF">2021-03-25T18:51:00Z</dcterms:modified>
</cp:coreProperties>
</file>