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57" w:rsidRPr="005D3A4C" w:rsidRDefault="00647857" w:rsidP="005D3A4C">
      <w:pPr>
        <w:spacing w:line="360" w:lineRule="auto"/>
        <w:rPr>
          <w:rFonts w:ascii="Helvetica" w:hAnsi="Helvetica"/>
          <w:sz w:val="28"/>
          <w:szCs w:val="28"/>
        </w:rPr>
      </w:pPr>
    </w:p>
    <w:p w:rsidR="00647857" w:rsidRDefault="005D3A4C" w:rsidP="005D3A4C">
      <w:pPr>
        <w:spacing w:line="360" w:lineRule="auto"/>
        <w:jc w:val="center"/>
        <w:rPr>
          <w:rFonts w:ascii="Helvetica" w:hAnsi="Helvetica"/>
          <w:sz w:val="28"/>
          <w:szCs w:val="28"/>
        </w:rPr>
      </w:pPr>
      <w:r w:rsidRPr="005D3A4C">
        <w:rPr>
          <w:rFonts w:ascii="Helvetica" w:hAnsi="Helvetica"/>
          <w:b/>
          <w:sz w:val="28"/>
          <w:szCs w:val="28"/>
        </w:rPr>
        <w:t>Развитие</w:t>
      </w:r>
      <w:r w:rsidR="00647857" w:rsidRPr="005D3A4C">
        <w:rPr>
          <w:rFonts w:ascii="Helvetica" w:hAnsi="Helvetica"/>
          <w:b/>
          <w:sz w:val="28"/>
          <w:szCs w:val="28"/>
        </w:rPr>
        <w:t xml:space="preserve"> </w:t>
      </w:r>
      <w:proofErr w:type="spellStart"/>
      <w:r w:rsidR="00647857" w:rsidRPr="005D3A4C">
        <w:rPr>
          <w:rFonts w:ascii="Helvetica" w:hAnsi="Helvetica"/>
          <w:b/>
          <w:sz w:val="28"/>
          <w:szCs w:val="28"/>
        </w:rPr>
        <w:t>тьюторской</w:t>
      </w:r>
      <w:proofErr w:type="spellEnd"/>
      <w:r w:rsidR="00647857" w:rsidRPr="005D3A4C">
        <w:rPr>
          <w:rFonts w:ascii="Helvetica" w:hAnsi="Helvetica"/>
          <w:b/>
          <w:sz w:val="28"/>
          <w:szCs w:val="28"/>
        </w:rPr>
        <w:t xml:space="preserve"> компетенции у классного руководителя на примере Международной гимназии </w:t>
      </w:r>
      <w:proofErr w:type="spellStart"/>
      <w:r w:rsidR="00647857" w:rsidRPr="005D3A4C">
        <w:rPr>
          <w:rFonts w:ascii="Helvetica" w:hAnsi="Helvetica"/>
          <w:b/>
          <w:sz w:val="28"/>
          <w:szCs w:val="28"/>
        </w:rPr>
        <w:t>Сколково</w:t>
      </w:r>
      <w:proofErr w:type="spellEnd"/>
      <w:r w:rsidR="00647857" w:rsidRPr="005D3A4C">
        <w:rPr>
          <w:rFonts w:ascii="Helvetica" w:hAnsi="Helvetica"/>
          <w:sz w:val="28"/>
          <w:szCs w:val="28"/>
        </w:rPr>
        <w:t>.</w:t>
      </w:r>
    </w:p>
    <w:p w:rsidR="00C111F2" w:rsidRDefault="00C111F2" w:rsidP="00C111F2">
      <w:pPr>
        <w:spacing w:line="360" w:lineRule="auto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Автор: тьютор ОЧУ МГ </w:t>
      </w:r>
      <w:proofErr w:type="spellStart"/>
      <w:r>
        <w:rPr>
          <w:rFonts w:ascii="Helvetica" w:hAnsi="Helvetica"/>
          <w:sz w:val="28"/>
          <w:szCs w:val="28"/>
        </w:rPr>
        <w:t>Сколково</w:t>
      </w:r>
      <w:proofErr w:type="spellEnd"/>
    </w:p>
    <w:p w:rsidR="00C111F2" w:rsidRPr="005D3A4C" w:rsidRDefault="00C111F2" w:rsidP="00C111F2">
      <w:pPr>
        <w:spacing w:line="360" w:lineRule="auto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Шестакова Галина Сергеевна</w:t>
      </w:r>
    </w:p>
    <w:p w:rsidR="003C0A76" w:rsidRDefault="003C0A76" w:rsidP="00C111F2">
      <w:pPr>
        <w:spacing w:line="360" w:lineRule="auto"/>
        <w:ind w:firstLine="708"/>
        <w:rPr>
          <w:rFonts w:ascii="Helvetica" w:hAnsi="Helvetica"/>
          <w:sz w:val="28"/>
          <w:szCs w:val="28"/>
        </w:rPr>
      </w:pPr>
    </w:p>
    <w:p w:rsidR="00C111F2" w:rsidRPr="005D3A4C" w:rsidRDefault="00C111F2" w:rsidP="00C111F2">
      <w:pPr>
        <w:spacing w:line="360" w:lineRule="auto"/>
        <w:ind w:firstLine="708"/>
        <w:rPr>
          <w:rFonts w:ascii="Helvetica" w:hAnsi="Helvetica"/>
          <w:sz w:val="28"/>
          <w:szCs w:val="28"/>
        </w:rPr>
      </w:pPr>
      <w:r w:rsidRPr="005D3A4C">
        <w:rPr>
          <w:rFonts w:ascii="Helvetica" w:hAnsi="Helvetica"/>
          <w:sz w:val="28"/>
          <w:szCs w:val="28"/>
        </w:rPr>
        <w:t xml:space="preserve">Классный руководитель, это не тот, кто получается надбавку за свою работу, не тот, кто проводит родительские собрания, не тот, кто планирует и реализует классные часы и внеурочные мероприятия, не тот, кто несёт ответственность за детей в классе. </w:t>
      </w:r>
    </w:p>
    <w:p w:rsidR="00C111F2" w:rsidRDefault="00C111F2" w:rsidP="00430964">
      <w:pPr>
        <w:spacing w:line="360" w:lineRule="auto"/>
        <w:rPr>
          <w:rFonts w:ascii="Helvetica" w:hAnsi="Helvetica"/>
          <w:sz w:val="28"/>
          <w:szCs w:val="28"/>
        </w:rPr>
      </w:pPr>
      <w:r w:rsidRPr="005D3A4C">
        <w:rPr>
          <w:rFonts w:ascii="Helvetica" w:hAnsi="Helvetica"/>
          <w:sz w:val="28"/>
          <w:szCs w:val="28"/>
        </w:rPr>
        <w:t xml:space="preserve">Конечно, всё это он тоже делает, но не это основное. </w:t>
      </w:r>
      <w:r w:rsidRPr="005D3A4C">
        <w:rPr>
          <w:rFonts w:ascii="Helvetica" w:hAnsi="Helvetica"/>
          <w:sz w:val="28"/>
          <w:szCs w:val="28"/>
        </w:rPr>
        <w:br/>
        <w:t xml:space="preserve">Важна его личность, его опыт и </w:t>
      </w:r>
      <w:r>
        <w:rPr>
          <w:rFonts w:ascii="Helvetica" w:hAnsi="Helvetica"/>
          <w:sz w:val="28"/>
          <w:szCs w:val="28"/>
        </w:rPr>
        <w:t>его истории</w:t>
      </w:r>
      <w:r w:rsidRPr="005D3A4C">
        <w:rPr>
          <w:rFonts w:ascii="Helvetica" w:hAnsi="Helvetica"/>
          <w:sz w:val="28"/>
          <w:szCs w:val="28"/>
        </w:rPr>
        <w:t xml:space="preserve">, </w:t>
      </w:r>
      <w:r w:rsidR="00430964">
        <w:rPr>
          <w:rFonts w:ascii="Helvetica" w:hAnsi="Helvetica"/>
          <w:sz w:val="28"/>
          <w:szCs w:val="28"/>
        </w:rPr>
        <w:t>важно то, что</w:t>
      </w:r>
      <w:r w:rsidRPr="005D3A4C">
        <w:rPr>
          <w:rFonts w:ascii="Helvetica" w:hAnsi="Helvetica"/>
          <w:sz w:val="28"/>
          <w:szCs w:val="28"/>
        </w:rPr>
        <w:t xml:space="preserve"> он может передать своему классу и каждому в отдельности. </w:t>
      </w:r>
    </w:p>
    <w:p w:rsidR="00430964" w:rsidRDefault="00430964" w:rsidP="00430964">
      <w:pPr>
        <w:spacing w:line="360" w:lineRule="auto"/>
        <w:rPr>
          <w:rFonts w:ascii="Helvetica" w:hAnsi="Helvetica"/>
          <w:sz w:val="28"/>
          <w:szCs w:val="28"/>
        </w:rPr>
      </w:pPr>
    </w:p>
    <w:p w:rsidR="00430964" w:rsidRDefault="00C111F2" w:rsidP="00C111F2">
      <w:pPr>
        <w:spacing w:line="360" w:lineRule="auto"/>
        <w:ind w:firstLine="70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ФГОС прописывает важными критериями развития любого школьника, это развитии универсальных учебных навыков (УУД), которые сложно померить, сложно увидеть, но что они нужны и важны никто в этом не сомневается. </w:t>
      </w:r>
      <w:r w:rsidR="003C0A76">
        <w:rPr>
          <w:rFonts w:ascii="Helvetica" w:hAnsi="Helvetica"/>
          <w:sz w:val="28"/>
          <w:szCs w:val="28"/>
        </w:rPr>
        <w:t>В этом направлении большим подспорьем становится</w:t>
      </w:r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sz w:val="28"/>
          <w:szCs w:val="28"/>
        </w:rPr>
        <w:t>тьюторская</w:t>
      </w:r>
      <w:proofErr w:type="spellEnd"/>
      <w:r>
        <w:rPr>
          <w:rFonts w:ascii="Helvetica" w:hAnsi="Helvetica"/>
          <w:sz w:val="28"/>
          <w:szCs w:val="28"/>
        </w:rPr>
        <w:t xml:space="preserve"> компетенция, развитая у любого педагога</w:t>
      </w:r>
      <w:r w:rsidR="003C0A76">
        <w:rPr>
          <w:rFonts w:ascii="Helvetica" w:hAnsi="Helvetica"/>
          <w:sz w:val="28"/>
          <w:szCs w:val="28"/>
        </w:rPr>
        <w:t>, в том числе классного руководителя</w:t>
      </w:r>
      <w:r>
        <w:rPr>
          <w:rFonts w:ascii="Helvetica" w:hAnsi="Helvetica"/>
          <w:sz w:val="28"/>
          <w:szCs w:val="28"/>
        </w:rPr>
        <w:t xml:space="preserve">. </w:t>
      </w:r>
    </w:p>
    <w:p w:rsidR="00C111F2" w:rsidRDefault="00430964" w:rsidP="00C111F2">
      <w:pPr>
        <w:spacing w:line="360" w:lineRule="auto"/>
        <w:ind w:firstLine="708"/>
        <w:rPr>
          <w:rFonts w:ascii="Helvetica" w:hAnsi="Helvetica"/>
          <w:sz w:val="28"/>
          <w:szCs w:val="28"/>
        </w:rPr>
      </w:pPr>
      <w:proofErr w:type="spellStart"/>
      <w:r>
        <w:rPr>
          <w:rFonts w:ascii="Helvetica" w:hAnsi="Helvetica"/>
          <w:sz w:val="28"/>
          <w:szCs w:val="28"/>
        </w:rPr>
        <w:t>Тьюторская</w:t>
      </w:r>
      <w:proofErr w:type="spellEnd"/>
      <w:r>
        <w:rPr>
          <w:rFonts w:ascii="Helvetica" w:hAnsi="Helvetica"/>
          <w:sz w:val="28"/>
          <w:szCs w:val="28"/>
        </w:rPr>
        <w:t xml:space="preserve"> компетенция обогащает педагога инструментами, которые позволяют подсветить для школьника развитие его универсальных учебных навыков, дать </w:t>
      </w:r>
      <w:bookmarkStart w:id="0" w:name="_GoBack"/>
      <w:bookmarkEnd w:id="0"/>
      <w:r>
        <w:rPr>
          <w:rFonts w:ascii="Helvetica" w:hAnsi="Helvetica"/>
          <w:sz w:val="28"/>
          <w:szCs w:val="28"/>
        </w:rPr>
        <w:t xml:space="preserve">понять, как ему с этим, и что он хочет развивать дальше. </w:t>
      </w:r>
    </w:p>
    <w:p w:rsidR="005D3A4C" w:rsidRPr="005D3A4C" w:rsidRDefault="00C111F2" w:rsidP="003C0A76">
      <w:pPr>
        <w:spacing w:line="360" w:lineRule="auto"/>
        <w:ind w:firstLine="70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В рамках ОЧУ МГ </w:t>
      </w:r>
      <w:proofErr w:type="spellStart"/>
      <w:r>
        <w:rPr>
          <w:rFonts w:ascii="Helvetica" w:hAnsi="Helvetica"/>
          <w:sz w:val="28"/>
          <w:szCs w:val="28"/>
        </w:rPr>
        <w:t>Сколково</w:t>
      </w:r>
      <w:proofErr w:type="spellEnd"/>
      <w:r>
        <w:rPr>
          <w:rFonts w:ascii="Helvetica" w:hAnsi="Helvetica"/>
          <w:sz w:val="28"/>
          <w:szCs w:val="28"/>
        </w:rPr>
        <w:t xml:space="preserve"> разработана программа по развитию </w:t>
      </w:r>
      <w:proofErr w:type="spellStart"/>
      <w:r>
        <w:rPr>
          <w:rFonts w:ascii="Helvetica" w:hAnsi="Helvetica"/>
          <w:sz w:val="28"/>
          <w:szCs w:val="28"/>
        </w:rPr>
        <w:t>тьюторской</w:t>
      </w:r>
      <w:proofErr w:type="spellEnd"/>
      <w:r>
        <w:rPr>
          <w:rFonts w:ascii="Helvetica" w:hAnsi="Helvetica"/>
          <w:sz w:val="28"/>
          <w:szCs w:val="28"/>
        </w:rPr>
        <w:t xml:space="preserve"> компетенции у наставников (классных руководителей).</w:t>
      </w:r>
      <w:r w:rsidR="003C0A76">
        <w:rPr>
          <w:rFonts w:ascii="Helvetica" w:hAnsi="Helvetica"/>
          <w:sz w:val="28"/>
          <w:szCs w:val="28"/>
        </w:rPr>
        <w:t xml:space="preserve"> </w:t>
      </w:r>
      <w:r w:rsidR="005D3A4C" w:rsidRPr="005D3A4C">
        <w:rPr>
          <w:rFonts w:ascii="Helvetica" w:hAnsi="Helvetica"/>
          <w:sz w:val="28"/>
          <w:szCs w:val="28"/>
        </w:rPr>
        <w:t>Цель</w:t>
      </w:r>
      <w:r w:rsidR="003C0A76">
        <w:rPr>
          <w:rFonts w:ascii="Helvetica" w:hAnsi="Helvetica"/>
          <w:sz w:val="28"/>
          <w:szCs w:val="28"/>
        </w:rPr>
        <w:t>ю которой является,</w:t>
      </w:r>
      <w:r w:rsidR="005D3A4C" w:rsidRPr="005D3A4C">
        <w:rPr>
          <w:rFonts w:ascii="Helvetica" w:hAnsi="Helvetica"/>
          <w:sz w:val="28"/>
          <w:szCs w:val="28"/>
        </w:rPr>
        <w:t xml:space="preserve"> укрепить и сформировать </w:t>
      </w:r>
      <w:proofErr w:type="spellStart"/>
      <w:r w:rsidR="005D3A4C" w:rsidRPr="005D3A4C">
        <w:rPr>
          <w:rFonts w:ascii="Helvetica" w:hAnsi="Helvetica"/>
          <w:sz w:val="28"/>
          <w:szCs w:val="28"/>
        </w:rPr>
        <w:t>тьюторскую</w:t>
      </w:r>
      <w:proofErr w:type="spellEnd"/>
      <w:r w:rsidR="005D3A4C" w:rsidRPr="005D3A4C">
        <w:rPr>
          <w:rFonts w:ascii="Helvetica" w:hAnsi="Helvetica"/>
          <w:sz w:val="28"/>
          <w:szCs w:val="28"/>
        </w:rPr>
        <w:t xml:space="preserve"> компетенцию у наставников путем индивидуального и </w:t>
      </w:r>
      <w:r w:rsidR="005D3A4C" w:rsidRPr="005D3A4C">
        <w:rPr>
          <w:rFonts w:ascii="Helvetica" w:hAnsi="Helvetica"/>
          <w:sz w:val="28"/>
          <w:szCs w:val="28"/>
        </w:rPr>
        <w:lastRenderedPageBreak/>
        <w:t>группового сопровождения. Формирование значимости наставничества в гимназическом сообществе.</w:t>
      </w:r>
    </w:p>
    <w:p w:rsidR="005D3A4C" w:rsidRPr="005D3A4C" w:rsidRDefault="005D3A4C" w:rsidP="005D3A4C">
      <w:pPr>
        <w:spacing w:line="360" w:lineRule="auto"/>
        <w:ind w:firstLine="708"/>
        <w:jc w:val="both"/>
        <w:rPr>
          <w:rFonts w:ascii="Helvetica" w:hAnsi="Helvetica"/>
          <w:sz w:val="28"/>
          <w:szCs w:val="28"/>
        </w:rPr>
      </w:pPr>
      <w:r w:rsidRPr="005D3A4C">
        <w:rPr>
          <w:rFonts w:ascii="Helvetica" w:hAnsi="Helvetica"/>
          <w:sz w:val="28"/>
          <w:szCs w:val="28"/>
        </w:rPr>
        <w:t xml:space="preserve">В рамках учебного года наставники формируют собственный индивидуальный образовательный маршрут, действуют согласно выбранной стратегии, рефлексируют и намечают дальнейший шаг, приобретают опыт проведения </w:t>
      </w:r>
      <w:proofErr w:type="spellStart"/>
      <w:r w:rsidRPr="005D3A4C">
        <w:rPr>
          <w:rFonts w:ascii="Helvetica" w:hAnsi="Helvetica"/>
          <w:sz w:val="28"/>
          <w:szCs w:val="28"/>
        </w:rPr>
        <w:t>тьюториалов</w:t>
      </w:r>
      <w:proofErr w:type="spellEnd"/>
      <w:r w:rsidRPr="005D3A4C">
        <w:rPr>
          <w:rFonts w:ascii="Helvetica" w:hAnsi="Helvetica"/>
          <w:sz w:val="28"/>
          <w:szCs w:val="28"/>
        </w:rPr>
        <w:t xml:space="preserve">, как индивидуальных, так и групповых.  </w:t>
      </w:r>
    </w:p>
    <w:p w:rsidR="005D3A4C" w:rsidRPr="005D3A4C" w:rsidRDefault="005D3A4C" w:rsidP="003C0A76">
      <w:pPr>
        <w:spacing w:line="360" w:lineRule="auto"/>
        <w:ind w:firstLine="708"/>
        <w:jc w:val="both"/>
        <w:rPr>
          <w:rFonts w:ascii="Helvetica" w:hAnsi="Helvetica"/>
          <w:sz w:val="28"/>
          <w:szCs w:val="28"/>
        </w:rPr>
      </w:pPr>
      <w:r w:rsidRPr="005D3A4C">
        <w:rPr>
          <w:rFonts w:ascii="Helvetica" w:hAnsi="Helvetica"/>
          <w:sz w:val="28"/>
          <w:szCs w:val="28"/>
        </w:rPr>
        <w:t>С начала учебного года за каждым наставником закрепляется тьютор, на весь учебный год. Тьютор сопровождает наставника в его индивидуальном образовательном маршруте. Также обсуждает вопросы по студентам класса, где формируются дальнейшие шаги, вопросы, требуемые административного вмешательства, выносятся на обсуждение.</w:t>
      </w:r>
    </w:p>
    <w:p w:rsidR="00D6646A" w:rsidRDefault="005D3A4C" w:rsidP="003C0A76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5D3A4C">
        <w:rPr>
          <w:rFonts w:ascii="Helvetica" w:hAnsi="Helvetica"/>
          <w:sz w:val="28"/>
          <w:szCs w:val="28"/>
        </w:rPr>
        <w:tab/>
      </w:r>
      <w:proofErr w:type="spellStart"/>
      <w:r w:rsidRPr="005D3A4C">
        <w:rPr>
          <w:rFonts w:ascii="Helvetica" w:hAnsi="Helvetica"/>
          <w:sz w:val="28"/>
          <w:szCs w:val="28"/>
        </w:rPr>
        <w:t>Тьюторы</w:t>
      </w:r>
      <w:proofErr w:type="spellEnd"/>
      <w:r w:rsidRPr="005D3A4C">
        <w:rPr>
          <w:rFonts w:ascii="Helvetica" w:hAnsi="Helvetica"/>
          <w:sz w:val="28"/>
          <w:szCs w:val="28"/>
        </w:rPr>
        <w:t xml:space="preserve"> и наставники взаимодействуют в трех формах: групповой, индивидуальной и </w:t>
      </w:r>
      <w:proofErr w:type="spellStart"/>
      <w:r w:rsidRPr="005D3A4C">
        <w:rPr>
          <w:rFonts w:ascii="Helvetica" w:hAnsi="Helvetica"/>
          <w:sz w:val="28"/>
          <w:szCs w:val="28"/>
        </w:rPr>
        <w:t>тьюторском</w:t>
      </w:r>
      <w:proofErr w:type="spellEnd"/>
      <w:r w:rsidRPr="005D3A4C">
        <w:rPr>
          <w:rFonts w:ascii="Helvetica" w:hAnsi="Helvetica"/>
          <w:sz w:val="28"/>
          <w:szCs w:val="28"/>
        </w:rPr>
        <w:t xml:space="preserve"> событии. </w:t>
      </w:r>
    </w:p>
    <w:p w:rsidR="003C0A76" w:rsidRDefault="003C0A76" w:rsidP="003C0A76">
      <w:pPr>
        <w:spacing w:line="360" w:lineRule="auto"/>
        <w:jc w:val="both"/>
        <w:rPr>
          <w:rFonts w:ascii="Helvetica" w:hAnsi="Helvetica"/>
          <w:sz w:val="28"/>
          <w:szCs w:val="28"/>
        </w:rPr>
      </w:pPr>
    </w:p>
    <w:p w:rsidR="003C0A76" w:rsidRDefault="003C0A76" w:rsidP="003C0A76">
      <w:pPr>
        <w:spacing w:line="360" w:lineRule="auto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  <w:t xml:space="preserve">Программа реализуется в текущем учебном году и за 2 месяца, работы можно отметить успехи и сложности данной программы.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C0A76" w:rsidTr="003C0A76">
        <w:tc>
          <w:tcPr>
            <w:tcW w:w="4669" w:type="dxa"/>
          </w:tcPr>
          <w:p w:rsidR="003C0A76" w:rsidRDefault="003C0A76" w:rsidP="003C0A76">
            <w:pPr>
              <w:spacing w:line="360" w:lineRule="auto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Успехи</w:t>
            </w:r>
          </w:p>
        </w:tc>
        <w:tc>
          <w:tcPr>
            <w:tcW w:w="4670" w:type="dxa"/>
          </w:tcPr>
          <w:p w:rsidR="003C0A76" w:rsidRDefault="003C0A76" w:rsidP="003C0A76">
            <w:pPr>
              <w:spacing w:line="360" w:lineRule="auto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Сложности </w:t>
            </w:r>
          </w:p>
        </w:tc>
      </w:tr>
      <w:tr w:rsidR="003C0A76" w:rsidTr="003C0A76">
        <w:tc>
          <w:tcPr>
            <w:tcW w:w="4669" w:type="dxa"/>
          </w:tcPr>
          <w:p w:rsidR="003C0A76" w:rsidRDefault="003C0A76" w:rsidP="003C0A76">
            <w:pPr>
              <w:spacing w:line="360" w:lineRule="auto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Наставники осознанней подходят к своей деятельности </w:t>
            </w:r>
          </w:p>
        </w:tc>
        <w:tc>
          <w:tcPr>
            <w:tcW w:w="4670" w:type="dxa"/>
          </w:tcPr>
          <w:p w:rsidR="003C0A76" w:rsidRDefault="003C0A76" w:rsidP="003C0A76">
            <w:pPr>
              <w:spacing w:line="360" w:lineRule="auto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Не хватка временного ресурса</w:t>
            </w:r>
          </w:p>
        </w:tc>
      </w:tr>
      <w:tr w:rsidR="003C0A76" w:rsidTr="003C0A76">
        <w:tc>
          <w:tcPr>
            <w:tcW w:w="4669" w:type="dxa"/>
          </w:tcPr>
          <w:p w:rsidR="003C0A76" w:rsidRDefault="003C0A76" w:rsidP="003C0A76">
            <w:pPr>
              <w:spacing w:line="360" w:lineRule="auto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Наставники чувствуют поддержку и помощь в лице </w:t>
            </w:r>
            <w:proofErr w:type="spellStart"/>
            <w:r>
              <w:rPr>
                <w:rFonts w:ascii="Helvetica" w:hAnsi="Helvetica"/>
                <w:sz w:val="28"/>
                <w:szCs w:val="28"/>
              </w:rPr>
              <w:t>тьюторов</w:t>
            </w:r>
            <w:proofErr w:type="spellEnd"/>
          </w:p>
        </w:tc>
        <w:tc>
          <w:tcPr>
            <w:tcW w:w="4670" w:type="dxa"/>
          </w:tcPr>
          <w:p w:rsidR="003C0A76" w:rsidRDefault="003C0A76" w:rsidP="003C0A76">
            <w:pPr>
              <w:spacing w:line="360" w:lineRule="auto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Большое объем организационных задач наставника, что мешает сконцентрироваться на смыслах </w:t>
            </w:r>
          </w:p>
        </w:tc>
      </w:tr>
      <w:tr w:rsidR="003C0A76" w:rsidTr="003C0A76">
        <w:tc>
          <w:tcPr>
            <w:tcW w:w="4669" w:type="dxa"/>
          </w:tcPr>
          <w:p w:rsidR="003C0A76" w:rsidRDefault="003C0A76" w:rsidP="003C0A76">
            <w:pPr>
              <w:spacing w:line="360" w:lineRule="auto"/>
              <w:jc w:val="both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670" w:type="dxa"/>
          </w:tcPr>
          <w:p w:rsidR="003C0A76" w:rsidRDefault="00430964" w:rsidP="003C0A76">
            <w:pPr>
              <w:spacing w:line="360" w:lineRule="auto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Сложности с восприятием новой информации</w:t>
            </w:r>
          </w:p>
        </w:tc>
      </w:tr>
    </w:tbl>
    <w:p w:rsidR="003C0A76" w:rsidRDefault="003C0A76" w:rsidP="003C0A76">
      <w:pPr>
        <w:spacing w:line="360" w:lineRule="auto"/>
        <w:jc w:val="both"/>
        <w:rPr>
          <w:rFonts w:ascii="Helvetica" w:hAnsi="Helvetica"/>
          <w:sz w:val="28"/>
          <w:szCs w:val="28"/>
        </w:rPr>
      </w:pPr>
    </w:p>
    <w:p w:rsidR="003C0A76" w:rsidRPr="005D3A4C" w:rsidRDefault="003C0A76" w:rsidP="003C0A76">
      <w:pPr>
        <w:spacing w:line="360" w:lineRule="auto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Глубокие выводы можно будет делать по завершению учебного года. Когда перед нами будет полная картина по реализации данной </w:t>
      </w:r>
      <w:r>
        <w:rPr>
          <w:rFonts w:ascii="Helvetica" w:hAnsi="Helvetica"/>
          <w:sz w:val="28"/>
          <w:szCs w:val="28"/>
        </w:rPr>
        <w:lastRenderedPageBreak/>
        <w:t xml:space="preserve">программы. Но уже сейчас можно </w:t>
      </w:r>
      <w:r w:rsidR="00430964">
        <w:rPr>
          <w:rFonts w:ascii="Helvetica" w:hAnsi="Helvetica"/>
          <w:sz w:val="28"/>
          <w:szCs w:val="28"/>
        </w:rPr>
        <w:t>сказать, что внедрение программы дает положительные плоды.</w:t>
      </w:r>
    </w:p>
    <w:sectPr w:rsidR="003C0A76" w:rsidRPr="005D3A4C" w:rsidSect="0042447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57"/>
    <w:rsid w:val="003C0A76"/>
    <w:rsid w:val="0042447E"/>
    <w:rsid w:val="00430964"/>
    <w:rsid w:val="005D3A4C"/>
    <w:rsid w:val="00647857"/>
    <w:rsid w:val="00C111F2"/>
    <w:rsid w:val="00D6646A"/>
    <w:rsid w:val="00F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A3364"/>
  <w15:chartTrackingRefBased/>
  <w15:docId w15:val="{7234FD35-63EA-A946-973A-2A2811B8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 Galina</dc:creator>
  <cp:keywords/>
  <dc:description/>
  <cp:lastModifiedBy>Shestakova Galina</cp:lastModifiedBy>
  <cp:revision>2</cp:revision>
  <dcterms:created xsi:type="dcterms:W3CDTF">2021-10-03T07:48:00Z</dcterms:created>
  <dcterms:modified xsi:type="dcterms:W3CDTF">2021-10-03T12:04:00Z</dcterms:modified>
</cp:coreProperties>
</file>