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18" w:rsidRDefault="00734D18" w:rsidP="000163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90F">
        <w:rPr>
          <w:rFonts w:ascii="Times New Roman" w:hAnsi="Times New Roman"/>
          <w:b/>
          <w:sz w:val="28"/>
          <w:szCs w:val="28"/>
        </w:rPr>
        <w:t>«Организация работы по профилактике детского дорожно-транспортного травматизма в образовательной организации, осуществляющей учебно-воспитательную деятельность в соответствии с требованиями ФГОС»</w:t>
      </w:r>
    </w:p>
    <w:p w:rsidR="00734D18" w:rsidRPr="00E01430" w:rsidRDefault="00734D18" w:rsidP="000163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 «Работа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инструктора по физической культуре </w:t>
      </w:r>
      <w:r w:rsidRPr="00E01430">
        <w:rPr>
          <w:rFonts w:ascii="Times New Roman" w:hAnsi="Times New Roman"/>
          <w:b/>
          <w:sz w:val="28"/>
          <w:szCs w:val="28"/>
        </w:rPr>
        <w:t xml:space="preserve"> по профилактике детского дорожно-транспортного травматизма</w:t>
      </w:r>
      <w:r>
        <w:rPr>
          <w:rFonts w:ascii="Times New Roman" w:hAnsi="Times New Roman"/>
          <w:b/>
          <w:sz w:val="28"/>
          <w:szCs w:val="28"/>
        </w:rPr>
        <w:t xml:space="preserve"> и безопасности дорожного движения</w:t>
      </w:r>
      <w:r w:rsidRPr="00E01430">
        <w:rPr>
          <w:rFonts w:ascii="Times New Roman" w:hAnsi="Times New Roman"/>
          <w:b/>
          <w:sz w:val="28"/>
          <w:szCs w:val="28"/>
        </w:rPr>
        <w:t>»</w:t>
      </w:r>
    </w:p>
    <w:p w:rsidR="00734D18" w:rsidRPr="00E01430" w:rsidRDefault="00734D18" w:rsidP="000163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E01430">
        <w:rPr>
          <w:rFonts w:ascii="Times New Roman" w:hAnsi="Times New Roman"/>
          <w:sz w:val="28"/>
          <w:szCs w:val="28"/>
        </w:rPr>
        <w:t>исследования 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дети.Практика показывает, что причинами нестабильности ситуации с ДТП являются как повышение интенсивности движения автомобильного транспорта, низкий уровень транспортной культуры участников дорожного движения, так и недостаточное внимание, уделяемое различными социальными институтами проблеме профилактики ДТП, в первую очередь, со стороны органов образования.</w:t>
      </w:r>
    </w:p>
    <w:p w:rsidR="00734D18" w:rsidRPr="00E01430" w:rsidRDefault="00734D18" w:rsidP="000163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Системный анализ ДТП с участием детей позволяет утверждать, что основной причиной аварий на дорогах являются: низкий уровень подготовки младших школьников к безопасному поведению на улицах и в транспорте; недисциплинированность учащихся; незнание правил дорожного движения (ПДД).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</w:p>
    <w:p w:rsidR="00734D18" w:rsidRPr="00E01430" w:rsidRDefault="00734D18" w:rsidP="000163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Предрасположенность детей к несчастным случаям на дороге обусловлена </w:t>
      </w:r>
      <w:r w:rsidRPr="0001631C">
        <w:rPr>
          <w:rFonts w:ascii="Times New Roman" w:hAnsi="Times New Roman"/>
          <w:i/>
          <w:sz w:val="28"/>
          <w:szCs w:val="28"/>
        </w:rPr>
        <w:t>особенностями психофизиологического развития</w:t>
      </w:r>
      <w:r w:rsidRPr="00E01430">
        <w:rPr>
          <w:rFonts w:ascii="Times New Roman" w:hAnsi="Times New Roman"/>
          <w:sz w:val="28"/>
          <w:szCs w:val="28"/>
        </w:rPr>
        <w:t xml:space="preserve">, такими как: 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неустойчивость и быстрое истощение нервной системы</w:t>
      </w:r>
      <w:r>
        <w:rPr>
          <w:rFonts w:ascii="Times New Roman" w:hAnsi="Times New Roman"/>
          <w:sz w:val="28"/>
          <w:szCs w:val="28"/>
        </w:rPr>
        <w:t>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неспособность адекватно оценивать обстановку;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быстрое образование и исчезновение условных рефлексов;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преобладание процессов возбуждения над процессами торможения;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преобладание потребности в движении над осторожностью;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стремление подражать взрослым;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недостаток знаний об источниках опасности;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отсутствие способности отделять главное от второстепенного;</w:t>
      </w:r>
    </w:p>
    <w:p w:rsidR="00734D18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переоценка своих возможностей в реальной ситуации;</w:t>
      </w:r>
    </w:p>
    <w:p w:rsidR="00734D18" w:rsidRPr="0001631C" w:rsidRDefault="00734D18" w:rsidP="0001631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 xml:space="preserve"> неадекватная реакция на сильные резкие раздражители и др.</w:t>
      </w:r>
    </w:p>
    <w:p w:rsidR="00734D18" w:rsidRPr="00E01430" w:rsidRDefault="00734D18" w:rsidP="009B70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ПДД. В связи с этим возрастает роль образовательного учреждения в решении задачи предотвращения аварий на дорогах с участием школьников.</w:t>
      </w:r>
    </w:p>
    <w:p w:rsidR="00734D18" w:rsidRPr="00E01430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Охрана жизни и здоровья детей предполагает организацию обучения ПДД  таким образом, чтобы у каждого субъекта учебно-воспитательного процесса (педагога, родителя или обучающегося) сформировалась жизненно важная потребность не только в изучении, но и соблюдении ПДД. Данный вопрос является актуальным и требует определенного подхода к его решению. Как обезопасить детей? Как правильно вести работу в этом направлении учителям? Как вовлечь родителей для решения этих вопросов?</w:t>
      </w:r>
    </w:p>
    <w:p w:rsidR="00734D18" w:rsidRPr="00E01430" w:rsidRDefault="00734D18" w:rsidP="009B70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Цель работы:</w:t>
      </w:r>
      <w:r w:rsidRPr="00E01430">
        <w:rPr>
          <w:rFonts w:ascii="Times New Roman" w:hAnsi="Times New Roman"/>
          <w:sz w:val="28"/>
          <w:szCs w:val="28"/>
        </w:rPr>
        <w:t xml:space="preserve"> создание организационно-педагогических условий для формирования у школьников устойчивых компетенций безопасного поведения на улицах и дорогах; воспитания грамотных и дисциплинированных участников дорожного движения.  </w:t>
      </w:r>
    </w:p>
    <w:p w:rsidR="00734D18" w:rsidRPr="00E01430" w:rsidRDefault="00734D18" w:rsidP="009B709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Сформировавшаяся за годы система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</w:t>
      </w:r>
      <w:r w:rsidRPr="00E01430">
        <w:rPr>
          <w:rFonts w:ascii="Times New Roman" w:hAnsi="Times New Roman"/>
          <w:b/>
          <w:i/>
          <w:sz w:val="28"/>
          <w:szCs w:val="28"/>
        </w:rPr>
        <w:t>следующих задач:</w:t>
      </w:r>
    </w:p>
    <w:p w:rsidR="00734D18" w:rsidRPr="00E01430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повысить активность детей и родителей к пропаганде ПДД и обеспечению безопасного образа жизни;</w:t>
      </w:r>
    </w:p>
    <w:p w:rsidR="00734D18" w:rsidRPr="00E01430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предоставить обучающимся базовое образование в рамках государственных стандартов;</w:t>
      </w:r>
    </w:p>
    <w:p w:rsidR="00734D18" w:rsidRPr="00E01430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сформировать у обучающихся устойчивые навыки соблюдения и выполнения ПДД;</w:t>
      </w:r>
    </w:p>
    <w:p w:rsidR="00734D18" w:rsidRPr="00E01430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734D18" w:rsidRPr="00E01430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пополнить методическую копилку инноваций педагогов школы, разработать методические рекомендации для проведения классных часов и занятий по ПДД;</w:t>
      </w:r>
    </w:p>
    <w:p w:rsidR="00734D18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разработать и осуществить комплекс мероприятий, направленных на профилактику ДДТТ;</w:t>
      </w:r>
    </w:p>
    <w:p w:rsidR="00734D18" w:rsidRPr="0001631C" w:rsidRDefault="00734D18" w:rsidP="000163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 xml:space="preserve">организовать деятельность по выявлению, предупреждению и устранению причин ДТП с участием детей. 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Принципы деятельности.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Принцип индивидуального и дифференцированного подхода</w:t>
      </w:r>
      <w:r w:rsidRPr="009B709B">
        <w:rPr>
          <w:rFonts w:ascii="Times New Roman" w:hAnsi="Times New Roman"/>
          <w:sz w:val="28"/>
          <w:szCs w:val="28"/>
        </w:rPr>
        <w:t>, т.е. учет личностных, возрастных особенностей детей и уровня их психического и физического развития.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Принцип взаимодействия «Дети – дорожная среда».</w:t>
      </w:r>
      <w:r w:rsidRPr="009B709B">
        <w:rPr>
          <w:rFonts w:ascii="Times New Roman" w:hAnsi="Times New Roman"/>
          <w:sz w:val="28"/>
          <w:szCs w:val="28"/>
        </w:rPr>
        <w:t xml:space="preserve"> Чем меньше возраст ребенка, тем легче формировать у него социальные чувства и устойчивые привычки безопасного поведения.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Принцип возрастной безопасности.</w:t>
      </w:r>
      <w:r w:rsidRPr="009B709B">
        <w:rPr>
          <w:rFonts w:ascii="Times New Roman" w:hAnsi="Times New Roman"/>
          <w:sz w:val="28"/>
          <w:szCs w:val="28"/>
        </w:rPr>
        <w:t xml:space="preserve">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Принцип социальной безопасности.</w:t>
      </w:r>
      <w:r w:rsidRPr="009B709B">
        <w:rPr>
          <w:rFonts w:ascii="Times New Roman" w:hAnsi="Times New Roman"/>
          <w:sz w:val="28"/>
          <w:szCs w:val="28"/>
        </w:rPr>
        <w:t xml:space="preserve"> 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Принцип самоорганизации</w:t>
      </w:r>
      <w:r w:rsidRPr="009B709B">
        <w:rPr>
          <w:rFonts w:ascii="Times New Roman" w:hAnsi="Times New Roman"/>
          <w:sz w:val="28"/>
          <w:szCs w:val="28"/>
        </w:rPr>
        <w:t>, саморегуляции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Ресурсное обеспечение.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Классный уголок по БДД  в кабинете. 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Оформление школьной рекреации таблицами по ПДД.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Наглядный материал: атрибуты для сюжетно-ролевых игр; настольные  игры и дидактические игры по ПДД; плакаты с изображением дорожных знаков; сюжетные картинки, отражающие дорожные ситуации; видеоматериалы  и презентации  по ПДД.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Методический инструментарий для учителя. 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Библиотечка для детей «Школа светофорных наук». </w:t>
      </w:r>
    </w:p>
    <w:p w:rsidR="00734D18" w:rsidRPr="00E01430" w:rsidRDefault="00734D18" w:rsidP="0001631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Программное обеспечение для интерактивной доски «Наглядная школа».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Методологические направления работы с обучающимися:</w:t>
      </w:r>
    </w:p>
    <w:p w:rsidR="00734D18" w:rsidRPr="00E01430" w:rsidRDefault="00734D18" w:rsidP="000163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знакомство с требованиями, предъявляемыми к пешеходам, пассажирам и велосипедистам;</w:t>
      </w:r>
    </w:p>
    <w:p w:rsidR="00734D18" w:rsidRPr="00E01430" w:rsidRDefault="00734D18" w:rsidP="000163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привитие навыков правильного поведения на улице и в случае ДТП;</w:t>
      </w:r>
    </w:p>
    <w:p w:rsidR="00734D18" w:rsidRPr="00E01430" w:rsidRDefault="00734D18" w:rsidP="000163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предупреждение и профилактика ДДТТ и правонарушений несовершеннолетними в сфере дорожного движения;</w:t>
      </w:r>
    </w:p>
    <w:p w:rsidR="00734D18" w:rsidRPr="00E01430" w:rsidRDefault="00734D18" w:rsidP="0001631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воспитание транспортной культуры безопасного поведения детей на дороге. 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734D18" w:rsidRPr="00E01430" w:rsidRDefault="00734D18" w:rsidP="0001631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обучающийся, знающий и соблюдающий ПДД; </w:t>
      </w:r>
    </w:p>
    <w:p w:rsidR="00734D18" w:rsidRPr="00E01430" w:rsidRDefault="00734D18" w:rsidP="0001631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сформированность общих регуляторов социального поведения, позволяющих ребенку дорожить собственной жизнью и жизнью других людей;</w:t>
      </w:r>
    </w:p>
    <w:p w:rsidR="00734D18" w:rsidRPr="00E01430" w:rsidRDefault="00734D18" w:rsidP="0001631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 высокий уровень активности родителей и детей к обеспечению безопасности дорожного движения; </w:t>
      </w:r>
    </w:p>
    <w:p w:rsidR="00734D18" w:rsidRPr="00E01430" w:rsidRDefault="00734D18" w:rsidP="0001631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вовлеченность наибольшего числа обучающихся и их родителей в изучение ПДД.</w:t>
      </w:r>
    </w:p>
    <w:p w:rsidR="00734D18" w:rsidRPr="009B709B" w:rsidRDefault="00734D18" w:rsidP="009B70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sz w:val="28"/>
          <w:szCs w:val="28"/>
        </w:rPr>
        <w:t xml:space="preserve">Изучение ПДД ведется в соответствии со школьным планом воспитательной работы, а также в  рамках учебной программы  по предмету «Окружающий мир». Вместе с тем, основным средством формирования устойчивых навыков безопасного поведения детей на улицах является внеклассная работа. </w:t>
      </w:r>
    </w:p>
    <w:p w:rsidR="00734D18" w:rsidRPr="009B709B" w:rsidRDefault="00734D18" w:rsidP="009B70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b/>
          <w:sz w:val="28"/>
          <w:szCs w:val="28"/>
        </w:rPr>
        <w:t>Целью внеклассной работы</w:t>
      </w:r>
      <w:r w:rsidRPr="009B709B">
        <w:rPr>
          <w:rFonts w:ascii="Times New Roman" w:hAnsi="Times New Roman"/>
          <w:sz w:val="28"/>
          <w:szCs w:val="28"/>
        </w:rPr>
        <w:t xml:space="preserve"> по профилактике ДДТТ является обеспечение личностно - деятельностного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учитываются разные факторы: возраст учащихся, актуальность и доступность темы, подбор наглядного и предметного материала, литературы. Чем разнообразнее формы работы учителя по обучению детей ПДД и поведению на дороге, тем активнее эти правила будут входить в привычку каждого ребенка.</w:t>
      </w:r>
    </w:p>
    <w:p w:rsidR="00734D18" w:rsidRPr="009B709B" w:rsidRDefault="00734D18" w:rsidP="009B70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b/>
          <w:sz w:val="28"/>
          <w:szCs w:val="28"/>
        </w:rPr>
        <w:t>Формы организации занятий:</w:t>
      </w:r>
      <w:r w:rsidRPr="009B709B">
        <w:rPr>
          <w:rFonts w:ascii="Times New Roman" w:hAnsi="Times New Roman"/>
          <w:sz w:val="28"/>
          <w:szCs w:val="28"/>
        </w:rPr>
        <w:t xml:space="preserve"> словесная, практическая, игровая.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Словесные формы работы:</w:t>
      </w:r>
      <w:r w:rsidRPr="009B709B">
        <w:rPr>
          <w:rFonts w:ascii="Times New Roman" w:hAnsi="Times New Roman"/>
          <w:sz w:val="28"/>
          <w:szCs w:val="28"/>
        </w:rPr>
        <w:t xml:space="preserve"> тематические занятия; беседы; чтение литературы; просмотр учебных фильмов; экскурсии; работа агитбригад.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Практические виды работы:</w:t>
      </w:r>
      <w:r w:rsidRPr="009B709B">
        <w:rPr>
          <w:rFonts w:ascii="Times New Roman" w:hAnsi="Times New Roman"/>
          <w:sz w:val="28"/>
          <w:szCs w:val="28"/>
        </w:rPr>
        <w:t xml:space="preserve"> интегрированные занятия; рисование; аппликация; конструирование; моделирование.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i/>
          <w:sz w:val="28"/>
          <w:szCs w:val="28"/>
        </w:rPr>
        <w:t>Игровые формы работы:</w:t>
      </w:r>
      <w:r w:rsidRPr="009B709B">
        <w:rPr>
          <w:rFonts w:ascii="Times New Roman" w:hAnsi="Times New Roman"/>
          <w:sz w:val="28"/>
          <w:szCs w:val="28"/>
        </w:rPr>
        <w:t xml:space="preserve"> с элементами физических упражнений и спорта; ролевые и ситуативные игры; театрализованные игры; дидактические; игры  с использованием макетов; интеллектуально-познавательные; игры с использованием ИКТ.</w:t>
      </w:r>
    </w:p>
    <w:p w:rsidR="00734D18" w:rsidRPr="00E01430" w:rsidRDefault="00734D18" w:rsidP="000163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Описание опыта работы классного руководителяпо профилактике детского дорожно-транспортного травматизма.</w:t>
      </w:r>
    </w:p>
    <w:p w:rsidR="00734D18" w:rsidRPr="00E01430" w:rsidRDefault="00734D18" w:rsidP="0001631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Учебно-информационное направление.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Цель работы:</w:t>
      </w:r>
      <w:r w:rsidRPr="0001631C">
        <w:rPr>
          <w:rFonts w:ascii="Times New Roman" w:hAnsi="Times New Roman"/>
          <w:sz w:val="28"/>
          <w:szCs w:val="28"/>
        </w:rPr>
        <w:t xml:space="preserve"> обучение детей ПДД, формирование комплекса знаний по безопасному поведению на улицах и дорогах.</w:t>
      </w:r>
    </w:p>
    <w:p w:rsidR="00734D18" w:rsidRPr="00E01430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Содержание деятельности и формы работы: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Изучение ПДД в рамках учебных дисциплин. 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Классные часы, целевые беседы и лекции. 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Изучение методического инструментария.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Оформление классного информационного стенда для учащихся и родителей.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Оформление выставок детских творческих работ по ПДД.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Проведение и оформление внеклассных массовых мероприятий по БДД.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Создание и демонстрация презентаций по БДД.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Пополнение видеотеки и обновление книгопечатной продукции по БДД и ПДД. 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Выступление детских агитационных бригад перед сверстниками по тематике БДД.</w:t>
      </w:r>
    </w:p>
    <w:p w:rsidR="00734D18" w:rsidRPr="00E01430" w:rsidRDefault="00734D18" w:rsidP="0001631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Организация экскурсий по микрорайону с целью ознакомления с конкретной дорожно-транспортной ситуацией и отработки соответствующих навыков безопасного поведения.</w:t>
      </w:r>
    </w:p>
    <w:p w:rsidR="00734D18" w:rsidRPr="00E01430" w:rsidRDefault="00734D18" w:rsidP="000163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Внекласснаяработа.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01631C">
        <w:rPr>
          <w:rFonts w:ascii="Times New Roman" w:hAnsi="Times New Roman"/>
          <w:sz w:val="28"/>
          <w:szCs w:val="28"/>
        </w:rPr>
        <w:t>формирование мотивации ответственного и сознательного поведения на улицах и дорогах, обеспечивание прочного усвоения детьми навыков безопасного поведения на улице.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Содержание деятельности и формы работы: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Тематические классные часы по обучению ПДД и профилактике ДДТТ.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Проведение массовых мероприятий по БДД: игр, конкурсов, смотров, выставок творческих работ. 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Организация посещения детьми театрализованных представлений по тематике дорожной безопасности. 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Привлечение детей к проведению профилактической работы по предупреждению дорожно-транспортного травматизма среди сверстников (работа агитбригад). 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Разработка сценариев внеклассных массовых мероприятий по БДД.</w:t>
      </w:r>
    </w:p>
    <w:p w:rsidR="00734D18" w:rsidRPr="00E01430" w:rsidRDefault="00734D18" w:rsidP="0001631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Разработка индивидуальных  маршрутов безопасного движения учащихся в школу и домой «Школа – дом».</w:t>
      </w:r>
    </w:p>
    <w:p w:rsidR="00734D18" w:rsidRPr="00E01430" w:rsidRDefault="00734D18" w:rsidP="000163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Методическоенаправление.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709B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9B709B">
        <w:rPr>
          <w:rFonts w:ascii="Times New Roman" w:hAnsi="Times New Roman"/>
          <w:sz w:val="28"/>
          <w:szCs w:val="28"/>
        </w:rPr>
        <w:t>методическое обеспечение деятельности субъектов профилактики ДДТТ.</w:t>
      </w:r>
    </w:p>
    <w:p w:rsidR="00734D18" w:rsidRPr="009B709B" w:rsidRDefault="00734D18" w:rsidP="009B70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B709B">
        <w:rPr>
          <w:rFonts w:ascii="Times New Roman" w:hAnsi="Times New Roman"/>
          <w:b/>
          <w:sz w:val="28"/>
          <w:szCs w:val="28"/>
        </w:rPr>
        <w:t>Содержание деятельности и формы работы: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Инструктажи учащихся по ТБ,  БДД и ДДТТ.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Повышение квалификации учителя.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Участие в семинарах.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Обобщение опыта работы школы по изучению правил безопасного поведения на улицах и дорогах.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Показ открытых занятий.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 xml:space="preserve">Участие в педагогических производственных совещаниях по данной тематике. </w:t>
      </w:r>
    </w:p>
    <w:p w:rsidR="00734D18" w:rsidRPr="00E01430" w:rsidRDefault="00734D18" w:rsidP="0001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Пополнение школьной методической копилки: разработки внеклассных мероприятий, памяток, контрольно-диагностических материалов.</w:t>
      </w:r>
    </w:p>
    <w:p w:rsidR="00734D18" w:rsidRPr="00E01430" w:rsidRDefault="00734D18" w:rsidP="000163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Работа с родителями по воспитанию культуры поведения воспитанников на улице, в транспорте.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01631C">
        <w:rPr>
          <w:rFonts w:ascii="Times New Roman" w:hAnsi="Times New Roman"/>
          <w:sz w:val="28"/>
          <w:szCs w:val="28"/>
        </w:rPr>
        <w:t>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Содержание деятельности и формы работы: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Индивидуальная педагогическая помощь (беседы, консультации).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Проведение родительских собраний по тематике ПДД.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Просмотр открытых занятий, инсценировок по теме.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Изготовление атрибутов для сюжетно-ролевых игр, моделей светофора, дорожных знаков.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Участие родителей в тематических соревнованиях, конкурсах.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Общие и групповые собрания («Взрослые, вам подражают!», «О значении обучения детей ПДД» и др); анкетирование, диспуты; тематические выставки (рисунки, художественная и методическая литература, дидактические игры) 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Привлечение специалистов из числа родителей для проведения мероприятий информационного характера.</w:t>
      </w:r>
    </w:p>
    <w:p w:rsidR="00734D18" w:rsidRPr="00E01430" w:rsidRDefault="00734D18" w:rsidP="000163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1430">
        <w:rPr>
          <w:rFonts w:ascii="Times New Roman" w:hAnsi="Times New Roman"/>
          <w:sz w:val="28"/>
          <w:szCs w:val="28"/>
        </w:rPr>
        <w:t>Организация совместной работы учащихся с родителями по оформлению уголка БДД.</w:t>
      </w:r>
    </w:p>
    <w:p w:rsidR="00734D18" w:rsidRPr="00E01430" w:rsidRDefault="00734D18" w:rsidP="000163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1430">
        <w:rPr>
          <w:rFonts w:ascii="Times New Roman" w:hAnsi="Times New Roman"/>
          <w:b/>
          <w:sz w:val="28"/>
          <w:szCs w:val="28"/>
        </w:rPr>
        <w:t>Контрольное  направление.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01631C">
        <w:rPr>
          <w:rFonts w:ascii="Times New Roman" w:hAnsi="Times New Roman"/>
          <w:sz w:val="28"/>
          <w:szCs w:val="28"/>
        </w:rPr>
        <w:t>система контрольных мероприятий по оценке эффективности работы классного руководителя по профилактике ДДТТ.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>Содержание деятельности и формы работы: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Проведение тестирования по оценке динамики формирования знаний и умений учащихся по теме ПДД.</w:t>
      </w:r>
    </w:p>
    <w:p w:rsidR="00734D18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b/>
          <w:sz w:val="28"/>
          <w:szCs w:val="28"/>
        </w:rPr>
        <w:t xml:space="preserve">Заключение. </w:t>
      </w:r>
    </w:p>
    <w:p w:rsidR="00734D18" w:rsidRPr="0001631C" w:rsidRDefault="00734D18" w:rsidP="00016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31C">
        <w:rPr>
          <w:rFonts w:ascii="Times New Roman" w:hAnsi="Times New Roman"/>
          <w:sz w:val="28"/>
          <w:szCs w:val="28"/>
        </w:rPr>
        <w:t>Опыт работы показывает, что тольков результатецеленаправленной систематической работы школы в сотрудничестве с родителями, государственной инспекцией по БДД и со всеми другими заинтересованными организациями можно добиться положительного результата и уберечь детей от несчастных случаев на дорогах.</w:t>
      </w:r>
    </w:p>
    <w:sectPr w:rsidR="00734D18" w:rsidRPr="0001631C" w:rsidSect="00E6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1A1"/>
    <w:multiLevelType w:val="hybridMultilevel"/>
    <w:tmpl w:val="07F6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A5283"/>
    <w:multiLevelType w:val="hybridMultilevel"/>
    <w:tmpl w:val="6E18F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42FC3"/>
    <w:multiLevelType w:val="hybridMultilevel"/>
    <w:tmpl w:val="946A2E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82CD5"/>
    <w:multiLevelType w:val="hybridMultilevel"/>
    <w:tmpl w:val="48DECC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EBA4A06"/>
    <w:multiLevelType w:val="hybridMultilevel"/>
    <w:tmpl w:val="19C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5">
    <w:nsid w:val="2F510526"/>
    <w:multiLevelType w:val="hybridMultilevel"/>
    <w:tmpl w:val="6A9A0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6F54"/>
    <w:multiLevelType w:val="hybridMultilevel"/>
    <w:tmpl w:val="76A4D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5C7F20"/>
    <w:multiLevelType w:val="hybridMultilevel"/>
    <w:tmpl w:val="999C5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9AE2B16"/>
    <w:multiLevelType w:val="hybridMultilevel"/>
    <w:tmpl w:val="C044A884"/>
    <w:lvl w:ilvl="0" w:tplc="C76E7F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30052F4"/>
    <w:multiLevelType w:val="hybridMultilevel"/>
    <w:tmpl w:val="67CEE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C83E5C"/>
    <w:multiLevelType w:val="hybridMultilevel"/>
    <w:tmpl w:val="A56468C2"/>
    <w:lvl w:ilvl="0" w:tplc="57EA0C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1">
    <w:nsid w:val="690D59A0"/>
    <w:multiLevelType w:val="hybridMultilevel"/>
    <w:tmpl w:val="2DCEA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6BBF4FC2"/>
    <w:multiLevelType w:val="hybridMultilevel"/>
    <w:tmpl w:val="20968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1A"/>
    <w:rsid w:val="0001631C"/>
    <w:rsid w:val="0011311A"/>
    <w:rsid w:val="0017678B"/>
    <w:rsid w:val="002036A9"/>
    <w:rsid w:val="00237D65"/>
    <w:rsid w:val="00304B1A"/>
    <w:rsid w:val="003C25D5"/>
    <w:rsid w:val="00403384"/>
    <w:rsid w:val="00444FFE"/>
    <w:rsid w:val="00454D80"/>
    <w:rsid w:val="0052202B"/>
    <w:rsid w:val="00640F73"/>
    <w:rsid w:val="00734D18"/>
    <w:rsid w:val="00774E92"/>
    <w:rsid w:val="007B7B6C"/>
    <w:rsid w:val="00804323"/>
    <w:rsid w:val="00843C1A"/>
    <w:rsid w:val="00863464"/>
    <w:rsid w:val="00880371"/>
    <w:rsid w:val="00914965"/>
    <w:rsid w:val="009B709B"/>
    <w:rsid w:val="00B5390F"/>
    <w:rsid w:val="00C81F89"/>
    <w:rsid w:val="00C91175"/>
    <w:rsid w:val="00E01430"/>
    <w:rsid w:val="00E63C8B"/>
    <w:rsid w:val="00FD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3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8</Pages>
  <Words>1727</Words>
  <Characters>9849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FoM</cp:lastModifiedBy>
  <cp:revision>12</cp:revision>
  <dcterms:created xsi:type="dcterms:W3CDTF">2019-11-03T17:03:00Z</dcterms:created>
  <dcterms:modified xsi:type="dcterms:W3CDTF">2021-10-18T16:41:00Z</dcterms:modified>
</cp:coreProperties>
</file>