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0A" w:rsidRPr="009E2C0A" w:rsidRDefault="009E2C0A" w:rsidP="009E2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2C0A">
        <w:rPr>
          <w:rFonts w:ascii="Times New Roman" w:hAnsi="Times New Roman" w:cs="Times New Roman"/>
          <w:b/>
          <w:sz w:val="28"/>
          <w:szCs w:val="28"/>
        </w:rPr>
        <w:t>ОБРАЗОВАТЕЛЬНЫЙ ТУРИЗМ В УСЛОВИЯХ РЕАЛИЗАЦИИ ФГОС В ЧОУ «ЛИЦЕЙ-ИНТЕРНАТ ЕСТЕСТВЕННЫХ НАУК» Г.САРАТОВ</w:t>
      </w:r>
    </w:p>
    <w:p w:rsidR="009E2C0A" w:rsidRPr="009E2C0A" w:rsidRDefault="009E2C0A" w:rsidP="009E2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0A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9E2C0A" w:rsidRPr="009E2C0A" w:rsidRDefault="009E2C0A" w:rsidP="009E2C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E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0A">
        <w:rPr>
          <w:rFonts w:ascii="Times New Roman" w:hAnsi="Times New Roman" w:cs="Times New Roman"/>
          <w:b/>
          <w:i/>
          <w:sz w:val="28"/>
          <w:szCs w:val="28"/>
        </w:rPr>
        <w:t>учитель географии, педагог-организатор</w:t>
      </w:r>
    </w:p>
    <w:p w:rsidR="009E2C0A" w:rsidRPr="009E2C0A" w:rsidRDefault="009E2C0A" w:rsidP="009E2C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E2C0A">
        <w:rPr>
          <w:rFonts w:ascii="Times New Roman" w:hAnsi="Times New Roman" w:cs="Times New Roman"/>
          <w:b/>
          <w:i/>
          <w:sz w:val="28"/>
          <w:szCs w:val="28"/>
        </w:rPr>
        <w:t xml:space="preserve"> И.В. </w:t>
      </w:r>
      <w:proofErr w:type="spellStart"/>
      <w:r w:rsidRPr="009E2C0A">
        <w:rPr>
          <w:rFonts w:ascii="Times New Roman" w:hAnsi="Times New Roman" w:cs="Times New Roman"/>
          <w:b/>
          <w:i/>
          <w:sz w:val="28"/>
          <w:szCs w:val="28"/>
        </w:rPr>
        <w:t>Белолипцева</w:t>
      </w:r>
      <w:proofErr w:type="spellEnd"/>
    </w:p>
    <w:p w:rsidR="009E2C0A" w:rsidRPr="009E2C0A" w:rsidRDefault="009E2C0A" w:rsidP="009E2C0A">
      <w:pPr>
        <w:rPr>
          <w:rFonts w:ascii="Times New Roman" w:hAnsi="Times New Roman" w:cs="Times New Roman"/>
          <w:sz w:val="28"/>
          <w:szCs w:val="28"/>
        </w:rPr>
      </w:pPr>
      <w:r w:rsidRPr="009E2C0A">
        <w:rPr>
          <w:rFonts w:ascii="Times New Roman" w:hAnsi="Times New Roman" w:cs="Times New Roman"/>
          <w:sz w:val="28"/>
          <w:szCs w:val="28"/>
        </w:rPr>
        <w:t>Туризм играет одну из важнейших ролей в жизни человека, общества и экономики. «Живая» визуализация учебных программ – один из главных мировых трендов в образовательном туризме. Образовательный туризм с каждым днем всё больше внедряется в школьные учебные программы и охватывает все компетентности. Благодаря образовательному туризму перед учащимися открываются новые возможности и опыт, что помогает им реализовываться и мотивирует к дальнейшему обучению и получению новых знаний.</w:t>
      </w:r>
    </w:p>
    <w:p w:rsidR="009E2C0A" w:rsidRPr="009E2C0A" w:rsidRDefault="009E2C0A" w:rsidP="009E2C0A">
      <w:pPr>
        <w:rPr>
          <w:rFonts w:ascii="Times New Roman" w:hAnsi="Times New Roman" w:cs="Times New Roman"/>
          <w:sz w:val="28"/>
          <w:szCs w:val="28"/>
        </w:rPr>
      </w:pPr>
      <w:r w:rsidRPr="009E2C0A">
        <w:rPr>
          <w:rFonts w:ascii="Times New Roman" w:hAnsi="Times New Roman" w:cs="Times New Roman"/>
          <w:sz w:val="28"/>
          <w:szCs w:val="28"/>
        </w:rPr>
        <w:t xml:space="preserve">Именно поэтому, в ЧОУ «Лицей-интернат естественных наук» г. Саратова уделяется 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внимания образовательному туризму, как одному из инструментов реализации ФГОС.</w:t>
      </w:r>
    </w:p>
    <w:p w:rsidR="009E2C0A" w:rsidRPr="009E2C0A" w:rsidRDefault="009E2C0A" w:rsidP="009E2C0A">
      <w:pPr>
        <w:rPr>
          <w:rFonts w:ascii="Times New Roman" w:hAnsi="Times New Roman" w:cs="Times New Roman"/>
          <w:sz w:val="28"/>
          <w:szCs w:val="28"/>
        </w:rPr>
      </w:pPr>
      <w:r w:rsidRPr="009E2C0A">
        <w:rPr>
          <w:rFonts w:ascii="Times New Roman" w:hAnsi="Times New Roman" w:cs="Times New Roman"/>
          <w:sz w:val="28"/>
          <w:szCs w:val="28"/>
        </w:rPr>
        <w:t>С 2018 года  лицеисты участвуют в</w:t>
      </w:r>
      <w:r w:rsidRPr="009E2C0A">
        <w:rPr>
          <w:rFonts w:ascii="Times New Roman" w:hAnsi="Times New Roman" w:cs="Times New Roman"/>
          <w:sz w:val="28"/>
          <w:szCs w:val="28"/>
        </w:rPr>
        <w:t xml:space="preserve"> ежегодных </w:t>
      </w:r>
      <w:r w:rsidRPr="009E2C0A">
        <w:rPr>
          <w:rFonts w:ascii="Times New Roman" w:hAnsi="Times New Roman" w:cs="Times New Roman"/>
          <w:sz w:val="28"/>
          <w:szCs w:val="28"/>
        </w:rPr>
        <w:t xml:space="preserve"> экскурсионно-туристических поездках в город Санкт-Петербург при активной поддержке со стороны родителей и администрации лицея. Каждый год экскурсии приурочиваются к Всероссийскому дню лицеев и гимназий (19 октября). И этот год не стал исключением</w:t>
      </w:r>
      <w:r w:rsidRPr="009E2C0A">
        <w:rPr>
          <w:rFonts w:ascii="Times New Roman" w:hAnsi="Times New Roman" w:cs="Times New Roman"/>
          <w:sz w:val="28"/>
          <w:szCs w:val="28"/>
        </w:rPr>
        <w:t>….</w:t>
      </w:r>
      <w:r w:rsidRPr="009E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0A" w:rsidRPr="009E2C0A" w:rsidRDefault="009E2C0A" w:rsidP="009E2C0A">
      <w:pPr>
        <w:rPr>
          <w:rFonts w:ascii="Times New Roman" w:hAnsi="Times New Roman" w:cs="Times New Roman"/>
          <w:sz w:val="28"/>
          <w:szCs w:val="28"/>
        </w:rPr>
      </w:pPr>
      <w:r w:rsidRPr="009E2C0A">
        <w:rPr>
          <w:rFonts w:ascii="Times New Roman" w:hAnsi="Times New Roman" w:cs="Times New Roman"/>
          <w:sz w:val="28"/>
          <w:szCs w:val="28"/>
        </w:rPr>
        <w:t xml:space="preserve">Всероссийский день лицеистов – 2021 года подарил нашим восьмиклассникам новую незабываемую встречу с Санкт-Петербургом и Царскосельским лицеем, который по замыслу, воплощенному в жизнь почти 30 лет назад Галиной Григорьевной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Коннычевой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>, считается прародителем Лицея - интерната естественных наук г. Саратова.</w:t>
      </w:r>
      <w:r w:rsidRPr="009E2C0A">
        <w:rPr>
          <w:rFonts w:ascii="Times New Roman" w:hAnsi="Times New Roman" w:cs="Times New Roman"/>
          <w:sz w:val="28"/>
          <w:szCs w:val="28"/>
        </w:rPr>
        <w:br/>
        <w:t>Четвертое поколение восьмиклассников ЛИЕН по традиции несколько октябрьских дней (17- 20 октября) провело в городе на Неве с огромной пользой для ума и саморазвития. В городе, в котором поражает и восхищает все: и монументальные здания – свидетели истории, и памятники, рассказывающие о прошлом и настоящем города, и детали, в которых, как сказал питерский экскурсовод, и кроется красота Санкт-Петербурга.</w:t>
      </w:r>
      <w:r w:rsidRPr="009E2C0A">
        <w:rPr>
          <w:rFonts w:ascii="Times New Roman" w:hAnsi="Times New Roman" w:cs="Times New Roman"/>
          <w:sz w:val="28"/>
          <w:szCs w:val="28"/>
        </w:rPr>
        <w:br/>
        <w:t xml:space="preserve">Обзорная экскурсия по городу – это динамичная смена картинок, каждая из которых является визитной карточкой культурной столицы России. Увлекательный рассказ экскурсовода – ценное дополнение к тому, что </w:t>
      </w:r>
      <w:r w:rsidRPr="009E2C0A">
        <w:rPr>
          <w:rFonts w:ascii="Times New Roman" w:hAnsi="Times New Roman" w:cs="Times New Roman"/>
          <w:sz w:val="28"/>
          <w:szCs w:val="28"/>
        </w:rPr>
        <w:lastRenderedPageBreak/>
        <w:t>видели юные экскурсанты за окном автобуса. Аудиозаписи стихов, песен - важная эмоциональная составляющая образовательного путешествия. Как в калейдоскопе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перед глазами ребят менялись питерские пейзажи : знаменитый крейсер «Аврора», Невский проспект, стрелка Васильевского острова, Адмиралтейство, Дворцовая площадь, Исаакиевская площадь, памятник Медному всаднику, Александровский сад, Казанский собор, набережная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 канала, собор Спаса на крови. Почти три часа автобусной экскурсии пролетели незаметно, и кажется, видели все, были везде! Но это заблуждение </w:t>
      </w:r>
      <w:r w:rsidRPr="009E2C0A">
        <w:rPr>
          <w:rFonts w:ascii="Times New Roman" w:hAnsi="Times New Roman" w:cs="Times New Roman"/>
          <w:sz w:val="28"/>
          <w:szCs w:val="28"/>
        </w:rPr>
        <w:sym w:font="Symbol" w:char="F04C"/>
      </w:r>
      <w:r w:rsidRPr="009E2C0A">
        <w:rPr>
          <w:rFonts w:ascii="Times New Roman" w:hAnsi="Times New Roman" w:cs="Times New Roman"/>
          <w:sz w:val="28"/>
          <w:szCs w:val="28"/>
        </w:rPr>
        <w:t>. Вспоминаем слова экскурсовода, чудо и красота Царь – города в деталях, а их нужно рассмотреть, разглядеть. Для этого и нужны музеи! Сказать о том, в каких только музеях мы не были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не получится. Побывать везде в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>анкт - Петербурге за один приезд просто невозможно.</w:t>
      </w:r>
      <w:r w:rsidRPr="009E2C0A">
        <w:rPr>
          <w:rFonts w:ascii="Times New Roman" w:hAnsi="Times New Roman" w:cs="Times New Roman"/>
          <w:sz w:val="28"/>
          <w:szCs w:val="28"/>
        </w:rPr>
        <w:br/>
        <w:t xml:space="preserve">Однако уже сегодня наши восьмиклассники, будучи в совсем юном возрасте, поставили галочки в небольшом списке питерских музеев с мировым именем (Русский музей,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Юсуповский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 музей): я здесь был, видел и слушал уникальные рассказы экскурсоводов, которые никого не оставляют равнодушными.</w:t>
      </w:r>
      <w:r w:rsidRPr="009E2C0A">
        <w:rPr>
          <w:rFonts w:ascii="Times New Roman" w:hAnsi="Times New Roman" w:cs="Times New Roman"/>
          <w:sz w:val="28"/>
          <w:szCs w:val="28"/>
        </w:rPr>
        <w:br/>
        <w:t>Финальный день экскурсионной поездки в Санкт-Петербург был полностью посвящен загородной экскурсии в Царское село (г. Пушкин), где 210 лет назад в 1811 году в загородной резиденции русских императоров открылось учебное заведение наподобие французских лицеев, которое призвано было стать школой нового типа, «соединяющей в себе несравненно более видов, чем наши университеты», как писал один из его создателей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>государственный секретарь М. М. Сперанский.</w:t>
      </w:r>
      <w:r w:rsidRPr="009E2C0A">
        <w:rPr>
          <w:rFonts w:ascii="Times New Roman" w:hAnsi="Times New Roman" w:cs="Times New Roman"/>
          <w:sz w:val="28"/>
          <w:szCs w:val="28"/>
        </w:rPr>
        <w:br/>
        <w:t xml:space="preserve">Царскосельский лицей и Екатерининский дворец предстали перед нами во всем своем величии. Екатерининский и Александровский парки 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>затихли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и, кажется, уже готовы к зимнему сну, однако и в поздне-осенней красе они прекрасны своими архитектурными и ландшафтными решениями. В этом мы убедились во время «урока любования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царскосельскими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 парками».</w:t>
      </w:r>
      <w:r w:rsidRPr="009E2C0A">
        <w:rPr>
          <w:rFonts w:ascii="Times New Roman" w:hAnsi="Times New Roman" w:cs="Times New Roman"/>
          <w:sz w:val="28"/>
          <w:szCs w:val="28"/>
        </w:rPr>
        <w:br/>
        <w:t xml:space="preserve">Посещение Мемориального музея-лицея, открытого в 1949 году в здании бывшего Императорского Царскосельского лицея – одного из привилегированных учебных заведений России первой четверти XIX века – это сердце нашей культурно-образовательной поездки в Санкт-Петербург. Быть в музее, о котором столько говорят в стенах родного ЛИЕН, дышать его воздухом, видеть предметы и интерьеры помещений первого, пушкинского выпуска – это яркое и незабываемое впечатление для всех, кто здесь хоть единожды побывал. Музей многие годы остается местом паломничества для всех, кто стремится понять смысл слова «лицейское братство» и </w:t>
      </w:r>
      <w:r w:rsidRPr="009E2C0A">
        <w:rPr>
          <w:rFonts w:ascii="Times New Roman" w:hAnsi="Times New Roman" w:cs="Times New Roman"/>
          <w:sz w:val="28"/>
          <w:szCs w:val="28"/>
        </w:rPr>
        <w:lastRenderedPageBreak/>
        <w:t xml:space="preserve">прикоснуться к истокам зарождения великой пушкинской поэзии (до нашего времени дошло 130 стихотворений, написанных А.С. Пушкиным во время обучения в Лицее). Поэзия Пушкина, родившаяся среди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царскосельских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 парков, любовь к педагогам, верность лицейским друзьям, которую он пронес через всю жизнь, сделали это учебное заведение особенным и уникальным.</w:t>
      </w:r>
      <w:r w:rsidRPr="009E2C0A">
        <w:rPr>
          <w:rFonts w:ascii="Times New Roman" w:hAnsi="Times New Roman" w:cs="Times New Roman"/>
          <w:sz w:val="28"/>
          <w:szCs w:val="28"/>
        </w:rPr>
        <w:br/>
        <w:t>«В день открытия был у лицеистов десерт без ограничений и вечерняя иллюминация, а 9 июня 1817 года в этом же Большом зале проходила церемония выпуска первого лицейского курса, в числе которых был гениальный поэт А.С. Пушкин», - именно этими словами сопровождалась экскурсия восьмиклассников, которые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поднявшись по парадной лестнице Лицея, попали в самое просторное помещение - Большой зал, где и проходили все торжественные мероприятия в день открытия лицея 19 октября 1811 года. С Большого зала начался осмотр и знакомство с мемориальным музеем. Ребята побывали в «газетной комнате» с шахматным столом, бюстом Вольтера и географической картой; комнатой, где лицеисты прежде встречались, общались, делились новостями; в библиотеке, богатой учебниками по разным дисциплинам, коллекцией гравюр, эстампов, географических карт и книг на разных языках; проходной комнате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 xml:space="preserve"> в которой когда-то стояли конторки для каждого воспитанника, а за ними они делали уроки, рисовали, занимались чистописанием; в просторном учебном классе с шестью полуциркульными партами и классной доской; в физическом кабинете с уникальными приборами конца XVIII – начала XIX века, среди них микроскоп, стеклянная труба для демонстрации падения тел в безвоздушном пространстве, солнечные часы, нивелир, электрическая машина, барометр и витрина с коллекцией минералов. Завершением знакомства с экспозиций третьего этажа стала остановка в классе для рисования. Сохранилось более 30 рисунков, сделанных лицеистами первого выпуска, среди них два принадлежат А.С. Пушкину («Собака с птичкой» и «Продавец кваса»). Четвертый этаж - спальный корпус (длинный коридор и 52 комнаты). Комнаты воспитанников поразили небольшим размером и аскетизмом обстановки. Лицеисты увидели обстановку лицейской кельи, такой, как она была представлена И.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: « … железная кровать, комод, конторка, зеркало, стул, стол для умывания. На конторке чернильница и подсвечник со </w:t>
      </w:r>
      <w:proofErr w:type="spellStart"/>
      <w:r w:rsidRPr="009E2C0A">
        <w:rPr>
          <w:rFonts w:ascii="Times New Roman" w:hAnsi="Times New Roman" w:cs="Times New Roman"/>
          <w:sz w:val="28"/>
          <w:szCs w:val="28"/>
        </w:rPr>
        <w:t>щипцами»</w:t>
      </w:r>
      <w:proofErr w:type="gramStart"/>
      <w:r w:rsidRPr="009E2C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E2C0A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E2C0A">
        <w:rPr>
          <w:rFonts w:ascii="Times New Roman" w:hAnsi="Times New Roman" w:cs="Times New Roman"/>
          <w:sz w:val="28"/>
          <w:szCs w:val="28"/>
        </w:rPr>
        <w:t xml:space="preserve"> обзора посетителям открыта лишь часть комнат, среди которых и келья Пушкина под номером 14.</w:t>
      </w:r>
      <w:r w:rsidRPr="009E2C0A">
        <w:rPr>
          <w:rFonts w:ascii="Times New Roman" w:hAnsi="Times New Roman" w:cs="Times New Roman"/>
          <w:sz w:val="28"/>
          <w:szCs w:val="28"/>
        </w:rPr>
        <w:br/>
        <w:t xml:space="preserve">Каждый год приезжают наши восьмиклассники в Музей-Лицей в г. Пушкин в дни празднования Дня лицеев и гимназий «для общей пользы!». История знакомства с Санкт-Петербургом и Царскосельским лицеем, как показало </w:t>
      </w:r>
      <w:r w:rsidRPr="009E2C0A">
        <w:rPr>
          <w:rFonts w:ascii="Times New Roman" w:hAnsi="Times New Roman" w:cs="Times New Roman"/>
          <w:sz w:val="28"/>
          <w:szCs w:val="28"/>
        </w:rPr>
        <w:lastRenderedPageBreak/>
        <w:t>время, переросла в лицейскую дружбу, которая теперь связывает ЧОУ ЛИЕН г. Саратова и Мемориальный музей-лицей им. А.С. Пушкина.</w:t>
      </w:r>
    </w:p>
    <w:bookmarkEnd w:id="0"/>
    <w:p w:rsidR="009E2C0A" w:rsidRPr="00C10A6C" w:rsidRDefault="009E2C0A" w:rsidP="009E2C0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C10A6C">
        <w:rPr>
          <w:color w:val="212529"/>
          <w:sz w:val="28"/>
          <w:szCs w:val="28"/>
        </w:rPr>
        <w:t> </w:t>
      </w:r>
    </w:p>
    <w:sectPr w:rsidR="009E2C0A" w:rsidRPr="00C1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15"/>
    <w:rsid w:val="000A418A"/>
    <w:rsid w:val="00172D18"/>
    <w:rsid w:val="005D36A7"/>
    <w:rsid w:val="00614615"/>
    <w:rsid w:val="00857DB4"/>
    <w:rsid w:val="009E2C0A"/>
    <w:rsid w:val="00AE788A"/>
    <w:rsid w:val="00B01040"/>
    <w:rsid w:val="00F50E24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vospitatel</cp:lastModifiedBy>
  <cp:revision>2</cp:revision>
  <cp:lastPrinted>2021-10-13T08:04:00Z</cp:lastPrinted>
  <dcterms:created xsi:type="dcterms:W3CDTF">2021-10-27T12:57:00Z</dcterms:created>
  <dcterms:modified xsi:type="dcterms:W3CDTF">2021-10-27T12:57:00Z</dcterms:modified>
</cp:coreProperties>
</file>