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42" w:rsidRDefault="00F23042" w:rsidP="004F25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BC9" w:rsidRDefault="00D77820" w:rsidP="00BC2B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4F2557">
        <w:rPr>
          <w:rFonts w:ascii="Times New Roman" w:hAnsi="Times New Roman" w:cs="Times New Roman"/>
          <w:b/>
          <w:sz w:val="28"/>
        </w:rPr>
        <w:t>Дидактическая игра</w:t>
      </w:r>
      <w:r w:rsidR="00F17BB3">
        <w:rPr>
          <w:rFonts w:ascii="Times New Roman" w:hAnsi="Times New Roman" w:cs="Times New Roman"/>
          <w:b/>
          <w:sz w:val="28"/>
        </w:rPr>
        <w:t>,</w:t>
      </w:r>
      <w:r w:rsidRPr="004F2557">
        <w:rPr>
          <w:rFonts w:ascii="Times New Roman" w:hAnsi="Times New Roman" w:cs="Times New Roman"/>
          <w:b/>
          <w:sz w:val="28"/>
        </w:rPr>
        <w:t xml:space="preserve"> как </w:t>
      </w:r>
    </w:p>
    <w:p w:rsidR="00D77820" w:rsidRPr="004F2557" w:rsidRDefault="00D77820" w:rsidP="00BC2BC9">
      <w:pPr>
        <w:spacing w:after="0" w:line="360" w:lineRule="auto"/>
        <w:jc w:val="center"/>
        <w:rPr>
          <w:b/>
          <w:sz w:val="20"/>
        </w:rPr>
      </w:pPr>
      <w:r w:rsidRPr="004F2557">
        <w:rPr>
          <w:rFonts w:ascii="Times New Roman" w:hAnsi="Times New Roman" w:cs="Times New Roman"/>
          <w:b/>
          <w:sz w:val="28"/>
        </w:rPr>
        <w:t xml:space="preserve">средство </w:t>
      </w:r>
      <w:r w:rsidR="00707225" w:rsidRPr="004F2557">
        <w:rPr>
          <w:rFonts w:ascii="Times New Roman" w:hAnsi="Times New Roman" w:cs="Times New Roman"/>
          <w:b/>
          <w:sz w:val="28"/>
        </w:rPr>
        <w:t>сенсорного развития</w:t>
      </w:r>
      <w:r w:rsidRPr="004F2557">
        <w:rPr>
          <w:rFonts w:ascii="Times New Roman" w:hAnsi="Times New Roman" w:cs="Times New Roman"/>
          <w:b/>
          <w:sz w:val="28"/>
        </w:rPr>
        <w:t xml:space="preserve"> детей раннего возраста</w:t>
      </w:r>
    </w:p>
    <w:bookmarkEnd w:id="0"/>
    <w:p w:rsidR="000546EB" w:rsidRDefault="000546EB" w:rsidP="00BC2BC9">
      <w:pPr>
        <w:tabs>
          <w:tab w:val="left" w:pos="39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BC9" w:rsidRDefault="00BC2BC9" w:rsidP="00BC2BC9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«Без игры нет, и не может быть полноценного умственного развития. Игра — это огромное светлое окно, через которое в духовный мир ребёнка вливается живительный поток представлений, понятий. Игра — это искра, зажигающая огонёк пытливости и любознательности» В. А. Сухомлинский.</w:t>
      </w:r>
    </w:p>
    <w:p w:rsidR="00BC2BC9" w:rsidRPr="00BC2BC9" w:rsidRDefault="00BC2BC9" w:rsidP="00BC2BC9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042" w:rsidRDefault="00BC2BC9" w:rsidP="00BC2BC9">
      <w:pPr>
        <w:tabs>
          <w:tab w:val="left" w:pos="399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EFB">
        <w:rPr>
          <w:rFonts w:ascii="Times New Roman" w:hAnsi="Times New Roman" w:cs="Times New Roman"/>
          <w:sz w:val="28"/>
          <w:szCs w:val="28"/>
        </w:rPr>
        <w:t>Раннее детство - время, когда ребёнок растёт и развивается, с интересом познаёт окружающий мир. Оказывая на ребёнка целенаправленное воздействие – обучая в игре - можно достичь высокого уровня развития творческих, мыслительных способностей, восприятия, воображения и т. д.</w:t>
      </w:r>
    </w:p>
    <w:p w:rsidR="00BC2BC9" w:rsidRPr="00E15EFB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EFB">
        <w:rPr>
          <w:rFonts w:ascii="Times New Roman" w:hAnsi="Times New Roman" w:cs="Times New Roman"/>
          <w:sz w:val="28"/>
          <w:szCs w:val="28"/>
        </w:rPr>
        <w:t>Ранний возраст – самое благоприятное время для сенсорного воспитания, без которого невозможно нормальное формирование умственных способностей ребёнка.</w:t>
      </w:r>
    </w:p>
    <w:p w:rsidR="00BC2BC9" w:rsidRPr="00E15EFB" w:rsidRDefault="00BC2BC9" w:rsidP="00BC2B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EFB">
        <w:rPr>
          <w:rFonts w:ascii="Times New Roman" w:hAnsi="Times New Roman" w:cs="Times New Roman"/>
          <w:sz w:val="28"/>
          <w:szCs w:val="28"/>
        </w:rPr>
        <w:t xml:space="preserve">Игры имеют большое значение в удовлетворении познавательных потребностей и интересов детей в сенсорном воспитании. Они развивают внимание, зрительную память, слух, что даёт возможность полнее воспринимать мир </w:t>
      </w:r>
      <w:proofErr w:type="spellStart"/>
      <w:r w:rsidRPr="00E15EFB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E15EFB">
        <w:rPr>
          <w:rFonts w:ascii="Times New Roman" w:hAnsi="Times New Roman" w:cs="Times New Roman"/>
          <w:sz w:val="28"/>
          <w:szCs w:val="28"/>
        </w:rPr>
        <w:t>. Игра упорядочивает не только поведение ребёнка, но и его внутреннюю жизнь, помогает понять себя, своё отношение к миру. Это практически единственная область, где он может проявить инициативу и творческую активность. И в это же время именно в игре ребёнок учится контролировать и оценивать себя, понимать, что делает и учиться действовать правильно.</w:t>
      </w:r>
    </w:p>
    <w:p w:rsidR="00BC2BC9" w:rsidRPr="00E15EFB" w:rsidRDefault="00BC2BC9" w:rsidP="00BC2B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5EFB">
        <w:rPr>
          <w:rFonts w:ascii="Times New Roman" w:hAnsi="Times New Roman" w:cs="Times New Roman"/>
          <w:sz w:val="28"/>
          <w:szCs w:val="28"/>
        </w:rPr>
        <w:t>Сущность дидактической игры заключается в том, что дети решают умственные задачи, предложенные им в занимательной игровой форме, сами находят решения, преодолевая при этом определенные трудности.</w:t>
      </w:r>
    </w:p>
    <w:p w:rsidR="00F23042" w:rsidRDefault="00BC2BC9" w:rsidP="00BC2B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EFB">
        <w:rPr>
          <w:rFonts w:ascii="Times New Roman" w:hAnsi="Times New Roman" w:cs="Times New Roman"/>
          <w:sz w:val="28"/>
          <w:szCs w:val="28"/>
        </w:rPr>
        <w:t>Однако актуальность определяется возникшими противоречиями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15EFB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EFB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Pr="00E15EFB">
        <w:rPr>
          <w:rFonts w:ascii="Times New Roman" w:hAnsi="Times New Roman" w:cs="Times New Roman"/>
          <w:sz w:val="28"/>
          <w:szCs w:val="28"/>
        </w:rPr>
        <w:t xml:space="preserve"> правильно подобранный дидактический материал, игрушки привлекают </w:t>
      </w:r>
      <w:r w:rsidRPr="00E15EFB">
        <w:rPr>
          <w:rFonts w:ascii="Times New Roman" w:hAnsi="Times New Roman" w:cs="Times New Roman"/>
          <w:sz w:val="28"/>
          <w:szCs w:val="28"/>
        </w:rPr>
        <w:lastRenderedPageBreak/>
        <w:t>внимание малыша к свойствам предметов. Умелое, ненавязчивое руководство педагога действиями малыша позволяет ребенку перейти от примитивного манипулирования к выполнению разнообразных практических действий с учетом величины и формы 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E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EFB">
        <w:rPr>
          <w:rFonts w:ascii="Times New Roman" w:hAnsi="Times New Roman" w:cs="Times New Roman"/>
          <w:sz w:val="28"/>
          <w:szCs w:val="28"/>
        </w:rPr>
        <w:t>другой стороны</w:t>
      </w:r>
      <w:proofErr w:type="gramEnd"/>
      <w:r w:rsidRPr="00E15EFB">
        <w:rPr>
          <w:rFonts w:ascii="Times New Roman" w:hAnsi="Times New Roman" w:cs="Times New Roman"/>
          <w:sz w:val="28"/>
          <w:szCs w:val="28"/>
        </w:rPr>
        <w:t xml:space="preserve"> отсутствие систематической, целенаправленной работы с детьми посредством дидактических игр, является причиной того, что дети не испытывают к ним достаточного интереса и уровень сенсорного развития низкий.</w:t>
      </w:r>
    </w:p>
    <w:p w:rsidR="00BC2BC9" w:rsidRPr="00DC488B" w:rsidRDefault="00BC2BC9" w:rsidP="00BC2B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8B">
        <w:rPr>
          <w:rFonts w:ascii="Times New Roman" w:hAnsi="Times New Roman" w:cs="Times New Roman"/>
          <w:sz w:val="28"/>
          <w:szCs w:val="28"/>
        </w:rPr>
        <w:t>Нами были определены цель и задачи педагогической работы.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88B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C488B">
        <w:rPr>
          <w:rFonts w:ascii="Times New Roman" w:hAnsi="Times New Roman" w:cs="Times New Roman"/>
          <w:sz w:val="28"/>
          <w:szCs w:val="28"/>
        </w:rPr>
        <w:t xml:space="preserve">енсорное развитие   детей раннего возраста посредствам дидактических </w:t>
      </w: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игр.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BC2BC9" w:rsidRPr="00BC2BC9" w:rsidRDefault="00BC2BC9" w:rsidP="00BC2BC9">
      <w:pPr>
        <w:pStyle w:val="a4"/>
        <w:numPr>
          <w:ilvl w:val="0"/>
          <w:numId w:val="21"/>
        </w:numPr>
        <w:tabs>
          <w:tab w:val="left" w:pos="146"/>
          <w:tab w:val="left" w:pos="333"/>
        </w:tabs>
        <w:spacing w:after="0" w:line="360" w:lineRule="auto"/>
        <w:ind w:left="0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умение выделять цвет, форму, величину как особые свойства предметов;</w:t>
      </w:r>
    </w:p>
    <w:p w:rsidR="00BC2BC9" w:rsidRPr="00BC2BC9" w:rsidRDefault="00BC2BC9" w:rsidP="00BC2BC9">
      <w:pPr>
        <w:pStyle w:val="a4"/>
        <w:numPr>
          <w:ilvl w:val="0"/>
          <w:numId w:val="21"/>
        </w:numPr>
        <w:tabs>
          <w:tab w:val="left" w:pos="146"/>
          <w:tab w:val="left" w:pos="333"/>
        </w:tabs>
        <w:spacing w:after="0" w:line="360" w:lineRule="auto"/>
        <w:ind w:left="0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восприятие детей, умение активно</w:t>
      </w:r>
    </w:p>
    <w:p w:rsidR="00BC2BC9" w:rsidRPr="00BC2BC9" w:rsidRDefault="00BC2BC9" w:rsidP="00BC2BC9">
      <w:pPr>
        <w:pStyle w:val="a4"/>
        <w:numPr>
          <w:ilvl w:val="0"/>
          <w:numId w:val="21"/>
        </w:numPr>
        <w:tabs>
          <w:tab w:val="left" w:pos="146"/>
          <w:tab w:val="left" w:pos="333"/>
        </w:tabs>
        <w:spacing w:after="0" w:line="360" w:lineRule="auto"/>
        <w:ind w:left="0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осязание, зрение, слух.</w:t>
      </w:r>
    </w:p>
    <w:p w:rsidR="00BC2BC9" w:rsidRPr="00BC2BC9" w:rsidRDefault="00BC2BC9" w:rsidP="00BC2BC9">
      <w:pPr>
        <w:pStyle w:val="a4"/>
        <w:numPr>
          <w:ilvl w:val="0"/>
          <w:numId w:val="21"/>
        </w:numPr>
        <w:tabs>
          <w:tab w:val="left" w:pos="146"/>
          <w:tab w:val="left" w:pos="333"/>
        </w:tabs>
        <w:spacing w:after="0" w:line="360" w:lineRule="auto"/>
        <w:ind w:left="0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умение группировать однородные предметы по нескольким сенсорным признакам: величине, форме, цвету.</w:t>
      </w:r>
    </w:p>
    <w:p w:rsidR="00BC2BC9" w:rsidRPr="00BC2BC9" w:rsidRDefault="00BC2BC9" w:rsidP="00BC2BC9">
      <w:pPr>
        <w:pStyle w:val="a4"/>
        <w:numPr>
          <w:ilvl w:val="0"/>
          <w:numId w:val="21"/>
        </w:numPr>
        <w:tabs>
          <w:tab w:val="left" w:pos="146"/>
          <w:tab w:val="left" w:pos="333"/>
        </w:tabs>
        <w:spacing w:after="0" w:line="360" w:lineRule="auto"/>
        <w:ind w:left="0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 детей с различными способами обследования предметов, активно включая движения рук по предмету и его частям.</w:t>
      </w:r>
    </w:p>
    <w:p w:rsidR="00BC2BC9" w:rsidRPr="00BC2BC9" w:rsidRDefault="00BC2BC9" w:rsidP="00BC2BC9">
      <w:pPr>
        <w:pStyle w:val="a4"/>
        <w:numPr>
          <w:ilvl w:val="0"/>
          <w:numId w:val="21"/>
        </w:numPr>
        <w:tabs>
          <w:tab w:val="left" w:pos="146"/>
          <w:tab w:val="left" w:pos="333"/>
        </w:tabs>
        <w:spacing w:after="0" w:line="360" w:lineRule="auto"/>
        <w:ind w:left="0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Обогащать чувственный опыт детей, развивать умение фиксировать его в речи;</w:t>
      </w:r>
    </w:p>
    <w:p w:rsidR="00F23042" w:rsidRPr="00BC2BC9" w:rsidRDefault="00BC2BC9" w:rsidP="00BC2BC9">
      <w:pPr>
        <w:tabs>
          <w:tab w:val="left" w:pos="39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акреплять у детей понятие форм: круглая (шар, куб)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3042" w:rsidRPr="00BC2BC9" w:rsidRDefault="00BC2BC9" w:rsidP="00BC2BC9">
      <w:pPr>
        <w:tabs>
          <w:tab w:val="left" w:pos="39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Ведущая педагогическая идея опыта определяется тем, </w:t>
      </w:r>
      <w:proofErr w:type="gramStart"/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gramEnd"/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организовывая познавательную деятельность детей раннего возраста в форме дидактических игр, обеспечивается накопление представлений у детей раннего возраста о форме, цвете, величине предметов, их свойствах, которые составляют фундамент общего умственного развития ребенка и являются условием успешного овладения любой практической деятельностью.</w:t>
      </w:r>
    </w:p>
    <w:p w:rsidR="00BC2BC9" w:rsidRPr="00BC2BC9" w:rsidRDefault="00BC2BC9" w:rsidP="00BC2BC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Весь процесс реализации поставленных задач проходил в несколько этапов, они представлены на слайде: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 этап: информационно-аналитический.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Включает: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Планирование системы развивающих игр на развитие сенсорного и моторного восприятия.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 этап: практический</w:t>
      </w:r>
    </w:p>
    <w:p w:rsidR="00BC2BC9" w:rsidRPr="00BC2BC9" w:rsidRDefault="00BC2BC9" w:rsidP="00BC2BC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1.Стимулирование развития разных видов детского восприятия: зрительного, слухового, осязательного, вкусового, обонятельного средствами систематического включения дидактической игры в целостный образовательный процесс, </w:t>
      </w:r>
      <w:r w:rsidRPr="00BC2BC9">
        <w:rPr>
          <w:rFonts w:ascii="Times New Roman" w:hAnsi="Times New Roman" w:cs="Times New Roman"/>
          <w:color w:val="000000" w:themeColor="text1"/>
          <w:sz w:val="28"/>
        </w:rPr>
        <w:t>вовлечение детей в игровую деятельность, с целью сенсорного развития.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 этап: заключительный.</w:t>
      </w:r>
    </w:p>
    <w:p w:rsidR="00BC2BC9" w:rsidRPr="00BC2BC9" w:rsidRDefault="00BC2BC9" w:rsidP="00BC2BC9">
      <w:pPr>
        <w:tabs>
          <w:tab w:val="left" w:pos="399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итогов, совершенствование результатов работы по данной проблеме.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детей осуществляется в следующих блоках: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1 блок   Совместная деятельность взрослого и детей: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–НОД,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-Совместная деятельность в ходе режимных моментов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2.Блок – самостоятельная деятельность детей.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работы с детьми: 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- НОД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игровых ситуаций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-Создание проблемных ситуаций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-Дидактические и развивающие игры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- Развлечения.</w:t>
      </w:r>
    </w:p>
    <w:p w:rsidR="00BC2BC9" w:rsidRPr="00BC2BC9" w:rsidRDefault="00BC2BC9" w:rsidP="00BC2BC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программы предполагает осуществление специально организованных занятий, в процессе которых дети получают знания, навыки по изучаемым темам. Таким образом, основной формой работы с детьми является непосредственно образовательная деятельность, организованная в форме игр. </w:t>
      </w:r>
    </w:p>
    <w:p w:rsidR="000546EB" w:rsidRPr="00BC2BC9" w:rsidRDefault="00BC2BC9" w:rsidP="00BC2BC9">
      <w:pPr>
        <w:tabs>
          <w:tab w:val="left" w:pos="399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Упражнения, с дидактическим материалом, в этом случае служат учебным целям и приобретают игровое содержание, целиком подчиняясь игровой ситуации.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</w:rPr>
        <w:t>Реализуем цель по 4 этапам: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этап. Накопление сенсорного опыта. Ознакомление детей с сенсорными эталонами. </w:t>
      </w:r>
    </w:p>
    <w:p w:rsidR="00BC2BC9" w:rsidRPr="00BC2BC9" w:rsidRDefault="00BC2BC9" w:rsidP="00BC2BC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Для накопления сенсорного опыта используются дидактические игры: «Чудесный мешочек», «Что в мешочке</w:t>
      </w:r>
      <w:proofErr w:type="gramStart"/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? »</w:t>
      </w:r>
      <w:proofErr w:type="gramEnd"/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, «Догадайся, что за предмет».</w:t>
      </w:r>
    </w:p>
    <w:p w:rsidR="00BC2BC9" w:rsidRPr="00BC2BC9" w:rsidRDefault="00BC2BC9" w:rsidP="00BC2BC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Для ознакомления детей с сенсорными эталонами можно использовать различные дидактические игры. Их можно разделить на группы: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-Игры по формированию представлений о величине предметов: «Бусы», «Самая длинная, самая короткая», «В какую коробочку» (разложить маленькие листочки в маленькую коробочку, большие в большую); 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- Игры по формированию представлений о форме предметов: «Где круг, а где квадрат?», «Подбери фигуру», «Прятки»;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- Игры по формированию представлений о цвете предметов: «Сделаем куклам бусы», «Подбери чашку к блюдцам», «Спрячь мышку», «Цветное лото», «Подбери цвет» и другие.</w:t>
      </w:r>
    </w:p>
    <w:p w:rsidR="00C76341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Дидактический материал вызывает у детей большой интерес, желание действовать.</w:t>
      </w:r>
      <w:r w:rsidR="00C76341" w:rsidRPr="00BC2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C2BC9" w:rsidRPr="00BC2BC9" w:rsidRDefault="00BC2BC9" w:rsidP="00BC2BC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этап. Закрепление знаний, умений детей по сенсорному воспитанию.</w:t>
      </w: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дети познакомились с дидактическими играми сенсорного содержания, возрос интерес к данным играм можно переходить к следующему этапу работы. Закреплять полученные ранее навыки в интегрированном образовательном процессе: определять цвет, форму, величину предметов.</w:t>
      </w:r>
    </w:p>
    <w:p w:rsidR="00BC2BC9" w:rsidRPr="00BC2BC9" w:rsidRDefault="00BC2BC9" w:rsidP="00BC2BC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этап. Обобщение умений и использование игр в совместной и самостоятельной деятельности.</w:t>
      </w:r>
    </w:p>
    <w:p w:rsidR="00BC2BC9" w:rsidRPr="00BC2BC9" w:rsidRDefault="00BC2BC9" w:rsidP="00BC2BC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этом этапе работы предлагать детям такие дидактические игрушки: башенки из различных геометрических фигур, пирамидки разной величины. Можно предложить игры с природного материала, дети с удовольствием сортируют его по коробочкам, выкладывают узор по образцу. Для самостоятельной игровой деятельности ребят можно предложить такие игры как «Коврик», «Собери паззл», «Кто чей малыш», «Чей домик» и другие. Для реализации поставленных целей и задач нами была обновлена и расширена предметно-развивающая среда группы. Хорошо оборудованная, насыщенная предметно-пространственная среда стимулирует самостоятельную </w:t>
      </w: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деятельность ребенка, создает оптимальные условия для активизации хода саморазвития.</w:t>
      </w:r>
    </w:p>
    <w:p w:rsidR="00BC2BC9" w:rsidRPr="00BC2BC9" w:rsidRDefault="00BC2BC9" w:rsidP="00BC2BC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группе создан уголок сенсомоторного развития детей, где мы разместили дидактический материал и пособия. Это цветные вкладыши, пирамиды различных видов, «Занимательные коробки» разнообразных конфигураций (в форме «Домика», «Черепахи», «Слоника», «Утки»), наборы разноцветных столиков с отверстиями и к ним грибки, плоскостные «Вкладыши», горки для прокатывания шариков, наборы для нанизывания «бус» разной величины и формы, матрешки, конструкторы </w:t>
      </w:r>
      <w:proofErr w:type="spellStart"/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Лего</w:t>
      </w:r>
      <w:proofErr w:type="spellEnd"/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</w:p>
    <w:p w:rsidR="00BC2BC9" w:rsidRPr="00BC2BC9" w:rsidRDefault="00BC2BC9" w:rsidP="00BC2BC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В зону сенсорного развития мы так же поместили дидактические игры, некоторые из которых придумали сами. Это такие, как: «Подбери кораблику парус», «Собери букет», «Спрячь мышку», «Сложи неваляшку», «Собери пирамиду».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чтобы работа по направлению была успешной, было налажено взаимодействие с родителями.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В работе с родителями были подготовлены и проведены:</w:t>
      </w:r>
    </w:p>
    <w:p w:rsidR="00BC2BC9" w:rsidRPr="00BC2BC9" w:rsidRDefault="00BC2BC9" w:rsidP="00BC2BC9">
      <w:pPr>
        <w:pStyle w:val="a4"/>
        <w:numPr>
          <w:ilvl w:val="0"/>
          <w:numId w:val="19"/>
        </w:numPr>
        <w:tabs>
          <w:tab w:val="left" w:pos="199"/>
          <w:tab w:val="left" w:pos="31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родительское собрание «Дидактические игры в жизни малышей» на котором родители познакомились с видами дидактических игр по ознакомлению с цветом, формой, величиной;</w:t>
      </w:r>
    </w:p>
    <w:p w:rsidR="00BC2BC9" w:rsidRPr="00BC2BC9" w:rsidRDefault="00BC2BC9" w:rsidP="00BC2BC9">
      <w:pPr>
        <w:pStyle w:val="a4"/>
        <w:numPr>
          <w:ilvl w:val="0"/>
          <w:numId w:val="19"/>
        </w:numPr>
        <w:tabs>
          <w:tab w:val="left" w:pos="199"/>
          <w:tab w:val="left" w:pos="31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консультации по ознакомлению малышей с цветом, формой, величиной, о важности своевременного формирования сенсорных эталонов;</w:t>
      </w:r>
    </w:p>
    <w:p w:rsidR="00BC2BC9" w:rsidRPr="00BC2BC9" w:rsidRDefault="00BC2BC9" w:rsidP="00BC2BC9">
      <w:pPr>
        <w:pStyle w:val="a4"/>
        <w:numPr>
          <w:ilvl w:val="0"/>
          <w:numId w:val="19"/>
        </w:numPr>
        <w:tabs>
          <w:tab w:val="left" w:pos="199"/>
          <w:tab w:val="left" w:pos="31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мастер-классы «Игры в развитии сенсорных способностей детей»</w:t>
      </w:r>
    </w:p>
    <w:p w:rsidR="00BC2BC9" w:rsidRPr="00BC2BC9" w:rsidRDefault="00BC2BC9" w:rsidP="00BC2BC9">
      <w:pPr>
        <w:pStyle w:val="a4"/>
        <w:numPr>
          <w:ilvl w:val="0"/>
          <w:numId w:val="19"/>
        </w:numPr>
        <w:tabs>
          <w:tab w:val="left" w:pos="199"/>
          <w:tab w:val="left" w:pos="31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большую ценность имеют индивидуальные беседы с родителями об успехах детей, о том, что еще не совсем получается</w:t>
      </w:r>
    </w:p>
    <w:p w:rsidR="00BC2BC9" w:rsidRPr="00BC2BC9" w:rsidRDefault="00BC2BC9" w:rsidP="00BC2BC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активно оказывают помощь в создании и обновлении развивающей среды в группе: помогали в изготовление пособий для игр.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Условиями сенсорного воспитания в детском саду являются: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1. Содержательная, результативная деятельность детей.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Продуктивная деятельность (рисование, лепка, конструирование) т.к.  создает благоприятные условия для развития ощущений и восприятий, но и вызывает потребность в овладении формой, цветом, пространственными ориентировками;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Использование в дидактическом процессе различных средств и форм организации обучения: занятий, дидактических игр, дидактических упражнений.</w:t>
      </w:r>
    </w:p>
    <w:p w:rsidR="00BC2BC9" w:rsidRPr="00BC2BC9" w:rsidRDefault="00BC2BC9" w:rsidP="00BC2B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BC2BC9">
        <w:rPr>
          <w:color w:val="000000" w:themeColor="text1"/>
        </w:rPr>
        <w:t xml:space="preserve"> </w:t>
      </w: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Единство педагогических воздействий со стороны всех участников педагогического процесса (взаимодействие с родителями)</w:t>
      </w:r>
    </w:p>
    <w:p w:rsidR="00BC2BC9" w:rsidRPr="00BC2BC9" w:rsidRDefault="00BC2BC9" w:rsidP="00BC2BC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В своем опыте постаралась представить и систематизировать часть созданного мной игрового материала для сенсорного развития детей 2-3 лет средствами дидактических игр.</w:t>
      </w:r>
    </w:p>
    <w:p w:rsidR="00BC2BC9" w:rsidRPr="00BC2BC9" w:rsidRDefault="00BC2BC9" w:rsidP="0048635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Новизной данного материала является так же сочетание традиционных подходов и использование современных средств обучения: развлечения, логических упражнений, практическими заданиями, заучивание стихов, </w:t>
      </w:r>
      <w:proofErr w:type="spellStart"/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потешек</w:t>
      </w:r>
      <w:proofErr w:type="spellEnd"/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, разгадывание загадок о геометрических фигурах. Обеспеченность практическим игровым материалом (самодельными дидактическими играми) позволяет целенаправленно заниматься развитием сенсорных способностей и общим развитием ребенка не только на специальных занятиях, но и в совместной деятельности с воспитателями.</w:t>
      </w:r>
    </w:p>
    <w:p w:rsidR="00BC2BC9" w:rsidRPr="00BC2BC9" w:rsidRDefault="00BC2BC9" w:rsidP="0048635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BC9">
        <w:rPr>
          <w:rFonts w:ascii="Times New Roman" w:hAnsi="Times New Roman" w:cs="Times New Roman"/>
          <w:color w:val="000000" w:themeColor="text1"/>
          <w:sz w:val="28"/>
          <w:szCs w:val="28"/>
        </w:rPr>
        <w:t>В ходе работы над опытом мной разработан:</w:t>
      </w:r>
    </w:p>
    <w:p w:rsidR="0048635C" w:rsidRDefault="00BC2BC9" w:rsidP="00AE0452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35C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Тематический план использования дидактических игр по развитию сенсорных способностей детей раннего возраста</w:t>
      </w:r>
      <w:r w:rsidR="004863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635C" w:rsidRDefault="00BC2BC9" w:rsidP="007F24C1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35C">
        <w:rPr>
          <w:rFonts w:ascii="Times New Roman" w:hAnsi="Times New Roman" w:cs="Times New Roman"/>
          <w:color w:val="000000" w:themeColor="text1"/>
          <w:sz w:val="28"/>
          <w:szCs w:val="28"/>
        </w:rPr>
        <w:t>Серия конспектов непосредственно образовательной деятельности по ознакомлению с цветом, формой, величиной детей раннего возраста;</w:t>
      </w:r>
    </w:p>
    <w:p w:rsidR="00BC2BC9" w:rsidRDefault="00BC2BC9" w:rsidP="007F24C1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35C">
        <w:rPr>
          <w:rFonts w:ascii="Times New Roman" w:hAnsi="Times New Roman" w:cs="Times New Roman"/>
          <w:color w:val="000000" w:themeColor="text1"/>
          <w:sz w:val="28"/>
          <w:szCs w:val="28"/>
        </w:rPr>
        <w:t>Игровой занимательный материал.</w:t>
      </w:r>
    </w:p>
    <w:p w:rsidR="0048635C" w:rsidRPr="0048635C" w:rsidRDefault="0048635C" w:rsidP="0048635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заключительном этапе мы оценили уровень </w:t>
      </w:r>
      <w:proofErr w:type="gramStart"/>
      <w:r w:rsidRPr="0048635C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</w:t>
      </w:r>
      <w:proofErr w:type="gramEnd"/>
      <w:r w:rsidRPr="00486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предложенной нами системы работы по развития сенсорных способностей детей раннего возраста посредствам дидактических игр.</w:t>
      </w:r>
    </w:p>
    <w:p w:rsidR="0048635C" w:rsidRPr="0048635C" w:rsidRDefault="0048635C" w:rsidP="0048635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35C">
        <w:rPr>
          <w:rFonts w:ascii="Times New Roman" w:hAnsi="Times New Roman" w:cs="Times New Roman"/>
          <w:color w:val="000000" w:themeColor="text1"/>
          <w:sz w:val="28"/>
          <w:szCs w:val="28"/>
        </w:rPr>
        <w:t>За основу в проведении работы по выявлению и оценке сенсорного развития детей раннего возраста была взята методика Николаевой Т.В.</w:t>
      </w:r>
    </w:p>
    <w:p w:rsidR="0048635C" w:rsidRPr="0048635C" w:rsidRDefault="0048635C" w:rsidP="0048635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35C">
        <w:rPr>
          <w:rFonts w:ascii="Times New Roman" w:hAnsi="Times New Roman" w:cs="Times New Roman"/>
          <w:color w:val="000000" w:themeColor="text1"/>
          <w:sz w:val="28"/>
          <w:szCs w:val="28"/>
        </w:rPr>
        <w:t>Задания для детей:</w:t>
      </w:r>
    </w:p>
    <w:p w:rsidR="0048635C" w:rsidRPr="0048635C" w:rsidRDefault="0048635C" w:rsidP="0048635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35C">
        <w:rPr>
          <w:rFonts w:ascii="Times New Roman" w:hAnsi="Times New Roman" w:cs="Times New Roman"/>
          <w:color w:val="000000" w:themeColor="text1"/>
          <w:sz w:val="28"/>
          <w:szCs w:val="28"/>
        </w:rPr>
        <w:t>1. Вложить геометрические формы в гнёзда соответствующей плоскости.</w:t>
      </w:r>
    </w:p>
    <w:p w:rsidR="0048635C" w:rsidRPr="0048635C" w:rsidRDefault="0048635C" w:rsidP="0048635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35C">
        <w:rPr>
          <w:rFonts w:ascii="Times New Roman" w:hAnsi="Times New Roman" w:cs="Times New Roman"/>
          <w:color w:val="000000" w:themeColor="text1"/>
          <w:sz w:val="28"/>
          <w:szCs w:val="28"/>
        </w:rPr>
        <w:t>2. Сгруппировать предметы по цвету при выборе из 4, например, красные, желтые, синие и зелёные кубики.</w:t>
      </w:r>
    </w:p>
    <w:p w:rsidR="0048635C" w:rsidRPr="0048635C" w:rsidRDefault="0048635C" w:rsidP="0048635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35C">
        <w:rPr>
          <w:rFonts w:ascii="Times New Roman" w:hAnsi="Times New Roman" w:cs="Times New Roman"/>
          <w:color w:val="000000" w:themeColor="text1"/>
          <w:sz w:val="28"/>
          <w:szCs w:val="28"/>
        </w:rPr>
        <w:t>3. Сложить трёхсоставную матрешку.</w:t>
      </w:r>
    </w:p>
    <w:p w:rsidR="0048635C" w:rsidRPr="0048635C" w:rsidRDefault="0048635C" w:rsidP="0048635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3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Сложить три пирамидки разного цвета (красную, синюю, желтую) из 3 убывающих по величине колец.</w:t>
      </w:r>
    </w:p>
    <w:p w:rsidR="0048635C" w:rsidRPr="0048635C" w:rsidRDefault="0048635C" w:rsidP="0048635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35C">
        <w:rPr>
          <w:rFonts w:ascii="Times New Roman" w:hAnsi="Times New Roman" w:cs="Times New Roman"/>
          <w:color w:val="000000" w:themeColor="text1"/>
          <w:sz w:val="28"/>
          <w:szCs w:val="28"/>
        </w:rPr>
        <w:t>5. Сложить предметную картинку, разрезанную вертикально на 3 части.</w:t>
      </w:r>
    </w:p>
    <w:p w:rsidR="0048635C" w:rsidRPr="0048635C" w:rsidRDefault="0048635C" w:rsidP="0048635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проведенной работы было установлено:</w:t>
      </w:r>
    </w:p>
    <w:p w:rsidR="0048635C" w:rsidRPr="0048635C" w:rsidRDefault="0048635C" w:rsidP="0048635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35% детей имеют высокий уровень сенсорного развития – Малыши выделяли существенные для определённого действия признаки предметов на глаз и выполнял действия сразу правильно без предварительного </w:t>
      </w:r>
      <w:proofErr w:type="spellStart"/>
      <w:r w:rsidRPr="0048635C">
        <w:rPr>
          <w:rFonts w:ascii="Times New Roman" w:hAnsi="Times New Roman" w:cs="Times New Roman"/>
          <w:color w:val="000000" w:themeColor="text1"/>
          <w:sz w:val="28"/>
          <w:szCs w:val="28"/>
        </w:rPr>
        <w:t>примеривания</w:t>
      </w:r>
      <w:proofErr w:type="spellEnd"/>
      <w:r w:rsidRPr="0048635C">
        <w:rPr>
          <w:rFonts w:ascii="Times New Roman" w:hAnsi="Times New Roman" w:cs="Times New Roman"/>
          <w:color w:val="000000" w:themeColor="text1"/>
          <w:sz w:val="28"/>
          <w:szCs w:val="28"/>
        </w:rPr>
        <w:t>.  ;</w:t>
      </w:r>
    </w:p>
    <w:p w:rsidR="0048635C" w:rsidRPr="0048635C" w:rsidRDefault="0048635C" w:rsidP="0048635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60% - средний уровень – действия детей на уровне </w:t>
      </w:r>
      <w:proofErr w:type="spellStart"/>
      <w:r w:rsidRPr="0048635C">
        <w:rPr>
          <w:rFonts w:ascii="Times New Roman" w:hAnsi="Times New Roman" w:cs="Times New Roman"/>
          <w:color w:val="000000" w:themeColor="text1"/>
          <w:sz w:val="28"/>
          <w:szCs w:val="28"/>
        </w:rPr>
        <w:t>примеривания</w:t>
      </w:r>
      <w:proofErr w:type="spellEnd"/>
      <w:r w:rsidRPr="004863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635C" w:rsidRPr="0048635C" w:rsidRDefault="0048635C" w:rsidP="0048635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5% - низкий уровень – дети действовали путём проб. </w:t>
      </w:r>
    </w:p>
    <w:p w:rsidR="0048635C" w:rsidRPr="0048635C" w:rsidRDefault="0048635C" w:rsidP="0048635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35C">
        <w:rPr>
          <w:rFonts w:ascii="Times New Roman" w:hAnsi="Times New Roman" w:cs="Times New Roman"/>
          <w:color w:val="000000" w:themeColor="text1"/>
          <w:sz w:val="28"/>
          <w:szCs w:val="28"/>
        </w:rPr>
        <w:t>Уровень развития сенсорных способностей вырос. Использование дидактических игр способствует развития сенсорных способностей детей раннего возраста.</w:t>
      </w:r>
    </w:p>
    <w:p w:rsidR="000546EB" w:rsidRPr="00E15EFB" w:rsidRDefault="000546EB" w:rsidP="00E15E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546EB" w:rsidRPr="00E15EFB" w:rsidSect="00BC2BC9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F369F9"/>
    <w:multiLevelType w:val="multilevel"/>
    <w:tmpl w:val="96B8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A666F"/>
    <w:multiLevelType w:val="hybridMultilevel"/>
    <w:tmpl w:val="EE3C3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805A8"/>
    <w:multiLevelType w:val="hybridMultilevel"/>
    <w:tmpl w:val="3B3276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1F2179A7"/>
    <w:multiLevelType w:val="hybridMultilevel"/>
    <w:tmpl w:val="A90E2B6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4D36DCC"/>
    <w:multiLevelType w:val="hybridMultilevel"/>
    <w:tmpl w:val="D7464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C4ACC"/>
    <w:multiLevelType w:val="hybridMultilevel"/>
    <w:tmpl w:val="93E40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D7E60"/>
    <w:multiLevelType w:val="hybridMultilevel"/>
    <w:tmpl w:val="6A445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E0710"/>
    <w:multiLevelType w:val="hybridMultilevel"/>
    <w:tmpl w:val="292864FA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38C92A28"/>
    <w:multiLevelType w:val="multilevel"/>
    <w:tmpl w:val="375634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6031" w:hanging="360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422137D7"/>
    <w:multiLevelType w:val="multilevel"/>
    <w:tmpl w:val="D6F2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823AE6"/>
    <w:multiLevelType w:val="hybridMultilevel"/>
    <w:tmpl w:val="90DCF1F8"/>
    <w:lvl w:ilvl="0" w:tplc="45B460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0307A"/>
    <w:multiLevelType w:val="hybridMultilevel"/>
    <w:tmpl w:val="0080A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14528"/>
    <w:multiLevelType w:val="hybridMultilevel"/>
    <w:tmpl w:val="D26609B4"/>
    <w:lvl w:ilvl="0" w:tplc="5D889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FC047D"/>
    <w:multiLevelType w:val="multilevel"/>
    <w:tmpl w:val="BF40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8955D0"/>
    <w:multiLevelType w:val="hybridMultilevel"/>
    <w:tmpl w:val="8828E7E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7B60C6"/>
    <w:multiLevelType w:val="hybridMultilevel"/>
    <w:tmpl w:val="0BF2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447E5"/>
    <w:multiLevelType w:val="hybridMultilevel"/>
    <w:tmpl w:val="D3C6F1E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8A24CEE"/>
    <w:multiLevelType w:val="hybridMultilevel"/>
    <w:tmpl w:val="E26617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5502A6"/>
    <w:multiLevelType w:val="hybridMultilevel"/>
    <w:tmpl w:val="796C9456"/>
    <w:lvl w:ilvl="0" w:tplc="88D61BB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9"/>
  </w:num>
  <w:num w:numId="5">
    <w:abstractNumId w:val="14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15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7"/>
  </w:num>
  <w:num w:numId="14">
    <w:abstractNumId w:val="6"/>
  </w:num>
  <w:num w:numId="15">
    <w:abstractNumId w:val="1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  <w:num w:numId="19">
    <w:abstractNumId w:val="7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95"/>
    <w:rsid w:val="0004665E"/>
    <w:rsid w:val="000546EB"/>
    <w:rsid w:val="000A6954"/>
    <w:rsid w:val="000B5146"/>
    <w:rsid w:val="00136358"/>
    <w:rsid w:val="00136DF8"/>
    <w:rsid w:val="00146F5E"/>
    <w:rsid w:val="00183191"/>
    <w:rsid w:val="001A29EF"/>
    <w:rsid w:val="001C6AE5"/>
    <w:rsid w:val="00202E5A"/>
    <w:rsid w:val="0022034E"/>
    <w:rsid w:val="002B26ED"/>
    <w:rsid w:val="002E2CDD"/>
    <w:rsid w:val="00310EA8"/>
    <w:rsid w:val="0032407B"/>
    <w:rsid w:val="00411F62"/>
    <w:rsid w:val="0041689C"/>
    <w:rsid w:val="00440549"/>
    <w:rsid w:val="0048635C"/>
    <w:rsid w:val="004953F9"/>
    <w:rsid w:val="004A385F"/>
    <w:rsid w:val="004F2557"/>
    <w:rsid w:val="00546D4C"/>
    <w:rsid w:val="00563A26"/>
    <w:rsid w:val="00570525"/>
    <w:rsid w:val="005C779F"/>
    <w:rsid w:val="005E72BC"/>
    <w:rsid w:val="005F462C"/>
    <w:rsid w:val="00625873"/>
    <w:rsid w:val="006544DC"/>
    <w:rsid w:val="0066085D"/>
    <w:rsid w:val="00673275"/>
    <w:rsid w:val="00695E1F"/>
    <w:rsid w:val="006E2082"/>
    <w:rsid w:val="00707225"/>
    <w:rsid w:val="00731F28"/>
    <w:rsid w:val="007938F1"/>
    <w:rsid w:val="008C1D69"/>
    <w:rsid w:val="00932013"/>
    <w:rsid w:val="00933AF3"/>
    <w:rsid w:val="00965DAD"/>
    <w:rsid w:val="009C0B50"/>
    <w:rsid w:val="009E78F4"/>
    <w:rsid w:val="00A367D0"/>
    <w:rsid w:val="00A81BAD"/>
    <w:rsid w:val="00AC4FEC"/>
    <w:rsid w:val="00AE1F24"/>
    <w:rsid w:val="00B008A3"/>
    <w:rsid w:val="00B153CC"/>
    <w:rsid w:val="00B37DD8"/>
    <w:rsid w:val="00B54CDB"/>
    <w:rsid w:val="00B86207"/>
    <w:rsid w:val="00BC2B3C"/>
    <w:rsid w:val="00BC2BC9"/>
    <w:rsid w:val="00BD51D6"/>
    <w:rsid w:val="00C66008"/>
    <w:rsid w:val="00C76341"/>
    <w:rsid w:val="00CE14FA"/>
    <w:rsid w:val="00CF444B"/>
    <w:rsid w:val="00CF605F"/>
    <w:rsid w:val="00D32595"/>
    <w:rsid w:val="00D77820"/>
    <w:rsid w:val="00D81913"/>
    <w:rsid w:val="00D84909"/>
    <w:rsid w:val="00DA02A4"/>
    <w:rsid w:val="00DC488B"/>
    <w:rsid w:val="00E13FFB"/>
    <w:rsid w:val="00E15EFB"/>
    <w:rsid w:val="00F02AD9"/>
    <w:rsid w:val="00F17BB3"/>
    <w:rsid w:val="00F23042"/>
    <w:rsid w:val="00F72CD3"/>
    <w:rsid w:val="00FD0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2EEF8-D8C7-4F8D-B357-5FAAF800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07"/>
  </w:style>
  <w:style w:type="paragraph" w:styleId="2">
    <w:name w:val="heading 2"/>
    <w:basedOn w:val="a"/>
    <w:next w:val="a"/>
    <w:link w:val="20"/>
    <w:uiPriority w:val="9"/>
    <w:qFormat/>
    <w:rsid w:val="00BD51D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32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BD51D6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BD51D6"/>
    <w:pPr>
      <w:keepNext/>
      <w:numPr>
        <w:ilvl w:val="6"/>
        <w:numId w:val="1"/>
      </w:numPr>
      <w:suppressAutoHyphens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D51D6"/>
    <w:rPr>
      <w:rFonts w:ascii="Times New Roman" w:eastAsia="Arial Unicode MS" w:hAnsi="Times New Roman" w:cs="Times New Roman"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D51D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BD51D6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5C779F"/>
    <w:pPr>
      <w:ind w:left="720"/>
      <w:contextualSpacing/>
    </w:pPr>
  </w:style>
  <w:style w:type="paragraph" w:styleId="a5">
    <w:name w:val="No Spacing"/>
    <w:uiPriority w:val="1"/>
    <w:qFormat/>
    <w:rsid w:val="000B51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4405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15EFB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4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46F5E"/>
    <w:rPr>
      <w:b/>
      <w:bCs/>
    </w:rPr>
  </w:style>
  <w:style w:type="character" w:styleId="a9">
    <w:name w:val="Emphasis"/>
    <w:basedOn w:val="a0"/>
    <w:uiPriority w:val="20"/>
    <w:qFormat/>
    <w:rsid w:val="00146F5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E7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7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9071-8ED2-4BFE-8B7E-1F29D933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ПанинаЕ</dc:creator>
  <cp:lastModifiedBy>ПанинаЕА</cp:lastModifiedBy>
  <cp:revision>9</cp:revision>
  <cp:lastPrinted>2015-11-24T05:25:00Z</cp:lastPrinted>
  <dcterms:created xsi:type="dcterms:W3CDTF">2015-11-23T19:12:00Z</dcterms:created>
  <dcterms:modified xsi:type="dcterms:W3CDTF">2021-10-27T13:58:00Z</dcterms:modified>
</cp:coreProperties>
</file>