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399" w:rsidRDefault="00241399" w:rsidP="00241399">
      <w:pPr>
        <w:jc w:val="right"/>
        <w:rPr>
          <w:rFonts w:ascii="Times New Roman" w:hAnsi="Times New Roman" w:cs="Times New Roman"/>
          <w:b/>
          <w:sz w:val="28"/>
          <w:szCs w:val="28"/>
        </w:rPr>
      </w:pPr>
      <w:r>
        <w:rPr>
          <w:rFonts w:ascii="Times New Roman" w:hAnsi="Times New Roman" w:cs="Times New Roman"/>
          <w:b/>
          <w:sz w:val="28"/>
          <w:szCs w:val="28"/>
        </w:rPr>
        <w:t>Полякова Алина Александровна</w:t>
      </w:r>
    </w:p>
    <w:p w:rsidR="00726561" w:rsidRPr="00241399" w:rsidRDefault="00241399" w:rsidP="00241399">
      <w:pPr>
        <w:jc w:val="right"/>
        <w:rPr>
          <w:rFonts w:ascii="Times New Roman" w:hAnsi="Times New Roman" w:cs="Times New Roman"/>
          <w:b/>
          <w:sz w:val="28"/>
          <w:szCs w:val="28"/>
        </w:rPr>
      </w:pPr>
      <w:r>
        <w:rPr>
          <w:rFonts w:ascii="Times New Roman" w:hAnsi="Times New Roman" w:cs="Times New Roman"/>
          <w:b/>
          <w:sz w:val="28"/>
          <w:szCs w:val="28"/>
        </w:rPr>
        <w:t xml:space="preserve"> учитель МБОУ СОШ № 39 г. Брянска</w:t>
      </w:r>
    </w:p>
    <w:p w:rsidR="00726561" w:rsidRPr="00241399" w:rsidRDefault="00241399" w:rsidP="00241399">
      <w:pPr>
        <w:spacing w:before="120"/>
        <w:jc w:val="both"/>
        <w:rPr>
          <w:rFonts w:ascii="Times New Roman" w:hAnsi="Times New Roman" w:cs="Times New Roman"/>
          <w:b/>
          <w:sz w:val="28"/>
          <w:szCs w:val="28"/>
        </w:rPr>
      </w:pPr>
      <w:r>
        <w:rPr>
          <w:rFonts w:ascii="Times New Roman" w:hAnsi="Times New Roman" w:cs="Times New Roman"/>
          <w:b/>
          <w:sz w:val="28"/>
          <w:szCs w:val="28"/>
        </w:rPr>
        <w:t>Метод проектов - инновационная педагогическая технология</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П</w:t>
      </w:r>
      <w:r w:rsidRPr="00241399">
        <w:rPr>
          <w:rFonts w:ascii="Times New Roman" w:hAnsi="Times New Roman" w:cs="Times New Roman"/>
          <w:sz w:val="28"/>
          <w:szCs w:val="28"/>
          <w:u w:val="single"/>
        </w:rPr>
        <w:t>роектирование</w:t>
      </w:r>
      <w:r w:rsidRPr="00241399">
        <w:rPr>
          <w:rFonts w:ascii="Times New Roman" w:hAnsi="Times New Roman" w:cs="Times New Roman"/>
          <w:sz w:val="28"/>
          <w:szCs w:val="28"/>
        </w:rPr>
        <w:t xml:space="preserve"> как процесс - это особый вид деятельности (продумывание того, что должно быть); это особым образом выстроенная процедура создания проекта. Такое определение можно встретить в любом словаре. Результатом проектирования является конкретный проект, т.е. прототип какого-либо объекта, вида деятельности и т.п.</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Перенос этого вида деятельности в сферу образования породил так называемый «метод учебных проектов», «социальное проектирование», «образовательное проектирование», «проектную деятельность учащихся». Несмотря на разнообразие названий, все авторы</w:t>
      </w:r>
      <w:r w:rsidRPr="00241399">
        <w:rPr>
          <w:rStyle w:val="a5"/>
          <w:rFonts w:ascii="Times New Roman" w:hAnsi="Times New Roman" w:cs="Times New Roman"/>
          <w:sz w:val="28"/>
          <w:szCs w:val="28"/>
        </w:rPr>
        <w:footnoteReference w:id="1"/>
      </w:r>
      <w:r w:rsidRPr="00241399">
        <w:rPr>
          <w:rFonts w:ascii="Times New Roman" w:hAnsi="Times New Roman" w:cs="Times New Roman"/>
          <w:sz w:val="28"/>
          <w:szCs w:val="28"/>
        </w:rPr>
        <w:t xml:space="preserve"> сходятся в том, что проектная деятельность учащихся - это учебно-познавательная, творческая или игровая деятельность, продуктом которой может быть решение какой-либо проблемы, либо определенный социальный эффект (Гутников А.Б., </w:t>
      </w:r>
      <w:proofErr w:type="spellStart"/>
      <w:r w:rsidRPr="00241399">
        <w:rPr>
          <w:rFonts w:ascii="Times New Roman" w:hAnsi="Times New Roman" w:cs="Times New Roman"/>
          <w:sz w:val="28"/>
          <w:szCs w:val="28"/>
        </w:rPr>
        <w:t>Пронькин</w:t>
      </w:r>
      <w:proofErr w:type="spellEnd"/>
      <w:r w:rsidRPr="00241399">
        <w:rPr>
          <w:rFonts w:ascii="Times New Roman" w:hAnsi="Times New Roman" w:cs="Times New Roman"/>
          <w:sz w:val="28"/>
          <w:szCs w:val="28"/>
        </w:rPr>
        <w:t xml:space="preserve"> В.Н., </w:t>
      </w:r>
      <w:proofErr w:type="spellStart"/>
      <w:r w:rsidRPr="00241399">
        <w:rPr>
          <w:rFonts w:ascii="Times New Roman" w:hAnsi="Times New Roman" w:cs="Times New Roman"/>
          <w:sz w:val="28"/>
          <w:szCs w:val="28"/>
        </w:rPr>
        <w:t>Элиасберг</w:t>
      </w:r>
      <w:proofErr w:type="spellEnd"/>
      <w:r w:rsidRPr="00241399">
        <w:rPr>
          <w:rFonts w:ascii="Times New Roman" w:hAnsi="Times New Roman" w:cs="Times New Roman"/>
          <w:sz w:val="28"/>
          <w:szCs w:val="28"/>
        </w:rPr>
        <w:t xml:space="preserve"> Н.И. Живое право. Занимательная энциклопедия практического права: Книга для преподавателя. – СПб.: Изд-во </w:t>
      </w:r>
      <w:proofErr w:type="spellStart"/>
      <w:r w:rsidRPr="00241399">
        <w:rPr>
          <w:rFonts w:ascii="Times New Roman" w:hAnsi="Times New Roman" w:cs="Times New Roman"/>
          <w:sz w:val="28"/>
          <w:szCs w:val="28"/>
        </w:rPr>
        <w:t>С.-Петерб</w:t>
      </w:r>
      <w:proofErr w:type="spellEnd"/>
      <w:r w:rsidRPr="00241399">
        <w:rPr>
          <w:rFonts w:ascii="Times New Roman" w:hAnsi="Times New Roman" w:cs="Times New Roman"/>
          <w:sz w:val="28"/>
          <w:szCs w:val="28"/>
        </w:rPr>
        <w:t xml:space="preserve">. </w:t>
      </w:r>
      <w:proofErr w:type="spellStart"/>
      <w:r w:rsidRPr="00241399">
        <w:rPr>
          <w:rFonts w:ascii="Times New Roman" w:hAnsi="Times New Roman" w:cs="Times New Roman"/>
          <w:sz w:val="28"/>
          <w:szCs w:val="28"/>
        </w:rPr>
        <w:t>ин-та</w:t>
      </w:r>
      <w:proofErr w:type="spellEnd"/>
      <w:r w:rsidRPr="00241399">
        <w:rPr>
          <w:rFonts w:ascii="Times New Roman" w:hAnsi="Times New Roman" w:cs="Times New Roman"/>
          <w:sz w:val="28"/>
          <w:szCs w:val="28"/>
        </w:rPr>
        <w:t xml:space="preserve"> права им. Принца П.Г. </w:t>
      </w:r>
      <w:proofErr w:type="spellStart"/>
      <w:r w:rsidRPr="00241399">
        <w:rPr>
          <w:rFonts w:ascii="Times New Roman" w:hAnsi="Times New Roman" w:cs="Times New Roman"/>
          <w:sz w:val="28"/>
          <w:szCs w:val="28"/>
        </w:rPr>
        <w:t>Ольденбургского</w:t>
      </w:r>
      <w:proofErr w:type="spellEnd"/>
      <w:r w:rsidRPr="00241399">
        <w:rPr>
          <w:rFonts w:ascii="Times New Roman" w:hAnsi="Times New Roman" w:cs="Times New Roman"/>
          <w:sz w:val="28"/>
          <w:szCs w:val="28"/>
        </w:rPr>
        <w:t>, 2001. - С. 46; Беспалова Г.М., Виноградова Н.М. Социальное проектирование подростка. Как изменить отношения в школе. – М.: Изд.дом «Новый учебник», 2003.).</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Все авторы без исключения отмечают большое влияние участия школьников в проектной деятельности на формирование у них активной жизненной позиции, социальных навыков. Учащиеся приобретают возможность реализовывать на практике свои предметные знания и умения, получить опыт положительного решения  социальных и учебных проблем.</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Главным достоинством проектной деятельности является включение учащихся в действительно полезную и значимую, реальную, а не мифическую для них деятельность со своим конкретным результатом, что с полным основанием позволяет отнести ее к так называемым интерактивным методам (разновидность продуктивного обучения через организованное взаимодействие обучающихся).</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 xml:space="preserve">В процессе развития проектной деятельности сложилась определенная классификация проектов. </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lastRenderedPageBreak/>
        <w:t>Первоначально выделяли четыре группы учебных проектов:</w:t>
      </w:r>
      <w:r w:rsidRPr="00241399">
        <w:rPr>
          <w:rStyle w:val="a5"/>
          <w:rFonts w:ascii="Times New Roman" w:hAnsi="Times New Roman" w:cs="Times New Roman"/>
          <w:sz w:val="28"/>
          <w:szCs w:val="28"/>
        </w:rPr>
        <w:footnoteReference w:id="2"/>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u w:val="single"/>
        </w:rPr>
        <w:t>"Проекты игр"</w:t>
      </w:r>
      <w:r w:rsidRPr="00241399">
        <w:rPr>
          <w:rFonts w:ascii="Times New Roman" w:hAnsi="Times New Roman" w:cs="Times New Roman"/>
          <w:sz w:val="28"/>
          <w:szCs w:val="28"/>
        </w:rPr>
        <w:t xml:space="preserve"> - занятия, целью которых является участие в различной групповой деятельности: игры, народные танцы, драматические постановки, разного рода развлечения и т. д. </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u w:val="single"/>
        </w:rPr>
        <w:t>"Экскурсионные проекты"</w:t>
      </w:r>
      <w:r w:rsidRPr="00241399">
        <w:rPr>
          <w:rFonts w:ascii="Times New Roman" w:hAnsi="Times New Roman" w:cs="Times New Roman"/>
          <w:sz w:val="28"/>
          <w:szCs w:val="28"/>
        </w:rPr>
        <w:t xml:space="preserve"> - целесообразное изучение проблем, связанных с окружающей природой и общественной жизнью.</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u w:val="single"/>
        </w:rPr>
        <w:t>"Повествовательные проекты"</w:t>
      </w:r>
      <w:r w:rsidRPr="00241399">
        <w:rPr>
          <w:rFonts w:ascii="Times New Roman" w:hAnsi="Times New Roman" w:cs="Times New Roman"/>
          <w:sz w:val="28"/>
          <w:szCs w:val="28"/>
        </w:rPr>
        <w:t xml:space="preserve"> - организованная деятельность детей, цель которой "получить удовольствие от рассказа в самой разнообразной форме" - устной, письменной, вокальной (песня), художественной (картина), музыкальной (игра на рояле) и т.д. </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u w:val="single"/>
        </w:rPr>
        <w:t>"Конструктивные проекты"</w:t>
      </w:r>
      <w:r w:rsidRPr="00241399">
        <w:rPr>
          <w:rFonts w:ascii="Times New Roman" w:hAnsi="Times New Roman" w:cs="Times New Roman"/>
          <w:sz w:val="28"/>
          <w:szCs w:val="28"/>
        </w:rPr>
        <w:t xml:space="preserve">, нацеленные на создание конкретного, полезного продукта: организация службы доверия школьников, строительство сцены для школьного театра и др. </w:t>
      </w:r>
    </w:p>
    <w:p w:rsidR="00726561" w:rsidRPr="00241399" w:rsidRDefault="00726561" w:rsidP="00241399">
      <w:pPr>
        <w:jc w:val="both"/>
        <w:rPr>
          <w:rFonts w:ascii="Times New Roman" w:hAnsi="Times New Roman" w:cs="Times New Roman"/>
          <w:sz w:val="28"/>
          <w:szCs w:val="28"/>
        </w:rPr>
      </w:pPr>
      <w:r w:rsidRPr="00241399">
        <w:rPr>
          <w:rFonts w:ascii="Times New Roman" w:hAnsi="Times New Roman" w:cs="Times New Roman"/>
          <w:sz w:val="28"/>
          <w:szCs w:val="28"/>
        </w:rPr>
        <w:t xml:space="preserve">В отечественной педагогике в начале </w:t>
      </w:r>
      <w:r w:rsidRPr="00241399">
        <w:rPr>
          <w:rFonts w:ascii="Times New Roman" w:hAnsi="Times New Roman" w:cs="Times New Roman"/>
          <w:sz w:val="28"/>
          <w:szCs w:val="28"/>
          <w:lang w:val="en-US"/>
        </w:rPr>
        <w:t>XX</w:t>
      </w:r>
      <w:r w:rsidRPr="00241399">
        <w:rPr>
          <w:rFonts w:ascii="Times New Roman" w:hAnsi="Times New Roman" w:cs="Times New Roman"/>
          <w:sz w:val="28"/>
          <w:szCs w:val="28"/>
        </w:rPr>
        <w:t xml:space="preserve"> века проектная деятельность рассматривалась как самостоятельные (чаще - групповые) практические или творческие работы, подчиненные основной проблеме, например, улучшению дорог в конкретном районе. К осуществлению проекта привлекались родители, общественность. Проект рассматривался как комплексная тема, которую намечают и прорабатывают ученики, а не педагог.</w:t>
      </w:r>
    </w:p>
    <w:p w:rsidR="00726561" w:rsidRPr="00241399" w:rsidRDefault="00726561" w:rsidP="00241399">
      <w:pPr>
        <w:pStyle w:val="2"/>
        <w:spacing w:before="120"/>
        <w:ind w:firstLine="720"/>
        <w:jc w:val="both"/>
        <w:rPr>
          <w:b w:val="0"/>
          <w:szCs w:val="28"/>
        </w:rPr>
      </w:pPr>
      <w:r w:rsidRPr="00241399">
        <w:rPr>
          <w:b w:val="0"/>
          <w:szCs w:val="28"/>
        </w:rPr>
        <w:t>Сегодня предлагается рассматривать классификацию проектов по нескольким основаниям.</w:t>
      </w:r>
      <w:r w:rsidRPr="00241399">
        <w:rPr>
          <w:rStyle w:val="a5"/>
          <w:b w:val="0"/>
          <w:szCs w:val="28"/>
        </w:rPr>
        <w:footnoteReference w:id="3"/>
      </w:r>
    </w:p>
    <w:p w:rsidR="00726561" w:rsidRPr="00241399" w:rsidRDefault="00726561" w:rsidP="00241399">
      <w:pPr>
        <w:pStyle w:val="2"/>
        <w:spacing w:before="120"/>
        <w:jc w:val="both"/>
        <w:rPr>
          <w:b w:val="0"/>
          <w:szCs w:val="28"/>
          <w:u w:val="single"/>
        </w:rPr>
      </w:pPr>
      <w:r w:rsidRPr="00241399">
        <w:rPr>
          <w:b w:val="0"/>
          <w:szCs w:val="28"/>
          <w:u w:val="single"/>
        </w:rPr>
        <w:t>По доминирующей деятельности учащихся.</w:t>
      </w:r>
    </w:p>
    <w:p w:rsidR="00726561" w:rsidRPr="00241399" w:rsidRDefault="00726561" w:rsidP="00241399">
      <w:pPr>
        <w:numPr>
          <w:ilvl w:val="0"/>
          <w:numId w:val="2"/>
        </w:numPr>
        <w:spacing w:before="120" w:after="0" w:line="240" w:lineRule="auto"/>
        <w:jc w:val="both"/>
        <w:rPr>
          <w:rFonts w:ascii="Times New Roman" w:hAnsi="Times New Roman" w:cs="Times New Roman"/>
          <w:sz w:val="28"/>
          <w:szCs w:val="28"/>
        </w:rPr>
      </w:pPr>
      <w:r w:rsidRPr="00241399">
        <w:rPr>
          <w:rFonts w:ascii="Times New Roman" w:hAnsi="Times New Roman" w:cs="Times New Roman"/>
          <w:sz w:val="28"/>
          <w:szCs w:val="28"/>
        </w:rPr>
        <w:t xml:space="preserve">Практико-ориентированный проект. </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Нацелен на решение социальных задач, отражающих интересы участников проекта или внешнего заказчика. Эти проекты отличает четко обозначенный с самого начала результат деятельности его участников, который может быть использован в жизни класса, школы, микрорайона, города, государства. Форма конечного продукта при этом разнообразна - от учебного пособия для кабинета физики до пакета рекомендаций по восстановлению экономики России. Ценность проекта заключается в реальности использования продукта на практике и его способности решить заданную проблему.</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 xml:space="preserve">2) Исследовательский проект. </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lastRenderedPageBreak/>
        <w:t>По структуре напоминает научное исследование. Он включает в себя обоснование актуальности выбранной темы, постановку задачи исследования, обязательное выдвижение гипотезы с последующей ее проверкой, обсуждение и анализ полученных результатов. При выполнении проекта должны использоваться методы современной науки: лабораторный эксперимент, моделирование, социологический опрос и др.</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 xml:space="preserve">3) Информационный проект. </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 xml:space="preserve">Направлен на сбор информации о каком-либо объекте или явлении с целью анализа, обобщения и представления информации для широкой аудитории. Такие проекты требуют хорошо продуманной структуры и возможности ее коррекции по ходу работы. Выходом проекта часто является публикация в СМИ, в т. ч. в сети </w:t>
      </w:r>
      <w:r w:rsidRPr="00241399">
        <w:rPr>
          <w:rFonts w:ascii="Times New Roman" w:hAnsi="Times New Roman" w:cs="Times New Roman"/>
          <w:sz w:val="28"/>
          <w:szCs w:val="28"/>
          <w:lang w:val="en-US"/>
        </w:rPr>
        <w:t>Internet</w:t>
      </w:r>
      <w:r w:rsidRPr="00241399">
        <w:rPr>
          <w:rFonts w:ascii="Times New Roman" w:hAnsi="Times New Roman" w:cs="Times New Roman"/>
          <w:sz w:val="28"/>
          <w:szCs w:val="28"/>
        </w:rPr>
        <w:t>.</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 xml:space="preserve">4) Творческий проект. </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Предполагает максимально свободный и нетрадиционный подход к его выполнению и презентации результатов. Это могут быть альманахи, театрализации, спортивные игры, произведения изобразительного или декоративно-прикладного искусства, видеофильмы и т. п.</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 xml:space="preserve">5) Ролевой проект. </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Разработка и реализация такого проекта наиболее сложна. Участвуя в нем, школьники берут себе роли литературных или исторических персонажей, выдуманных героев с целью воссоздания различных социальных или деловых отношений через игровые ситуации. Результат проекта остается открытым до самого окончания. Чем завершится судебное заседание? Будет ли разрешен конфликт и заключен договор?</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u w:val="single"/>
        </w:rPr>
        <w:t>По комплексности</w:t>
      </w:r>
      <w:r w:rsidRPr="00241399">
        <w:rPr>
          <w:rFonts w:ascii="Times New Roman" w:hAnsi="Times New Roman" w:cs="Times New Roman"/>
          <w:sz w:val="28"/>
          <w:szCs w:val="28"/>
        </w:rPr>
        <w:t xml:space="preserve"> (предметно-содержательной области) можно выделить два типа проектов:</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 xml:space="preserve">1) </w:t>
      </w:r>
      <w:proofErr w:type="spellStart"/>
      <w:r w:rsidRPr="00241399">
        <w:rPr>
          <w:rFonts w:ascii="Times New Roman" w:hAnsi="Times New Roman" w:cs="Times New Roman"/>
          <w:sz w:val="28"/>
          <w:szCs w:val="28"/>
        </w:rPr>
        <w:t>Монопроекты</w:t>
      </w:r>
      <w:proofErr w:type="spellEnd"/>
      <w:r w:rsidRPr="00241399">
        <w:rPr>
          <w:rFonts w:ascii="Times New Roman" w:hAnsi="Times New Roman" w:cs="Times New Roman"/>
          <w:sz w:val="28"/>
          <w:szCs w:val="28"/>
        </w:rPr>
        <w:t xml:space="preserve">, которые реализуются, как правило, в рамках одного учебного предмета или одной области знания, хотя могут использовать информацию из других областей знаний и деятельности. Руководителем такого проекта выступает учитель-предметник, консультантом - учитель другой дисциплины. </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 xml:space="preserve">2) </w:t>
      </w:r>
      <w:proofErr w:type="spellStart"/>
      <w:r w:rsidRPr="00241399">
        <w:rPr>
          <w:rFonts w:ascii="Times New Roman" w:hAnsi="Times New Roman" w:cs="Times New Roman"/>
          <w:sz w:val="28"/>
          <w:szCs w:val="28"/>
        </w:rPr>
        <w:t>Межпредметные</w:t>
      </w:r>
      <w:proofErr w:type="spellEnd"/>
      <w:r w:rsidRPr="00241399">
        <w:rPr>
          <w:rFonts w:ascii="Times New Roman" w:hAnsi="Times New Roman" w:cs="Times New Roman"/>
          <w:sz w:val="28"/>
          <w:szCs w:val="28"/>
        </w:rPr>
        <w:t xml:space="preserve"> проекты, которые выполняются исключительно во внеурочное время и под руководством нескольких специалистов в различных областях знания. </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u w:val="single"/>
        </w:rPr>
        <w:lastRenderedPageBreak/>
        <w:t>По характеру контактов</w:t>
      </w:r>
      <w:r w:rsidRPr="00241399">
        <w:rPr>
          <w:rFonts w:ascii="Times New Roman" w:hAnsi="Times New Roman" w:cs="Times New Roman"/>
          <w:sz w:val="28"/>
          <w:szCs w:val="28"/>
        </w:rPr>
        <w:t xml:space="preserve"> проекты могут быть:</w:t>
      </w:r>
    </w:p>
    <w:p w:rsidR="00726561" w:rsidRPr="00241399" w:rsidRDefault="00726561" w:rsidP="00241399">
      <w:pPr>
        <w:numPr>
          <w:ilvl w:val="0"/>
          <w:numId w:val="1"/>
        </w:numPr>
        <w:spacing w:after="0" w:line="240" w:lineRule="auto"/>
        <w:ind w:left="0" w:firstLine="720"/>
        <w:jc w:val="both"/>
        <w:rPr>
          <w:rFonts w:ascii="Times New Roman" w:hAnsi="Times New Roman" w:cs="Times New Roman"/>
          <w:sz w:val="28"/>
          <w:szCs w:val="28"/>
        </w:rPr>
      </w:pPr>
      <w:proofErr w:type="spellStart"/>
      <w:r w:rsidRPr="00241399">
        <w:rPr>
          <w:rFonts w:ascii="Times New Roman" w:hAnsi="Times New Roman" w:cs="Times New Roman"/>
          <w:sz w:val="28"/>
          <w:szCs w:val="28"/>
        </w:rPr>
        <w:t>внутриклассными</w:t>
      </w:r>
      <w:proofErr w:type="spellEnd"/>
    </w:p>
    <w:p w:rsidR="00726561" w:rsidRPr="00241399" w:rsidRDefault="00726561" w:rsidP="00241399">
      <w:pPr>
        <w:numPr>
          <w:ilvl w:val="0"/>
          <w:numId w:val="1"/>
        </w:numPr>
        <w:spacing w:after="0" w:line="240" w:lineRule="auto"/>
        <w:ind w:left="0" w:firstLine="720"/>
        <w:jc w:val="both"/>
        <w:rPr>
          <w:rFonts w:ascii="Times New Roman" w:hAnsi="Times New Roman" w:cs="Times New Roman"/>
          <w:sz w:val="28"/>
          <w:szCs w:val="28"/>
        </w:rPr>
      </w:pPr>
      <w:proofErr w:type="spellStart"/>
      <w:r w:rsidRPr="00241399">
        <w:rPr>
          <w:rFonts w:ascii="Times New Roman" w:hAnsi="Times New Roman" w:cs="Times New Roman"/>
          <w:sz w:val="28"/>
          <w:szCs w:val="28"/>
        </w:rPr>
        <w:t>внутришкольными</w:t>
      </w:r>
      <w:proofErr w:type="spellEnd"/>
    </w:p>
    <w:p w:rsidR="00726561" w:rsidRPr="00241399" w:rsidRDefault="00726561" w:rsidP="00241399">
      <w:pPr>
        <w:numPr>
          <w:ilvl w:val="0"/>
          <w:numId w:val="1"/>
        </w:numPr>
        <w:spacing w:after="0" w:line="240" w:lineRule="auto"/>
        <w:ind w:left="0" w:firstLine="720"/>
        <w:jc w:val="both"/>
        <w:rPr>
          <w:rFonts w:ascii="Times New Roman" w:hAnsi="Times New Roman" w:cs="Times New Roman"/>
          <w:sz w:val="28"/>
          <w:szCs w:val="28"/>
        </w:rPr>
      </w:pPr>
      <w:r w:rsidRPr="00241399">
        <w:rPr>
          <w:rFonts w:ascii="Times New Roman" w:hAnsi="Times New Roman" w:cs="Times New Roman"/>
          <w:sz w:val="28"/>
          <w:szCs w:val="28"/>
        </w:rPr>
        <w:t>муниципальными</w:t>
      </w:r>
    </w:p>
    <w:p w:rsidR="00726561" w:rsidRPr="00241399" w:rsidRDefault="00726561" w:rsidP="00241399">
      <w:pPr>
        <w:numPr>
          <w:ilvl w:val="0"/>
          <w:numId w:val="1"/>
        </w:numPr>
        <w:spacing w:after="0" w:line="240" w:lineRule="auto"/>
        <w:ind w:left="0" w:firstLine="720"/>
        <w:jc w:val="both"/>
        <w:rPr>
          <w:rFonts w:ascii="Times New Roman" w:hAnsi="Times New Roman" w:cs="Times New Roman"/>
          <w:sz w:val="28"/>
          <w:szCs w:val="28"/>
        </w:rPr>
      </w:pPr>
      <w:r w:rsidRPr="00241399">
        <w:rPr>
          <w:rFonts w:ascii="Times New Roman" w:hAnsi="Times New Roman" w:cs="Times New Roman"/>
          <w:sz w:val="28"/>
          <w:szCs w:val="28"/>
        </w:rPr>
        <w:t>региональными</w:t>
      </w:r>
    </w:p>
    <w:p w:rsidR="00726561" w:rsidRPr="00241399" w:rsidRDefault="00726561" w:rsidP="00241399">
      <w:pPr>
        <w:numPr>
          <w:ilvl w:val="0"/>
          <w:numId w:val="1"/>
        </w:numPr>
        <w:spacing w:after="0" w:line="240" w:lineRule="auto"/>
        <w:ind w:left="0" w:firstLine="720"/>
        <w:jc w:val="both"/>
        <w:rPr>
          <w:rFonts w:ascii="Times New Roman" w:hAnsi="Times New Roman" w:cs="Times New Roman"/>
          <w:sz w:val="28"/>
          <w:szCs w:val="28"/>
        </w:rPr>
      </w:pPr>
      <w:r w:rsidRPr="00241399">
        <w:rPr>
          <w:rFonts w:ascii="Times New Roman" w:hAnsi="Times New Roman" w:cs="Times New Roman"/>
          <w:sz w:val="28"/>
          <w:szCs w:val="28"/>
        </w:rPr>
        <w:t>Всероссийскими</w:t>
      </w:r>
    </w:p>
    <w:p w:rsidR="00726561" w:rsidRPr="00241399" w:rsidRDefault="00726561" w:rsidP="00241399">
      <w:pPr>
        <w:numPr>
          <w:ilvl w:val="0"/>
          <w:numId w:val="1"/>
        </w:numPr>
        <w:spacing w:after="0" w:line="240" w:lineRule="auto"/>
        <w:ind w:left="0" w:firstLine="720"/>
        <w:jc w:val="both"/>
        <w:rPr>
          <w:rFonts w:ascii="Times New Roman" w:hAnsi="Times New Roman" w:cs="Times New Roman"/>
          <w:sz w:val="28"/>
          <w:szCs w:val="28"/>
        </w:rPr>
      </w:pPr>
      <w:r w:rsidRPr="00241399">
        <w:rPr>
          <w:rFonts w:ascii="Times New Roman" w:hAnsi="Times New Roman" w:cs="Times New Roman"/>
          <w:sz w:val="28"/>
          <w:szCs w:val="28"/>
        </w:rPr>
        <w:t>международными.</w:t>
      </w:r>
    </w:p>
    <w:p w:rsidR="00726561" w:rsidRPr="00241399" w:rsidRDefault="00726561" w:rsidP="00241399">
      <w:pPr>
        <w:spacing w:before="120"/>
        <w:ind w:firstLine="720"/>
        <w:jc w:val="both"/>
        <w:rPr>
          <w:rFonts w:ascii="Times New Roman" w:hAnsi="Times New Roman" w:cs="Times New Roman"/>
          <w:sz w:val="28"/>
          <w:szCs w:val="28"/>
          <w:u w:val="single"/>
        </w:rPr>
      </w:pPr>
      <w:r w:rsidRPr="00241399">
        <w:rPr>
          <w:rFonts w:ascii="Times New Roman" w:hAnsi="Times New Roman" w:cs="Times New Roman"/>
          <w:sz w:val="28"/>
          <w:szCs w:val="28"/>
          <w:lang w:val="en-US"/>
        </w:rPr>
        <w:t> </w:t>
      </w:r>
      <w:r w:rsidRPr="00241399">
        <w:rPr>
          <w:rFonts w:ascii="Times New Roman" w:hAnsi="Times New Roman" w:cs="Times New Roman"/>
          <w:sz w:val="28"/>
          <w:szCs w:val="28"/>
        </w:rPr>
        <w:t xml:space="preserve">Классификация проектов </w:t>
      </w:r>
      <w:r w:rsidRPr="00241399">
        <w:rPr>
          <w:rFonts w:ascii="Times New Roman" w:hAnsi="Times New Roman" w:cs="Times New Roman"/>
          <w:sz w:val="28"/>
          <w:szCs w:val="28"/>
          <w:u w:val="single"/>
        </w:rPr>
        <w:t>по продолжительности:</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 xml:space="preserve">1) </w:t>
      </w:r>
      <w:r w:rsidRPr="00241399">
        <w:rPr>
          <w:rFonts w:ascii="Times New Roman" w:hAnsi="Times New Roman" w:cs="Times New Roman"/>
          <w:sz w:val="28"/>
          <w:szCs w:val="28"/>
          <w:u w:val="single"/>
        </w:rPr>
        <w:t>Мини-проекты</w:t>
      </w:r>
      <w:r w:rsidRPr="00241399">
        <w:rPr>
          <w:rFonts w:ascii="Times New Roman" w:hAnsi="Times New Roman" w:cs="Times New Roman"/>
          <w:sz w:val="28"/>
          <w:szCs w:val="28"/>
        </w:rPr>
        <w:t xml:space="preserve"> могут укладываться в один урок или часть урока. </w:t>
      </w:r>
    </w:p>
    <w:p w:rsidR="00726561" w:rsidRPr="00241399" w:rsidRDefault="00726561" w:rsidP="00241399">
      <w:pPr>
        <w:pStyle w:val="a6"/>
        <w:spacing w:before="120"/>
        <w:rPr>
          <w:szCs w:val="28"/>
        </w:rPr>
      </w:pPr>
      <w:r w:rsidRPr="00241399">
        <w:rPr>
          <w:szCs w:val="28"/>
        </w:rPr>
        <w:t xml:space="preserve">2) </w:t>
      </w:r>
      <w:r w:rsidRPr="00241399">
        <w:rPr>
          <w:szCs w:val="28"/>
          <w:u w:val="single"/>
        </w:rPr>
        <w:t>Краткосрочные проекты</w:t>
      </w:r>
      <w:r w:rsidRPr="00241399">
        <w:rPr>
          <w:szCs w:val="28"/>
        </w:rPr>
        <w:t xml:space="preserve"> требуют выделения 4 - 6 уроков, которые используются для координации деятельности участников проектных групп. Основная работа по сбору информации, созданию итогового продукта и подготовке презентации выполняется в рамках внеклассной деятельности и дома. </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 xml:space="preserve">3) </w:t>
      </w:r>
      <w:r w:rsidRPr="00241399">
        <w:rPr>
          <w:rFonts w:ascii="Times New Roman" w:hAnsi="Times New Roman" w:cs="Times New Roman"/>
          <w:sz w:val="28"/>
          <w:szCs w:val="28"/>
          <w:u w:val="single"/>
        </w:rPr>
        <w:t>Недельные проекты</w:t>
      </w:r>
      <w:r w:rsidRPr="00241399">
        <w:rPr>
          <w:rFonts w:ascii="Times New Roman" w:hAnsi="Times New Roman" w:cs="Times New Roman"/>
          <w:sz w:val="28"/>
          <w:szCs w:val="28"/>
        </w:rPr>
        <w:t xml:space="preserve"> могут выполняться в группах в ходе проектной недели. Их реализация занимает примерно 30 - 40 часов и целиком проходит с участием руководителя проекта. При осуществлении недельного проекта возможно сочетание классных форм работы (мастерские, лекции, практические занятия) с внеклассными (экскурсии и экспедиции, видеосъемки и др.). Все это, благодаря глубокому "погружению" в проект, делает проектную неделю оптимальной формой организации проектной работы.</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 xml:space="preserve">4) </w:t>
      </w:r>
      <w:r w:rsidRPr="00241399">
        <w:rPr>
          <w:rFonts w:ascii="Times New Roman" w:hAnsi="Times New Roman" w:cs="Times New Roman"/>
          <w:sz w:val="28"/>
          <w:szCs w:val="28"/>
          <w:u w:val="single"/>
        </w:rPr>
        <w:t>Долгосрочные (годичные и более длительные) проекты</w:t>
      </w:r>
      <w:r w:rsidRPr="00241399">
        <w:rPr>
          <w:rFonts w:ascii="Times New Roman" w:hAnsi="Times New Roman" w:cs="Times New Roman"/>
          <w:sz w:val="28"/>
          <w:szCs w:val="28"/>
        </w:rPr>
        <w:t xml:space="preserve"> могут выполняться как в группах, так и индивидуально. В ряде школ эта работа традиционно проводится в рамках ученических научных обществ. К таким же проектам можно отнести организацию самоуправления школьников и социальные проекты. Весь цикл реализации годичного проекта - от определения темы до презентации (защиты) - выполняется во внеурочное время (примерная циклограмма такого проекта приведена в приложении).</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 xml:space="preserve">В педагогической практике чаще всего можно встретить деление проектов на </w:t>
      </w:r>
      <w:r w:rsidRPr="00241399">
        <w:rPr>
          <w:rFonts w:ascii="Times New Roman" w:hAnsi="Times New Roman" w:cs="Times New Roman"/>
          <w:sz w:val="28"/>
          <w:szCs w:val="28"/>
          <w:u w:val="single"/>
        </w:rPr>
        <w:t>учебные и социальные.</w:t>
      </w:r>
      <w:r w:rsidRPr="00241399">
        <w:rPr>
          <w:rFonts w:ascii="Times New Roman" w:hAnsi="Times New Roman" w:cs="Times New Roman"/>
          <w:sz w:val="28"/>
          <w:szCs w:val="28"/>
        </w:rPr>
        <w:t xml:space="preserve"> И в том, и другом случае - это прототип решения либо учебной, либо социальной проблемы (естественно, доступной для учащихся). И тот, и другой проект обеспечивает самостоятельность учащихся в проектной деятельности, реализацию своего интереса, использование своих возможностей и способностей, позволяет проявить себя, свои знания и умения, принести пользу, решив конкретную проблему, найдя для этого соответствующие средства и способы.</w:t>
      </w:r>
    </w:p>
    <w:p w:rsidR="00726561" w:rsidRPr="00241399" w:rsidRDefault="00726561" w:rsidP="00241399">
      <w:pPr>
        <w:spacing w:before="120"/>
        <w:jc w:val="both"/>
        <w:rPr>
          <w:rFonts w:ascii="Times New Roman" w:hAnsi="Times New Roman" w:cs="Times New Roman"/>
          <w:b/>
          <w:sz w:val="28"/>
          <w:szCs w:val="28"/>
        </w:rPr>
      </w:pPr>
      <w:r w:rsidRPr="00241399">
        <w:rPr>
          <w:rFonts w:ascii="Times New Roman" w:hAnsi="Times New Roman" w:cs="Times New Roman"/>
          <w:b/>
          <w:sz w:val="28"/>
          <w:szCs w:val="28"/>
        </w:rPr>
        <w:br w:type="page"/>
      </w:r>
      <w:r w:rsidRPr="00241399">
        <w:rPr>
          <w:rFonts w:ascii="Times New Roman" w:hAnsi="Times New Roman" w:cs="Times New Roman"/>
          <w:b/>
          <w:sz w:val="28"/>
          <w:szCs w:val="28"/>
        </w:rPr>
        <w:lastRenderedPageBreak/>
        <w:t>Технология разработки и осуществления проекта</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Деятельность, связанная с разработкой проекта, включает в себя несколько этапов.</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1-й этап - подготовительный (или предшествующий проектной деятельности); на этом этапе осуществляется выбор проблемы или точнее темы проекта и организация рабочих групп (если это групповые проекты).</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Выбор темы проекта может осуществляться по-разному. Чаще всего учитель предлагает их перечень учащимся, кратко характеризуя проблему (проблемы) каждой из них, предлагая возможные аспекты рассмотрения темы.</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На этом же этапе организуются рабочие группы из учащихся, которые проявили желание заняться проектной деятельностью. Как правило, группы формируются по интересам, по желанию работать в одной команде или по другим основаниям.</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2-й этап - разработка проекта (собственно проектная деятельность).</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 xml:space="preserve">Разработка проекта включает в себя формулирование проблемы, над которой будет работать группа, определение цели (целей) и задач проекта, средств и способов ее разрешения, критериев оценки хода и результатов проектной деятельности, обеспечение учебного проекта (предметные </w:t>
      </w:r>
      <w:proofErr w:type="spellStart"/>
      <w:r w:rsidRPr="00241399">
        <w:rPr>
          <w:rFonts w:ascii="Times New Roman" w:hAnsi="Times New Roman" w:cs="Times New Roman"/>
          <w:sz w:val="28"/>
          <w:szCs w:val="28"/>
        </w:rPr>
        <w:t>ЗУНы</w:t>
      </w:r>
      <w:proofErr w:type="spellEnd"/>
      <w:r w:rsidRPr="00241399">
        <w:rPr>
          <w:rFonts w:ascii="Times New Roman" w:hAnsi="Times New Roman" w:cs="Times New Roman"/>
          <w:sz w:val="28"/>
          <w:szCs w:val="28"/>
        </w:rPr>
        <w:t>, материально-техническое, организационное, учебно-методическое, кадровое, финансовое).</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3-й этап - реализация проекта. На этом этапе осуществляется промежуточный контроль за ходом и результатом выполнения проекта, осуществляется их анализ и оценка и, в случае необходимости, корректировка проекта, обобщение и оформление промежуточных результатов проектной деятельности, их подготовка к презентации.</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4-й этап - оценивание проектной деятельности и презентация результатов проекта.</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Данный этап предполагает внутреннее и внешнее оценивание, представление и (или) опубликование результатов проектной деятельности, делающее итоги работы проектной группы достоянием как можно более широкого круга людей. Задача учащихся на этом этапе определить возможные перспективы развития данного проекта или предполагаемые темы (проблемы) для последующего учебного или социального проектирования.</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lastRenderedPageBreak/>
        <w:t>Рассмотрим деятельность учителя и учащихся на каждом этапе работы над проектом.</w:t>
      </w:r>
      <w:r w:rsidRPr="00241399">
        <w:rPr>
          <w:rStyle w:val="a5"/>
          <w:rFonts w:ascii="Times New Roman" w:hAnsi="Times New Roman" w:cs="Times New Roman"/>
          <w:sz w:val="28"/>
          <w:szCs w:val="28"/>
        </w:rPr>
        <w:footnoteReference w:id="4"/>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u w:val="single"/>
        </w:rPr>
        <w:t>Подготовительный этап.</w:t>
      </w:r>
      <w:r w:rsidRPr="00241399">
        <w:rPr>
          <w:rFonts w:ascii="Times New Roman" w:hAnsi="Times New Roman" w:cs="Times New Roman"/>
          <w:sz w:val="28"/>
          <w:szCs w:val="28"/>
        </w:rPr>
        <w:t xml:space="preserve"> Трудно переоценить важность и значимость этого этапа для всей последующей деятельности в проекте. </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В связи с этим важно определиться с тем, что есть тема. Тем более, что в большинстве изданий понятия «тема» и «проблема» чаще всего отождествляются либо вообще никак не определяются. А между тем это не одно и то же.</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Обычно под темой понимается словесная формулировка, отражающая основное содержание какого-либо предмета или деятельности. Она задет определенные рамки, за пределы которых субъект деятельности не должен выходить. Поэтому необходимо, чтобы тема формулировалась точно, конкретно, а не абстрактно, неопределенно. На фазе обучения проектной деятельности следует познакомить учащихся со значением понятия «тема».</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u w:val="single"/>
        </w:rPr>
        <w:t>Разработка проекта.</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Разработка проекта начинается с формулирования проблемы, над которой будут работать учащиеся. На фазе обучения проектной деятельности учащихся необходимо познакомить с тем, что есть проблема. Под проблемой нами понимается ситуация, в которой достаточно четко обозначена цель, т.е. продукт, который должен быть получен в результате определенной деятельности, но неизвестны средства и способы его получения. То есть, с помощью чего и каким образом он может быть получен. Именно незнание этого и делает ситуацию проблемной. Если же средства и способы известны, то это обычная задачная ситуация, в которой достаточно применить соответствующие средства и способы, чтобы решить ее.</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Когда речь идет о проектной деятельности, то учащиеся сталкиваются как раз с проблемой. Умение увидеть проблему, правильно ее сформулировать – одно из важнейших умений проектной и исследовательской деятельности.</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 xml:space="preserve">Выделив и сформулировав проблему, переходим к следующему шагу – определению </w:t>
      </w:r>
      <w:r w:rsidRPr="00241399">
        <w:rPr>
          <w:rFonts w:ascii="Times New Roman" w:hAnsi="Times New Roman" w:cs="Times New Roman"/>
          <w:sz w:val="28"/>
          <w:szCs w:val="28"/>
          <w:u w:val="words"/>
        </w:rPr>
        <w:t>цели и задач проекта</w:t>
      </w:r>
      <w:r w:rsidRPr="00241399">
        <w:rPr>
          <w:rFonts w:ascii="Times New Roman" w:hAnsi="Times New Roman" w:cs="Times New Roman"/>
          <w:sz w:val="28"/>
          <w:szCs w:val="28"/>
        </w:rPr>
        <w:t>. Как уже говорилось выше, целью проектной деятельности всегда является нахождение либо средств решения проблемы, либо способа, либо и того и другого вместе.</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lastRenderedPageBreak/>
        <w:t>Формулировка задач позволит учащимся ответить на вопрос, что надо сделать, чтобы достичь цели.</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 xml:space="preserve">Цели проекта будут зависеть и от типа проекта </w:t>
      </w:r>
      <w:r w:rsidR="00241399">
        <w:rPr>
          <w:rFonts w:ascii="Times New Roman" w:hAnsi="Times New Roman" w:cs="Times New Roman"/>
          <w:sz w:val="28"/>
          <w:szCs w:val="28"/>
        </w:rPr>
        <w:t>.</w:t>
      </w:r>
    </w:p>
    <w:p w:rsidR="00726561" w:rsidRPr="00241399" w:rsidRDefault="00726561" w:rsidP="00241399">
      <w:pPr>
        <w:numPr>
          <w:ilvl w:val="0"/>
          <w:numId w:val="3"/>
        </w:numPr>
        <w:spacing w:before="120" w:after="0" w:line="240" w:lineRule="auto"/>
        <w:jc w:val="both"/>
        <w:rPr>
          <w:rFonts w:ascii="Times New Roman" w:hAnsi="Times New Roman" w:cs="Times New Roman"/>
          <w:sz w:val="28"/>
          <w:szCs w:val="28"/>
        </w:rPr>
      </w:pPr>
      <w:r w:rsidRPr="00241399">
        <w:rPr>
          <w:rFonts w:ascii="Times New Roman" w:hAnsi="Times New Roman" w:cs="Times New Roman"/>
          <w:sz w:val="28"/>
          <w:szCs w:val="28"/>
        </w:rPr>
        <w:t xml:space="preserve">реальность (учащиеся смогут достичь поставленной цели, цель – не химера, не «прожект» из области фантастики, посильна </w:t>
      </w:r>
      <w:r w:rsidRPr="00241399">
        <w:rPr>
          <w:rFonts w:ascii="Times New Roman" w:hAnsi="Times New Roman" w:cs="Times New Roman"/>
          <w:i/>
          <w:sz w:val="28"/>
          <w:szCs w:val="28"/>
        </w:rPr>
        <w:t>данной</w:t>
      </w:r>
      <w:r w:rsidRPr="00241399">
        <w:rPr>
          <w:rFonts w:ascii="Times New Roman" w:hAnsi="Times New Roman" w:cs="Times New Roman"/>
          <w:sz w:val="28"/>
          <w:szCs w:val="28"/>
        </w:rPr>
        <w:t xml:space="preserve"> группе учащихся, располагающей </w:t>
      </w:r>
      <w:r w:rsidRPr="00241399">
        <w:rPr>
          <w:rFonts w:ascii="Times New Roman" w:hAnsi="Times New Roman" w:cs="Times New Roman"/>
          <w:i/>
          <w:sz w:val="28"/>
          <w:szCs w:val="28"/>
        </w:rPr>
        <w:t>данными</w:t>
      </w:r>
      <w:r w:rsidRPr="00241399">
        <w:rPr>
          <w:rFonts w:ascii="Times New Roman" w:hAnsi="Times New Roman" w:cs="Times New Roman"/>
          <w:sz w:val="28"/>
          <w:szCs w:val="28"/>
        </w:rPr>
        <w:t xml:space="preserve"> ресурсами);</w:t>
      </w:r>
    </w:p>
    <w:p w:rsidR="00726561" w:rsidRPr="00241399" w:rsidRDefault="00726561" w:rsidP="00241399">
      <w:pPr>
        <w:numPr>
          <w:ilvl w:val="0"/>
          <w:numId w:val="3"/>
        </w:numPr>
        <w:spacing w:before="120" w:after="0" w:line="240" w:lineRule="auto"/>
        <w:jc w:val="both"/>
        <w:rPr>
          <w:rFonts w:ascii="Times New Roman" w:hAnsi="Times New Roman" w:cs="Times New Roman"/>
          <w:sz w:val="28"/>
          <w:szCs w:val="28"/>
        </w:rPr>
      </w:pPr>
      <w:r w:rsidRPr="00241399">
        <w:rPr>
          <w:rFonts w:ascii="Times New Roman" w:hAnsi="Times New Roman" w:cs="Times New Roman"/>
          <w:sz w:val="28"/>
          <w:szCs w:val="28"/>
        </w:rPr>
        <w:t>конкретность (цель предполагает получение конкретного результата, продукта деятельности);</w:t>
      </w:r>
    </w:p>
    <w:p w:rsidR="00726561" w:rsidRPr="00241399" w:rsidRDefault="00726561" w:rsidP="00241399">
      <w:pPr>
        <w:numPr>
          <w:ilvl w:val="0"/>
          <w:numId w:val="3"/>
        </w:numPr>
        <w:spacing w:before="120" w:after="0" w:line="240" w:lineRule="auto"/>
        <w:jc w:val="both"/>
        <w:rPr>
          <w:rFonts w:ascii="Times New Roman" w:hAnsi="Times New Roman" w:cs="Times New Roman"/>
          <w:sz w:val="28"/>
          <w:szCs w:val="28"/>
        </w:rPr>
      </w:pPr>
      <w:proofErr w:type="spellStart"/>
      <w:r w:rsidRPr="00241399">
        <w:rPr>
          <w:rFonts w:ascii="Times New Roman" w:hAnsi="Times New Roman" w:cs="Times New Roman"/>
          <w:sz w:val="28"/>
          <w:szCs w:val="28"/>
        </w:rPr>
        <w:t>диагностичность</w:t>
      </w:r>
      <w:proofErr w:type="spellEnd"/>
      <w:r w:rsidRPr="00241399">
        <w:rPr>
          <w:rFonts w:ascii="Times New Roman" w:hAnsi="Times New Roman" w:cs="Times New Roman"/>
          <w:sz w:val="28"/>
          <w:szCs w:val="28"/>
        </w:rPr>
        <w:t xml:space="preserve"> (цель проверяема, и проектировщики знают или предполагают, каким образом ее выполнение можно проверить);</w:t>
      </w:r>
    </w:p>
    <w:p w:rsidR="00726561" w:rsidRPr="00241399" w:rsidRDefault="00726561" w:rsidP="00241399">
      <w:pPr>
        <w:numPr>
          <w:ilvl w:val="0"/>
          <w:numId w:val="3"/>
        </w:numPr>
        <w:spacing w:before="120" w:after="0" w:line="240" w:lineRule="auto"/>
        <w:jc w:val="both"/>
        <w:rPr>
          <w:rFonts w:ascii="Times New Roman" w:hAnsi="Times New Roman" w:cs="Times New Roman"/>
          <w:sz w:val="28"/>
          <w:szCs w:val="28"/>
        </w:rPr>
      </w:pPr>
      <w:r w:rsidRPr="00241399">
        <w:rPr>
          <w:rFonts w:ascii="Times New Roman" w:hAnsi="Times New Roman" w:cs="Times New Roman"/>
          <w:sz w:val="28"/>
          <w:szCs w:val="28"/>
        </w:rPr>
        <w:t>локальность (цель определяется на довольно «узком» участке, приближенном к возможностям и потребностям учащихся);</w:t>
      </w:r>
    </w:p>
    <w:p w:rsidR="00726561" w:rsidRPr="00241399" w:rsidRDefault="00726561" w:rsidP="00241399">
      <w:pPr>
        <w:numPr>
          <w:ilvl w:val="0"/>
          <w:numId w:val="3"/>
        </w:numPr>
        <w:spacing w:before="120" w:after="0" w:line="240" w:lineRule="auto"/>
        <w:jc w:val="both"/>
        <w:rPr>
          <w:rFonts w:ascii="Times New Roman" w:hAnsi="Times New Roman" w:cs="Times New Roman"/>
          <w:sz w:val="28"/>
          <w:szCs w:val="28"/>
        </w:rPr>
      </w:pPr>
      <w:r w:rsidRPr="00241399">
        <w:rPr>
          <w:rFonts w:ascii="Times New Roman" w:hAnsi="Times New Roman" w:cs="Times New Roman"/>
          <w:sz w:val="28"/>
          <w:szCs w:val="28"/>
        </w:rPr>
        <w:t>значимость (цель значима для данной группы учащихся и для каждого участника проектной деятельности; в случае с социальным проектом  рассматривается также значимость цели для социума, конкретной социальной группы).</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Задачи проектной деятельности впоследствии будут опорой для составления плана работ по реализации проекта. К ним могут быть предъявлены те же самые требования, которые сформулированы нами в отношении целей.</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 xml:space="preserve">Сформулировав проблему, цели и задачи проекта, </w:t>
      </w:r>
      <w:r w:rsidRPr="00241399">
        <w:rPr>
          <w:rFonts w:ascii="Times New Roman" w:hAnsi="Times New Roman" w:cs="Times New Roman"/>
          <w:sz w:val="28"/>
          <w:szCs w:val="28"/>
          <w:u w:val="single"/>
        </w:rPr>
        <w:t>необходимо определиться со средствами и способами их разрешения и реализации</w:t>
      </w:r>
      <w:r w:rsidRPr="00241399">
        <w:rPr>
          <w:rFonts w:ascii="Times New Roman" w:hAnsi="Times New Roman" w:cs="Times New Roman"/>
          <w:sz w:val="28"/>
          <w:szCs w:val="28"/>
        </w:rPr>
        <w:t>.</w:t>
      </w:r>
    </w:p>
    <w:p w:rsidR="00726561" w:rsidRPr="00241399" w:rsidRDefault="00726561" w:rsidP="00241399">
      <w:pPr>
        <w:spacing w:before="120"/>
        <w:ind w:firstLine="720"/>
        <w:jc w:val="both"/>
        <w:rPr>
          <w:rFonts w:ascii="Times New Roman" w:hAnsi="Times New Roman" w:cs="Times New Roman"/>
          <w:sz w:val="28"/>
          <w:szCs w:val="28"/>
        </w:rPr>
      </w:pPr>
      <w:r w:rsidRPr="00241399">
        <w:rPr>
          <w:rFonts w:ascii="Times New Roman" w:hAnsi="Times New Roman" w:cs="Times New Roman"/>
          <w:sz w:val="28"/>
          <w:szCs w:val="28"/>
        </w:rPr>
        <w:t>Каждый проект должен быть обеспечен всем необходимым, чтобы его успешно можно было бы реализовать.</w:t>
      </w:r>
    </w:p>
    <w:p w:rsidR="00726561" w:rsidRPr="00241399" w:rsidRDefault="00726561" w:rsidP="00241399">
      <w:pPr>
        <w:pStyle w:val="BodyText22"/>
        <w:numPr>
          <w:ilvl w:val="12"/>
          <w:numId w:val="0"/>
        </w:numPr>
        <w:spacing w:before="120"/>
        <w:ind w:left="360"/>
        <w:rPr>
          <w:b/>
          <w:i w:val="0"/>
          <w:sz w:val="28"/>
          <w:szCs w:val="28"/>
        </w:rPr>
      </w:pPr>
      <w:r w:rsidRPr="00241399">
        <w:rPr>
          <w:b/>
          <w:i w:val="0"/>
          <w:sz w:val="28"/>
          <w:szCs w:val="28"/>
        </w:rPr>
        <w:t>ПОРЯДОК ЗАЩИТЫ ПРОЕКТА</w:t>
      </w:r>
    </w:p>
    <w:p w:rsidR="00726561" w:rsidRPr="00241399" w:rsidRDefault="00726561" w:rsidP="00241399">
      <w:pPr>
        <w:numPr>
          <w:ilvl w:val="0"/>
          <w:numId w:val="6"/>
        </w:numPr>
        <w:tabs>
          <w:tab w:val="left" w:pos="6521"/>
        </w:tabs>
        <w:spacing w:before="120" w:after="0" w:line="240" w:lineRule="auto"/>
        <w:jc w:val="both"/>
        <w:rPr>
          <w:rFonts w:ascii="Times New Roman" w:hAnsi="Times New Roman" w:cs="Times New Roman"/>
          <w:sz w:val="28"/>
          <w:szCs w:val="28"/>
        </w:rPr>
      </w:pPr>
      <w:r w:rsidRPr="00241399">
        <w:rPr>
          <w:rFonts w:ascii="Times New Roman" w:hAnsi="Times New Roman" w:cs="Times New Roman"/>
          <w:sz w:val="28"/>
          <w:szCs w:val="28"/>
        </w:rPr>
        <w:t>Проект защищается авторами (представителями группы авторов) на конференции.</w:t>
      </w:r>
    </w:p>
    <w:p w:rsidR="00726561" w:rsidRPr="00241399" w:rsidRDefault="00726561" w:rsidP="00241399">
      <w:pPr>
        <w:numPr>
          <w:ilvl w:val="0"/>
          <w:numId w:val="7"/>
        </w:numPr>
        <w:tabs>
          <w:tab w:val="left" w:pos="6521"/>
        </w:tabs>
        <w:spacing w:before="120" w:after="0" w:line="240" w:lineRule="auto"/>
        <w:jc w:val="both"/>
        <w:rPr>
          <w:rFonts w:ascii="Times New Roman" w:hAnsi="Times New Roman" w:cs="Times New Roman"/>
          <w:sz w:val="28"/>
          <w:szCs w:val="28"/>
        </w:rPr>
      </w:pPr>
      <w:r w:rsidRPr="00241399">
        <w:rPr>
          <w:rFonts w:ascii="Times New Roman" w:hAnsi="Times New Roman" w:cs="Times New Roman"/>
          <w:sz w:val="28"/>
          <w:szCs w:val="28"/>
        </w:rPr>
        <w:t>Время защиты - 7-10 минут.</w:t>
      </w:r>
    </w:p>
    <w:p w:rsidR="00726561" w:rsidRPr="004A05ED" w:rsidRDefault="00726561" w:rsidP="004A05ED">
      <w:pPr>
        <w:numPr>
          <w:ilvl w:val="0"/>
          <w:numId w:val="7"/>
        </w:numPr>
        <w:tabs>
          <w:tab w:val="left" w:pos="6521"/>
        </w:tabs>
        <w:spacing w:before="120" w:after="0" w:line="240" w:lineRule="auto"/>
        <w:jc w:val="both"/>
        <w:rPr>
          <w:rFonts w:ascii="Times New Roman" w:hAnsi="Times New Roman" w:cs="Times New Roman"/>
          <w:sz w:val="28"/>
          <w:szCs w:val="28"/>
        </w:rPr>
      </w:pPr>
      <w:r w:rsidRPr="00241399">
        <w:rPr>
          <w:rFonts w:ascii="Times New Roman" w:hAnsi="Times New Roman" w:cs="Times New Roman"/>
          <w:sz w:val="28"/>
          <w:szCs w:val="28"/>
        </w:rPr>
        <w:t>Во время выступления авторы раскрывают суть проблемы, пути ее решения, показывают результаты деятельности по каждому этапу, делают выводы.</w:t>
      </w:r>
    </w:p>
    <w:p w:rsidR="00726561" w:rsidRPr="00241399" w:rsidRDefault="00726561" w:rsidP="00241399">
      <w:pPr>
        <w:numPr>
          <w:ilvl w:val="0"/>
          <w:numId w:val="7"/>
        </w:numPr>
        <w:tabs>
          <w:tab w:val="left" w:pos="6521"/>
        </w:tabs>
        <w:spacing w:before="120" w:after="0" w:line="240" w:lineRule="auto"/>
        <w:jc w:val="both"/>
        <w:rPr>
          <w:rFonts w:ascii="Times New Roman" w:hAnsi="Times New Roman" w:cs="Times New Roman"/>
          <w:sz w:val="28"/>
          <w:szCs w:val="28"/>
        </w:rPr>
      </w:pPr>
      <w:r w:rsidRPr="00241399">
        <w:rPr>
          <w:rFonts w:ascii="Times New Roman" w:hAnsi="Times New Roman" w:cs="Times New Roman"/>
          <w:sz w:val="28"/>
          <w:szCs w:val="28"/>
        </w:rPr>
        <w:t>После выступления авторам могут быть заданы вопросы членами экспертной комиссии и другими участниками конференции.</w:t>
      </w:r>
    </w:p>
    <w:p w:rsidR="00726561" w:rsidRPr="00241399" w:rsidRDefault="00726561" w:rsidP="00241399">
      <w:pPr>
        <w:numPr>
          <w:ilvl w:val="0"/>
          <w:numId w:val="7"/>
        </w:numPr>
        <w:tabs>
          <w:tab w:val="left" w:pos="6521"/>
        </w:tabs>
        <w:spacing w:before="120" w:after="0" w:line="240" w:lineRule="auto"/>
        <w:jc w:val="both"/>
        <w:rPr>
          <w:rFonts w:ascii="Times New Roman" w:hAnsi="Times New Roman" w:cs="Times New Roman"/>
          <w:sz w:val="28"/>
          <w:szCs w:val="28"/>
        </w:rPr>
      </w:pPr>
      <w:r w:rsidRPr="00241399">
        <w:rPr>
          <w:rFonts w:ascii="Times New Roman" w:hAnsi="Times New Roman" w:cs="Times New Roman"/>
          <w:sz w:val="28"/>
          <w:szCs w:val="28"/>
        </w:rPr>
        <w:t>Члены комиссии делают выводы по оценке защиты проектов.</w:t>
      </w:r>
    </w:p>
    <w:p w:rsidR="00726561" w:rsidRPr="00241399" w:rsidRDefault="00726561" w:rsidP="00241399">
      <w:pPr>
        <w:tabs>
          <w:tab w:val="left" w:pos="6521"/>
        </w:tabs>
        <w:spacing w:before="120"/>
        <w:jc w:val="both"/>
        <w:rPr>
          <w:rFonts w:ascii="Times New Roman" w:hAnsi="Times New Roman" w:cs="Times New Roman"/>
          <w:sz w:val="28"/>
          <w:szCs w:val="28"/>
        </w:rPr>
      </w:pPr>
      <w:r w:rsidRPr="00241399">
        <w:rPr>
          <w:rFonts w:ascii="Times New Roman" w:hAnsi="Times New Roman" w:cs="Times New Roman"/>
          <w:b/>
          <w:sz w:val="28"/>
          <w:szCs w:val="28"/>
        </w:rPr>
        <w:t>В ходе защиты проекта необходимо показать</w:t>
      </w:r>
    </w:p>
    <w:p w:rsidR="00726561" w:rsidRPr="00241399" w:rsidRDefault="00726561" w:rsidP="00241399">
      <w:pPr>
        <w:numPr>
          <w:ilvl w:val="0"/>
          <w:numId w:val="5"/>
        </w:numPr>
        <w:tabs>
          <w:tab w:val="left" w:pos="6521"/>
        </w:tabs>
        <w:spacing w:after="0" w:line="240" w:lineRule="auto"/>
        <w:ind w:hanging="357"/>
        <w:jc w:val="both"/>
        <w:rPr>
          <w:rFonts w:ascii="Times New Roman" w:hAnsi="Times New Roman" w:cs="Times New Roman"/>
          <w:sz w:val="28"/>
          <w:szCs w:val="28"/>
        </w:rPr>
      </w:pPr>
      <w:r w:rsidRPr="00241399">
        <w:rPr>
          <w:rFonts w:ascii="Times New Roman" w:hAnsi="Times New Roman" w:cs="Times New Roman"/>
          <w:sz w:val="28"/>
          <w:szCs w:val="28"/>
        </w:rPr>
        <w:t xml:space="preserve"> умение обосновать выбор темы</w:t>
      </w:r>
    </w:p>
    <w:p w:rsidR="00726561" w:rsidRPr="00241399" w:rsidRDefault="00726561" w:rsidP="00241399">
      <w:pPr>
        <w:numPr>
          <w:ilvl w:val="0"/>
          <w:numId w:val="5"/>
        </w:numPr>
        <w:tabs>
          <w:tab w:val="left" w:pos="6521"/>
        </w:tabs>
        <w:spacing w:after="0" w:line="240" w:lineRule="auto"/>
        <w:ind w:hanging="360"/>
        <w:jc w:val="both"/>
        <w:rPr>
          <w:rFonts w:ascii="Times New Roman" w:hAnsi="Times New Roman" w:cs="Times New Roman"/>
          <w:sz w:val="28"/>
          <w:szCs w:val="28"/>
        </w:rPr>
      </w:pPr>
      <w:r w:rsidRPr="00241399">
        <w:rPr>
          <w:rFonts w:ascii="Times New Roman" w:hAnsi="Times New Roman" w:cs="Times New Roman"/>
          <w:sz w:val="28"/>
          <w:szCs w:val="28"/>
        </w:rPr>
        <w:lastRenderedPageBreak/>
        <w:t xml:space="preserve"> уровень информированности по выбранной теме</w:t>
      </w:r>
    </w:p>
    <w:p w:rsidR="00726561" w:rsidRPr="00241399" w:rsidRDefault="00726561" w:rsidP="00241399">
      <w:pPr>
        <w:pStyle w:val="21"/>
        <w:widowControl/>
        <w:numPr>
          <w:ilvl w:val="0"/>
          <w:numId w:val="5"/>
        </w:numPr>
        <w:tabs>
          <w:tab w:val="left" w:pos="6521"/>
        </w:tabs>
        <w:ind w:hanging="360"/>
        <w:rPr>
          <w:sz w:val="28"/>
          <w:szCs w:val="28"/>
        </w:rPr>
      </w:pPr>
      <w:r w:rsidRPr="00241399">
        <w:rPr>
          <w:sz w:val="28"/>
          <w:szCs w:val="28"/>
        </w:rPr>
        <w:t xml:space="preserve"> способность обозначить проблему и пути ее решения</w:t>
      </w:r>
    </w:p>
    <w:p w:rsidR="00726561" w:rsidRPr="00241399" w:rsidRDefault="00726561" w:rsidP="00241399">
      <w:pPr>
        <w:pStyle w:val="21"/>
        <w:widowControl/>
        <w:numPr>
          <w:ilvl w:val="0"/>
          <w:numId w:val="5"/>
        </w:numPr>
        <w:tabs>
          <w:tab w:val="left" w:pos="6521"/>
        </w:tabs>
        <w:ind w:hanging="360"/>
        <w:rPr>
          <w:sz w:val="28"/>
          <w:szCs w:val="28"/>
        </w:rPr>
      </w:pPr>
      <w:r w:rsidRPr="00241399">
        <w:rPr>
          <w:sz w:val="28"/>
          <w:szCs w:val="28"/>
        </w:rPr>
        <w:t xml:space="preserve"> свободное владение материалом при представлении проекта</w:t>
      </w:r>
    </w:p>
    <w:p w:rsidR="00726561" w:rsidRPr="00241399" w:rsidRDefault="00726561" w:rsidP="00241399">
      <w:pPr>
        <w:numPr>
          <w:ilvl w:val="0"/>
          <w:numId w:val="5"/>
        </w:numPr>
        <w:tabs>
          <w:tab w:val="left" w:pos="6521"/>
        </w:tabs>
        <w:spacing w:after="0" w:line="240" w:lineRule="auto"/>
        <w:ind w:hanging="360"/>
        <w:jc w:val="both"/>
        <w:rPr>
          <w:rFonts w:ascii="Times New Roman" w:hAnsi="Times New Roman" w:cs="Times New Roman"/>
          <w:sz w:val="28"/>
          <w:szCs w:val="28"/>
        </w:rPr>
      </w:pPr>
      <w:r w:rsidRPr="00241399">
        <w:rPr>
          <w:rFonts w:ascii="Times New Roman" w:hAnsi="Times New Roman" w:cs="Times New Roman"/>
          <w:sz w:val="28"/>
          <w:szCs w:val="28"/>
        </w:rPr>
        <w:t xml:space="preserve"> доказательность при ответах на вопросы</w:t>
      </w:r>
    </w:p>
    <w:p w:rsidR="00726561" w:rsidRPr="00241399" w:rsidRDefault="00726561" w:rsidP="00241399">
      <w:pPr>
        <w:numPr>
          <w:ilvl w:val="0"/>
          <w:numId w:val="5"/>
        </w:numPr>
        <w:tabs>
          <w:tab w:val="left" w:pos="6521"/>
        </w:tabs>
        <w:spacing w:after="0" w:line="240" w:lineRule="auto"/>
        <w:ind w:hanging="360"/>
        <w:jc w:val="both"/>
        <w:rPr>
          <w:rFonts w:ascii="Times New Roman" w:hAnsi="Times New Roman" w:cs="Times New Roman"/>
          <w:sz w:val="28"/>
          <w:szCs w:val="28"/>
        </w:rPr>
      </w:pPr>
      <w:r w:rsidRPr="00241399">
        <w:rPr>
          <w:rFonts w:ascii="Times New Roman" w:hAnsi="Times New Roman" w:cs="Times New Roman"/>
          <w:sz w:val="28"/>
          <w:szCs w:val="28"/>
        </w:rPr>
        <w:t xml:space="preserve"> способность выслушать позицию других и аргументировано защитить свою.</w:t>
      </w:r>
    </w:p>
    <w:p w:rsidR="00726561" w:rsidRPr="00241399" w:rsidRDefault="004A05ED" w:rsidP="00241399">
      <w:pPr>
        <w:spacing w:before="120"/>
        <w:ind w:firstLine="709"/>
        <w:jc w:val="both"/>
        <w:rPr>
          <w:rFonts w:ascii="Times New Roman" w:hAnsi="Times New Roman" w:cs="Times New Roman"/>
          <w:sz w:val="28"/>
          <w:szCs w:val="28"/>
        </w:rPr>
      </w:pPr>
      <w:r>
        <w:rPr>
          <w:rFonts w:ascii="Times New Roman" w:hAnsi="Times New Roman" w:cs="Times New Roman"/>
          <w:sz w:val="28"/>
          <w:szCs w:val="28"/>
        </w:rPr>
        <w:t>Итак, проектные технологии:</w:t>
      </w:r>
    </w:p>
    <w:p w:rsidR="00000000" w:rsidRPr="004A05ED" w:rsidRDefault="00B76F51" w:rsidP="004A05ED">
      <w:pPr>
        <w:numPr>
          <w:ilvl w:val="0"/>
          <w:numId w:val="13"/>
        </w:numPr>
        <w:spacing w:before="120"/>
        <w:jc w:val="both"/>
        <w:rPr>
          <w:rFonts w:ascii="Times New Roman" w:hAnsi="Times New Roman" w:cs="Times New Roman"/>
          <w:sz w:val="28"/>
          <w:szCs w:val="28"/>
        </w:rPr>
      </w:pPr>
      <w:r w:rsidRPr="004A05ED">
        <w:rPr>
          <w:rFonts w:ascii="Times New Roman" w:hAnsi="Times New Roman" w:cs="Times New Roman"/>
          <w:sz w:val="28"/>
          <w:szCs w:val="28"/>
        </w:rPr>
        <w:t xml:space="preserve">стимулируют интересы детей, развивают их желания учиться, </w:t>
      </w:r>
    </w:p>
    <w:p w:rsidR="00000000" w:rsidRPr="004A05ED" w:rsidRDefault="00B76F51" w:rsidP="004A05ED">
      <w:pPr>
        <w:numPr>
          <w:ilvl w:val="0"/>
          <w:numId w:val="13"/>
        </w:numPr>
        <w:spacing w:before="120"/>
        <w:jc w:val="both"/>
        <w:rPr>
          <w:rFonts w:ascii="Times New Roman" w:hAnsi="Times New Roman" w:cs="Times New Roman"/>
          <w:sz w:val="28"/>
          <w:szCs w:val="28"/>
        </w:rPr>
      </w:pPr>
      <w:r w:rsidRPr="004A05ED">
        <w:rPr>
          <w:rFonts w:ascii="Times New Roman" w:hAnsi="Times New Roman" w:cs="Times New Roman"/>
          <w:sz w:val="28"/>
          <w:szCs w:val="28"/>
        </w:rPr>
        <w:t xml:space="preserve">затрагивают личность ребенка в целом и вовлекают в учебный процесс все его чувства, эмоции и ощущения; </w:t>
      </w:r>
    </w:p>
    <w:p w:rsidR="00000000" w:rsidRPr="004A05ED" w:rsidRDefault="00B76F51" w:rsidP="004A05ED">
      <w:pPr>
        <w:numPr>
          <w:ilvl w:val="0"/>
          <w:numId w:val="13"/>
        </w:numPr>
        <w:spacing w:before="120"/>
        <w:jc w:val="both"/>
        <w:rPr>
          <w:rFonts w:ascii="Times New Roman" w:hAnsi="Times New Roman" w:cs="Times New Roman"/>
          <w:sz w:val="28"/>
          <w:szCs w:val="28"/>
        </w:rPr>
      </w:pPr>
      <w:r w:rsidRPr="004A05ED">
        <w:rPr>
          <w:rFonts w:ascii="Times New Roman" w:hAnsi="Times New Roman" w:cs="Times New Roman"/>
          <w:sz w:val="28"/>
          <w:szCs w:val="28"/>
        </w:rPr>
        <w:t xml:space="preserve">учат </w:t>
      </w:r>
      <w:r w:rsidRPr="004A05ED">
        <w:rPr>
          <w:rFonts w:ascii="Times New Roman" w:hAnsi="Times New Roman" w:cs="Times New Roman"/>
          <w:sz w:val="28"/>
          <w:szCs w:val="28"/>
        </w:rPr>
        <w:t xml:space="preserve">учащихся работать самостоятельно, стимулируют их самостоятельность и творчество; </w:t>
      </w:r>
    </w:p>
    <w:p w:rsidR="00000000" w:rsidRPr="004A05ED" w:rsidRDefault="00B76F51" w:rsidP="004A05ED">
      <w:pPr>
        <w:numPr>
          <w:ilvl w:val="0"/>
          <w:numId w:val="13"/>
        </w:numPr>
        <w:spacing w:before="120"/>
        <w:jc w:val="both"/>
        <w:rPr>
          <w:rFonts w:ascii="Times New Roman" w:hAnsi="Times New Roman" w:cs="Times New Roman"/>
          <w:sz w:val="28"/>
          <w:szCs w:val="28"/>
        </w:rPr>
      </w:pPr>
      <w:r w:rsidRPr="004A05ED">
        <w:rPr>
          <w:rFonts w:ascii="Times New Roman" w:hAnsi="Times New Roman" w:cs="Times New Roman"/>
          <w:sz w:val="28"/>
          <w:szCs w:val="28"/>
        </w:rPr>
        <w:t>формируют у учащихся умения самостоятельно действовать в социальных ситуациях, т.е. способствуют социализации личности.</w:t>
      </w:r>
    </w:p>
    <w:p w:rsidR="00726561" w:rsidRPr="00241399" w:rsidRDefault="00726561" w:rsidP="00241399">
      <w:pPr>
        <w:spacing w:before="120"/>
        <w:ind w:firstLine="709"/>
        <w:jc w:val="both"/>
        <w:rPr>
          <w:rFonts w:ascii="Times New Roman" w:hAnsi="Times New Roman" w:cs="Times New Roman"/>
          <w:sz w:val="28"/>
          <w:szCs w:val="28"/>
        </w:rPr>
      </w:pPr>
    </w:p>
    <w:p w:rsidR="00726561" w:rsidRPr="00241399" w:rsidRDefault="00726561" w:rsidP="00241399">
      <w:pPr>
        <w:spacing w:before="120"/>
        <w:ind w:left="-540"/>
        <w:jc w:val="both"/>
        <w:rPr>
          <w:rFonts w:ascii="Times New Roman" w:hAnsi="Times New Roman" w:cs="Times New Roman"/>
          <w:b/>
          <w:sz w:val="28"/>
          <w:szCs w:val="28"/>
        </w:rPr>
      </w:pPr>
    </w:p>
    <w:p w:rsidR="00726561" w:rsidRPr="00241399" w:rsidRDefault="00726561" w:rsidP="00241399">
      <w:pPr>
        <w:spacing w:before="120"/>
        <w:ind w:left="-540"/>
        <w:jc w:val="both"/>
        <w:rPr>
          <w:rFonts w:ascii="Times New Roman" w:hAnsi="Times New Roman" w:cs="Times New Roman"/>
          <w:b/>
          <w:sz w:val="28"/>
          <w:szCs w:val="28"/>
        </w:rPr>
      </w:pPr>
    </w:p>
    <w:p w:rsidR="00726561" w:rsidRPr="00241399" w:rsidRDefault="00726561" w:rsidP="00241399">
      <w:pPr>
        <w:jc w:val="both"/>
        <w:rPr>
          <w:rFonts w:ascii="Times New Roman" w:hAnsi="Times New Roman" w:cs="Times New Roman"/>
          <w:sz w:val="28"/>
          <w:szCs w:val="28"/>
        </w:rPr>
      </w:pPr>
    </w:p>
    <w:p w:rsidR="00726561" w:rsidRPr="00241399" w:rsidRDefault="00726561" w:rsidP="00241399">
      <w:pPr>
        <w:jc w:val="both"/>
        <w:rPr>
          <w:rFonts w:ascii="Times New Roman" w:hAnsi="Times New Roman" w:cs="Times New Roman"/>
          <w:sz w:val="28"/>
          <w:szCs w:val="28"/>
        </w:rPr>
      </w:pPr>
    </w:p>
    <w:p w:rsidR="00726561" w:rsidRPr="00241399" w:rsidRDefault="00726561" w:rsidP="00241399">
      <w:pPr>
        <w:spacing w:before="120"/>
        <w:ind w:left="-540"/>
        <w:jc w:val="both"/>
        <w:rPr>
          <w:rFonts w:ascii="Times New Roman" w:hAnsi="Times New Roman" w:cs="Times New Roman"/>
          <w:b/>
          <w:sz w:val="28"/>
          <w:szCs w:val="28"/>
        </w:rPr>
      </w:pPr>
    </w:p>
    <w:p w:rsidR="00726561" w:rsidRPr="00241399" w:rsidRDefault="00726561" w:rsidP="00241399">
      <w:pPr>
        <w:spacing w:before="120"/>
        <w:ind w:left="-540"/>
        <w:jc w:val="both"/>
        <w:rPr>
          <w:rFonts w:ascii="Times New Roman" w:hAnsi="Times New Roman" w:cs="Times New Roman"/>
          <w:b/>
          <w:sz w:val="28"/>
          <w:szCs w:val="28"/>
        </w:rPr>
      </w:pPr>
    </w:p>
    <w:p w:rsidR="00726561" w:rsidRPr="00241399" w:rsidRDefault="00726561" w:rsidP="00241399">
      <w:pPr>
        <w:spacing w:before="120"/>
        <w:ind w:left="-540"/>
        <w:jc w:val="both"/>
        <w:rPr>
          <w:rFonts w:ascii="Times New Roman" w:hAnsi="Times New Roman" w:cs="Times New Roman"/>
          <w:sz w:val="28"/>
          <w:szCs w:val="28"/>
        </w:rPr>
      </w:pPr>
    </w:p>
    <w:p w:rsidR="00726561" w:rsidRPr="00241399" w:rsidRDefault="00726561" w:rsidP="00241399">
      <w:pPr>
        <w:spacing w:before="120"/>
        <w:jc w:val="both"/>
        <w:rPr>
          <w:rFonts w:ascii="Times New Roman" w:hAnsi="Times New Roman" w:cs="Times New Roman"/>
          <w:sz w:val="28"/>
          <w:szCs w:val="28"/>
        </w:rPr>
      </w:pPr>
    </w:p>
    <w:p w:rsidR="00726561" w:rsidRPr="00241399" w:rsidRDefault="00726561" w:rsidP="00241399">
      <w:pPr>
        <w:jc w:val="both"/>
        <w:rPr>
          <w:rFonts w:ascii="Times New Roman" w:hAnsi="Times New Roman" w:cs="Times New Roman"/>
          <w:sz w:val="28"/>
          <w:szCs w:val="28"/>
        </w:rPr>
      </w:pPr>
      <w:bookmarkStart w:id="0" w:name="_GoBack"/>
      <w:bookmarkEnd w:id="0"/>
    </w:p>
    <w:p w:rsidR="00E1225F" w:rsidRPr="00241399" w:rsidRDefault="00E1225F" w:rsidP="00241399">
      <w:pPr>
        <w:jc w:val="both"/>
        <w:rPr>
          <w:rFonts w:ascii="Times New Roman" w:hAnsi="Times New Roman" w:cs="Times New Roman"/>
          <w:sz w:val="28"/>
          <w:szCs w:val="28"/>
        </w:rPr>
      </w:pPr>
    </w:p>
    <w:sectPr w:rsidR="00E1225F" w:rsidRPr="00241399" w:rsidSect="00E576E0">
      <w:pgSz w:w="11906" w:h="16838"/>
      <w:pgMar w:top="1134" w:right="850" w:bottom="1134"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F51" w:rsidRDefault="00B76F51" w:rsidP="00726561">
      <w:pPr>
        <w:spacing w:after="0" w:line="240" w:lineRule="auto"/>
      </w:pPr>
      <w:r>
        <w:separator/>
      </w:r>
    </w:p>
  </w:endnote>
  <w:endnote w:type="continuationSeparator" w:id="0">
    <w:p w:rsidR="00B76F51" w:rsidRDefault="00B76F51" w:rsidP="00726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F51" w:rsidRDefault="00B76F51" w:rsidP="00726561">
      <w:pPr>
        <w:spacing w:after="0" w:line="240" w:lineRule="auto"/>
      </w:pPr>
      <w:r>
        <w:separator/>
      </w:r>
    </w:p>
  </w:footnote>
  <w:footnote w:type="continuationSeparator" w:id="0">
    <w:p w:rsidR="00B76F51" w:rsidRDefault="00B76F51" w:rsidP="00726561">
      <w:pPr>
        <w:spacing w:after="0" w:line="240" w:lineRule="auto"/>
      </w:pPr>
      <w:r>
        <w:continuationSeparator/>
      </w:r>
    </w:p>
  </w:footnote>
  <w:footnote w:id="1">
    <w:p w:rsidR="00726561" w:rsidRDefault="00726561" w:rsidP="00726561">
      <w:pPr>
        <w:pStyle w:val="a3"/>
        <w:jc w:val="both"/>
      </w:pPr>
    </w:p>
  </w:footnote>
  <w:footnote w:id="2">
    <w:p w:rsidR="00726561" w:rsidRDefault="00726561" w:rsidP="00726561">
      <w:pPr>
        <w:pStyle w:val="a3"/>
        <w:jc w:val="both"/>
      </w:pPr>
      <w:r>
        <w:rPr>
          <w:rStyle w:val="a5"/>
        </w:rPr>
        <w:footnoteRef/>
      </w:r>
      <w:r>
        <w:t xml:space="preserve"> Автором данной классификации </w:t>
      </w:r>
      <w:proofErr w:type="spellStart"/>
      <w:r>
        <w:t>считаютамериканского</w:t>
      </w:r>
      <w:proofErr w:type="spellEnd"/>
      <w:r>
        <w:t xml:space="preserve"> профессора </w:t>
      </w:r>
      <w:proofErr w:type="spellStart"/>
      <w:r>
        <w:t>Коллингса</w:t>
      </w:r>
      <w:proofErr w:type="spellEnd"/>
      <w:r>
        <w:t xml:space="preserve">, организатора продолжительного эксперимента в начале </w:t>
      </w:r>
      <w:r>
        <w:rPr>
          <w:lang w:val="en-US"/>
        </w:rPr>
        <w:t>XX</w:t>
      </w:r>
      <w:r>
        <w:t xml:space="preserve"> в. в одной из сельских школ штата Миссури.</w:t>
      </w:r>
    </w:p>
  </w:footnote>
  <w:footnote w:id="3">
    <w:p w:rsidR="00726561" w:rsidRDefault="00726561" w:rsidP="00726561">
      <w:pPr>
        <w:pStyle w:val="a3"/>
      </w:pPr>
      <w:r>
        <w:rPr>
          <w:rStyle w:val="a5"/>
        </w:rPr>
        <w:footnoteRef/>
      </w:r>
      <w:r>
        <w:t xml:space="preserve"> Подробнее </w:t>
      </w:r>
      <w:proofErr w:type="spellStart"/>
      <w:r>
        <w:t>см.:http</w:t>
      </w:r>
      <w:proofErr w:type="spellEnd"/>
      <w:r>
        <w:t>://www.muk21-konkovo.narod.ru/UPK-WEB/proj_2loci1103.htm</w:t>
      </w:r>
    </w:p>
  </w:footnote>
  <w:footnote w:id="4">
    <w:p w:rsidR="00726561" w:rsidRDefault="00726561" w:rsidP="00726561">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3D2062"/>
    <w:multiLevelType w:val="hybridMultilevel"/>
    <w:tmpl w:val="0AC8FAB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
    <w:nsid w:val="03893C59"/>
    <w:multiLevelType w:val="hybridMultilevel"/>
    <w:tmpl w:val="AB68283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
    <w:nsid w:val="2FBB5555"/>
    <w:multiLevelType w:val="hybridMultilevel"/>
    <w:tmpl w:val="C75A79E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66615BA"/>
    <w:multiLevelType w:val="hybridMultilevel"/>
    <w:tmpl w:val="8006C68E"/>
    <w:lvl w:ilvl="0" w:tplc="C504BFE2">
      <w:start w:val="1"/>
      <w:numFmt w:val="bullet"/>
      <w:lvlText w:val=""/>
      <w:lvlJc w:val="left"/>
      <w:pPr>
        <w:tabs>
          <w:tab w:val="num" w:pos="720"/>
        </w:tabs>
        <w:ind w:left="720" w:hanging="360"/>
      </w:pPr>
      <w:rPr>
        <w:rFonts w:ascii="Wingdings 2" w:hAnsi="Wingdings 2" w:hint="default"/>
      </w:rPr>
    </w:lvl>
    <w:lvl w:ilvl="1" w:tplc="C8BE9EC0" w:tentative="1">
      <w:start w:val="1"/>
      <w:numFmt w:val="bullet"/>
      <w:lvlText w:val=""/>
      <w:lvlJc w:val="left"/>
      <w:pPr>
        <w:tabs>
          <w:tab w:val="num" w:pos="1440"/>
        </w:tabs>
        <w:ind w:left="1440" w:hanging="360"/>
      </w:pPr>
      <w:rPr>
        <w:rFonts w:ascii="Wingdings 2" w:hAnsi="Wingdings 2" w:hint="default"/>
      </w:rPr>
    </w:lvl>
    <w:lvl w:ilvl="2" w:tplc="BB1A6512" w:tentative="1">
      <w:start w:val="1"/>
      <w:numFmt w:val="bullet"/>
      <w:lvlText w:val=""/>
      <w:lvlJc w:val="left"/>
      <w:pPr>
        <w:tabs>
          <w:tab w:val="num" w:pos="2160"/>
        </w:tabs>
        <w:ind w:left="2160" w:hanging="360"/>
      </w:pPr>
      <w:rPr>
        <w:rFonts w:ascii="Wingdings 2" w:hAnsi="Wingdings 2" w:hint="default"/>
      </w:rPr>
    </w:lvl>
    <w:lvl w:ilvl="3" w:tplc="E10E644C" w:tentative="1">
      <w:start w:val="1"/>
      <w:numFmt w:val="bullet"/>
      <w:lvlText w:val=""/>
      <w:lvlJc w:val="left"/>
      <w:pPr>
        <w:tabs>
          <w:tab w:val="num" w:pos="2880"/>
        </w:tabs>
        <w:ind w:left="2880" w:hanging="360"/>
      </w:pPr>
      <w:rPr>
        <w:rFonts w:ascii="Wingdings 2" w:hAnsi="Wingdings 2" w:hint="default"/>
      </w:rPr>
    </w:lvl>
    <w:lvl w:ilvl="4" w:tplc="486E1738" w:tentative="1">
      <w:start w:val="1"/>
      <w:numFmt w:val="bullet"/>
      <w:lvlText w:val=""/>
      <w:lvlJc w:val="left"/>
      <w:pPr>
        <w:tabs>
          <w:tab w:val="num" w:pos="3600"/>
        </w:tabs>
        <w:ind w:left="3600" w:hanging="360"/>
      </w:pPr>
      <w:rPr>
        <w:rFonts w:ascii="Wingdings 2" w:hAnsi="Wingdings 2" w:hint="default"/>
      </w:rPr>
    </w:lvl>
    <w:lvl w:ilvl="5" w:tplc="1A3A9800" w:tentative="1">
      <w:start w:val="1"/>
      <w:numFmt w:val="bullet"/>
      <w:lvlText w:val=""/>
      <w:lvlJc w:val="left"/>
      <w:pPr>
        <w:tabs>
          <w:tab w:val="num" w:pos="4320"/>
        </w:tabs>
        <w:ind w:left="4320" w:hanging="360"/>
      </w:pPr>
      <w:rPr>
        <w:rFonts w:ascii="Wingdings 2" w:hAnsi="Wingdings 2" w:hint="default"/>
      </w:rPr>
    </w:lvl>
    <w:lvl w:ilvl="6" w:tplc="DE5E65F0" w:tentative="1">
      <w:start w:val="1"/>
      <w:numFmt w:val="bullet"/>
      <w:lvlText w:val=""/>
      <w:lvlJc w:val="left"/>
      <w:pPr>
        <w:tabs>
          <w:tab w:val="num" w:pos="5040"/>
        </w:tabs>
        <w:ind w:left="5040" w:hanging="360"/>
      </w:pPr>
      <w:rPr>
        <w:rFonts w:ascii="Wingdings 2" w:hAnsi="Wingdings 2" w:hint="default"/>
      </w:rPr>
    </w:lvl>
    <w:lvl w:ilvl="7" w:tplc="016621F6" w:tentative="1">
      <w:start w:val="1"/>
      <w:numFmt w:val="bullet"/>
      <w:lvlText w:val=""/>
      <w:lvlJc w:val="left"/>
      <w:pPr>
        <w:tabs>
          <w:tab w:val="num" w:pos="5760"/>
        </w:tabs>
        <w:ind w:left="5760" w:hanging="360"/>
      </w:pPr>
      <w:rPr>
        <w:rFonts w:ascii="Wingdings 2" w:hAnsi="Wingdings 2" w:hint="default"/>
      </w:rPr>
    </w:lvl>
    <w:lvl w:ilvl="8" w:tplc="570487E8" w:tentative="1">
      <w:start w:val="1"/>
      <w:numFmt w:val="bullet"/>
      <w:lvlText w:val=""/>
      <w:lvlJc w:val="left"/>
      <w:pPr>
        <w:tabs>
          <w:tab w:val="num" w:pos="6480"/>
        </w:tabs>
        <w:ind w:left="6480" w:hanging="360"/>
      </w:pPr>
      <w:rPr>
        <w:rFonts w:ascii="Wingdings 2" w:hAnsi="Wingdings 2" w:hint="default"/>
      </w:rPr>
    </w:lvl>
  </w:abstractNum>
  <w:abstractNum w:abstractNumId="5">
    <w:nsid w:val="36824F3D"/>
    <w:multiLevelType w:val="singleLevel"/>
    <w:tmpl w:val="B21E9AD6"/>
    <w:lvl w:ilvl="0">
      <w:numFmt w:val="bullet"/>
      <w:lvlText w:val="-"/>
      <w:lvlJc w:val="left"/>
      <w:pPr>
        <w:tabs>
          <w:tab w:val="num" w:pos="1080"/>
        </w:tabs>
        <w:ind w:left="1080" w:hanging="360"/>
      </w:pPr>
      <w:rPr>
        <w:rFonts w:hint="default"/>
      </w:rPr>
    </w:lvl>
  </w:abstractNum>
  <w:abstractNum w:abstractNumId="6">
    <w:nsid w:val="3DA64B69"/>
    <w:multiLevelType w:val="hybridMultilevel"/>
    <w:tmpl w:val="8EC0FD2C"/>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
    <w:nsid w:val="45AB6E1D"/>
    <w:multiLevelType w:val="singleLevel"/>
    <w:tmpl w:val="2540889E"/>
    <w:lvl w:ilvl="0">
      <w:start w:val="1"/>
      <w:numFmt w:val="decimal"/>
      <w:lvlText w:val="%1."/>
      <w:legacy w:legacy="1" w:legacySpace="0" w:legacyIndent="283"/>
      <w:lvlJc w:val="left"/>
      <w:pPr>
        <w:ind w:left="283" w:hanging="283"/>
      </w:pPr>
    </w:lvl>
  </w:abstractNum>
  <w:abstractNum w:abstractNumId="8">
    <w:nsid w:val="495E59F3"/>
    <w:multiLevelType w:val="multilevel"/>
    <w:tmpl w:val="33A6EF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1567600"/>
    <w:multiLevelType w:val="hybridMultilevel"/>
    <w:tmpl w:val="48DA2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AAA3E34"/>
    <w:multiLevelType w:val="singleLevel"/>
    <w:tmpl w:val="10DA015A"/>
    <w:lvl w:ilvl="0">
      <w:start w:val="1"/>
      <w:numFmt w:val="decimal"/>
      <w:lvlText w:val="%1)"/>
      <w:lvlJc w:val="left"/>
      <w:pPr>
        <w:tabs>
          <w:tab w:val="num" w:pos="1080"/>
        </w:tabs>
        <w:ind w:left="1080" w:hanging="360"/>
      </w:pPr>
      <w:rPr>
        <w:rFonts w:hint="default"/>
      </w:rPr>
    </w:lvl>
  </w:abstractNum>
  <w:abstractNum w:abstractNumId="11">
    <w:nsid w:val="76031684"/>
    <w:multiLevelType w:val="hybridMultilevel"/>
    <w:tmpl w:val="3236BD6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8"/>
  </w:num>
  <w:num w:numId="2">
    <w:abstractNumId w:val="10"/>
  </w:num>
  <w:num w:numId="3">
    <w:abstractNumId w:val="5"/>
  </w:num>
  <w:num w:numId="4">
    <w:abstractNumId w:val="11"/>
  </w:num>
  <w:num w:numId="5">
    <w:abstractNumId w:val="0"/>
  </w:num>
  <w:num w:numId="6">
    <w:abstractNumId w:val="7"/>
  </w:num>
  <w:num w:numId="7">
    <w:abstractNumId w:val="7"/>
    <w:lvlOverride w:ilvl="0">
      <w:lvl w:ilvl="0">
        <w:start w:val="1"/>
        <w:numFmt w:val="decimal"/>
        <w:lvlText w:val="%1."/>
        <w:legacy w:legacy="1" w:legacySpace="0" w:legacyIndent="283"/>
        <w:lvlJc w:val="left"/>
        <w:pPr>
          <w:ind w:left="283" w:hanging="283"/>
        </w:pPr>
      </w:lvl>
    </w:lvlOverride>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2"/>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1"/>
    <w:footnote w:id="0"/>
  </w:footnotePr>
  <w:endnotePr>
    <w:endnote w:id="-1"/>
    <w:endnote w:id="0"/>
  </w:endnotePr>
  <w:compat>
    <w:useFELayout/>
  </w:compat>
  <w:rsids>
    <w:rsidRoot w:val="00726561"/>
    <w:rsid w:val="0018738E"/>
    <w:rsid w:val="00241399"/>
    <w:rsid w:val="004A05ED"/>
    <w:rsid w:val="00726561"/>
    <w:rsid w:val="00727106"/>
    <w:rsid w:val="0084178F"/>
    <w:rsid w:val="00B76F51"/>
    <w:rsid w:val="00E1225F"/>
    <w:rsid w:val="00FC2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52C"/>
  </w:style>
  <w:style w:type="paragraph" w:styleId="2">
    <w:name w:val="heading 2"/>
    <w:basedOn w:val="a"/>
    <w:next w:val="a"/>
    <w:link w:val="20"/>
    <w:qFormat/>
    <w:rsid w:val="00726561"/>
    <w:pPr>
      <w:keepNext/>
      <w:spacing w:after="0" w:line="240" w:lineRule="auto"/>
      <w:outlineLvl w:val="1"/>
    </w:pPr>
    <w:rPr>
      <w:rFonts w:ascii="Times New Roman" w:eastAsia="Arial Unicode MS" w:hAnsi="Times New Roman" w:cs="Times New Roman"/>
      <w:b/>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26561"/>
    <w:rPr>
      <w:rFonts w:ascii="Times New Roman" w:eastAsia="Arial Unicode MS" w:hAnsi="Times New Roman" w:cs="Times New Roman"/>
      <w:b/>
      <w:sz w:val="28"/>
      <w:szCs w:val="20"/>
    </w:rPr>
  </w:style>
  <w:style w:type="paragraph" w:styleId="a3">
    <w:name w:val="footnote text"/>
    <w:basedOn w:val="a"/>
    <w:link w:val="a4"/>
    <w:semiHidden/>
    <w:rsid w:val="00726561"/>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726561"/>
    <w:rPr>
      <w:rFonts w:ascii="Times New Roman" w:eastAsia="Times New Roman" w:hAnsi="Times New Roman" w:cs="Times New Roman"/>
      <w:sz w:val="20"/>
      <w:szCs w:val="20"/>
    </w:rPr>
  </w:style>
  <w:style w:type="character" w:styleId="a5">
    <w:name w:val="footnote reference"/>
    <w:semiHidden/>
    <w:rsid w:val="00726561"/>
    <w:rPr>
      <w:vertAlign w:val="superscript"/>
    </w:rPr>
  </w:style>
  <w:style w:type="paragraph" w:styleId="a6">
    <w:name w:val="Body Text Indent"/>
    <w:basedOn w:val="a"/>
    <w:link w:val="a7"/>
    <w:rsid w:val="00726561"/>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726561"/>
    <w:rPr>
      <w:rFonts w:ascii="Times New Roman" w:eastAsia="Times New Roman" w:hAnsi="Times New Roman" w:cs="Times New Roman"/>
      <w:sz w:val="28"/>
      <w:szCs w:val="20"/>
    </w:rPr>
  </w:style>
  <w:style w:type="paragraph" w:customStyle="1" w:styleId="21">
    <w:name w:val="Основной текст 21"/>
    <w:basedOn w:val="a"/>
    <w:rsid w:val="00726561"/>
    <w:pPr>
      <w:widowControl w:val="0"/>
      <w:spacing w:after="0" w:line="240" w:lineRule="auto"/>
      <w:jc w:val="both"/>
    </w:pPr>
    <w:rPr>
      <w:rFonts w:ascii="Times New Roman" w:eastAsia="Times New Roman" w:hAnsi="Times New Roman" w:cs="Times New Roman"/>
      <w:sz w:val="24"/>
      <w:szCs w:val="20"/>
    </w:rPr>
  </w:style>
  <w:style w:type="paragraph" w:customStyle="1" w:styleId="BodyText22">
    <w:name w:val="Body Text 22"/>
    <w:basedOn w:val="a"/>
    <w:rsid w:val="00726561"/>
    <w:pPr>
      <w:widowControl w:val="0"/>
      <w:spacing w:after="0" w:line="240" w:lineRule="auto"/>
      <w:ind w:left="360"/>
      <w:jc w:val="both"/>
    </w:pPr>
    <w:rPr>
      <w:rFonts w:ascii="Times New Roman" w:eastAsia="Times New Roman" w:hAnsi="Times New Roman" w:cs="Times New Roman"/>
      <w:i/>
      <w:sz w:val="26"/>
      <w:szCs w:val="20"/>
    </w:rPr>
  </w:style>
</w:styles>
</file>

<file path=word/webSettings.xml><?xml version="1.0" encoding="utf-8"?>
<w:webSettings xmlns:r="http://schemas.openxmlformats.org/officeDocument/2006/relationships" xmlns:w="http://schemas.openxmlformats.org/wordprocessingml/2006/main">
  <w:divs>
    <w:div w:id="1213421502">
      <w:bodyDiv w:val="1"/>
      <w:marLeft w:val="0"/>
      <w:marRight w:val="0"/>
      <w:marTop w:val="0"/>
      <w:marBottom w:val="0"/>
      <w:divBdr>
        <w:top w:val="none" w:sz="0" w:space="0" w:color="auto"/>
        <w:left w:val="none" w:sz="0" w:space="0" w:color="auto"/>
        <w:bottom w:val="none" w:sz="0" w:space="0" w:color="auto"/>
        <w:right w:val="none" w:sz="0" w:space="0" w:color="auto"/>
      </w:divBdr>
      <w:divsChild>
        <w:div w:id="1016730415">
          <w:marLeft w:val="864"/>
          <w:marRight w:val="0"/>
          <w:marTop w:val="125"/>
          <w:marBottom w:val="0"/>
          <w:divBdr>
            <w:top w:val="none" w:sz="0" w:space="0" w:color="auto"/>
            <w:left w:val="none" w:sz="0" w:space="0" w:color="auto"/>
            <w:bottom w:val="none" w:sz="0" w:space="0" w:color="auto"/>
            <w:right w:val="none" w:sz="0" w:space="0" w:color="auto"/>
          </w:divBdr>
        </w:div>
        <w:div w:id="31465890">
          <w:marLeft w:val="864"/>
          <w:marRight w:val="0"/>
          <w:marTop w:val="125"/>
          <w:marBottom w:val="0"/>
          <w:divBdr>
            <w:top w:val="none" w:sz="0" w:space="0" w:color="auto"/>
            <w:left w:val="none" w:sz="0" w:space="0" w:color="auto"/>
            <w:bottom w:val="none" w:sz="0" w:space="0" w:color="auto"/>
            <w:right w:val="none" w:sz="0" w:space="0" w:color="auto"/>
          </w:divBdr>
        </w:div>
        <w:div w:id="1199782247">
          <w:marLeft w:val="864"/>
          <w:marRight w:val="0"/>
          <w:marTop w:val="125"/>
          <w:marBottom w:val="0"/>
          <w:divBdr>
            <w:top w:val="none" w:sz="0" w:space="0" w:color="auto"/>
            <w:left w:val="none" w:sz="0" w:space="0" w:color="auto"/>
            <w:bottom w:val="none" w:sz="0" w:space="0" w:color="auto"/>
            <w:right w:val="none" w:sz="0" w:space="0" w:color="auto"/>
          </w:divBdr>
        </w:div>
        <w:div w:id="726225787">
          <w:marLeft w:val="864"/>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2133</Words>
  <Characters>12160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2021-11-26T23:08:00Z</dcterms:created>
  <dcterms:modified xsi:type="dcterms:W3CDTF">2021-11-28T22:56:00Z</dcterms:modified>
</cp:coreProperties>
</file>