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32" w:rsidRDefault="00332D32" w:rsidP="0083163D">
      <w:pPr>
        <w:spacing w:after="0" w:line="360" w:lineRule="auto"/>
        <w:ind w:left="0" w:right="5" w:firstLine="5670"/>
        <w:jc w:val="both"/>
      </w:pPr>
      <w:r>
        <w:t xml:space="preserve">Т.А. Ерофеева, </w:t>
      </w:r>
    </w:p>
    <w:p w:rsidR="00332D32" w:rsidRDefault="00332D32" w:rsidP="0083163D">
      <w:pPr>
        <w:spacing w:after="0" w:line="360" w:lineRule="auto"/>
        <w:ind w:left="0" w:right="5" w:firstLine="5670"/>
        <w:jc w:val="both"/>
      </w:pPr>
      <w:r>
        <w:t xml:space="preserve">учитель начальных классов </w:t>
      </w:r>
    </w:p>
    <w:p w:rsidR="0083163D" w:rsidRDefault="00332D32" w:rsidP="0083163D">
      <w:pPr>
        <w:spacing w:after="0" w:line="360" w:lineRule="auto"/>
        <w:ind w:left="0" w:right="5" w:firstLine="5670"/>
        <w:jc w:val="both"/>
      </w:pPr>
      <w:r>
        <w:t>МБОУ «Гимназия № 166</w:t>
      </w:r>
    </w:p>
    <w:p w:rsidR="00332D32" w:rsidRDefault="00332D32" w:rsidP="0083163D">
      <w:pPr>
        <w:spacing w:after="0" w:line="360" w:lineRule="auto"/>
        <w:ind w:left="0" w:right="5" w:firstLine="5670"/>
        <w:jc w:val="both"/>
      </w:pPr>
      <w:r>
        <w:t xml:space="preserve">г. Новоалтайска </w:t>
      </w:r>
      <w:r w:rsidR="0083163D">
        <w:t xml:space="preserve"> </w:t>
      </w:r>
      <w:r>
        <w:t>Алтайского края»</w:t>
      </w:r>
    </w:p>
    <w:p w:rsidR="00332D32" w:rsidRDefault="00332D32" w:rsidP="00332D32">
      <w:pPr>
        <w:spacing w:after="0" w:line="360" w:lineRule="auto"/>
        <w:ind w:left="0" w:right="5" w:firstLine="5529"/>
        <w:jc w:val="both"/>
      </w:pPr>
    </w:p>
    <w:p w:rsidR="00332D32" w:rsidRPr="0083163D" w:rsidRDefault="00332D32" w:rsidP="00332D32">
      <w:pPr>
        <w:spacing w:after="0" w:line="360" w:lineRule="auto"/>
        <w:ind w:left="0" w:right="5" w:firstLine="709"/>
        <w:rPr>
          <w:b/>
        </w:rPr>
      </w:pPr>
      <w:r w:rsidRPr="0083163D">
        <w:rPr>
          <w:b/>
        </w:rPr>
        <w:t>Семья как ценность</w:t>
      </w:r>
    </w:p>
    <w:p w:rsidR="00A72DCF" w:rsidRDefault="00893873" w:rsidP="00332D32">
      <w:pPr>
        <w:spacing w:after="0" w:line="360" w:lineRule="auto"/>
        <w:ind w:left="14" w:right="4" w:firstLine="709"/>
        <w:jc w:val="both"/>
      </w:pPr>
      <w:r>
        <w:t>Россия XXI века твёрдо встала на позицию, исходящие из того, что высшей ценностью здорового общества является человек, его интересы, потребности и благополучия. Для демократического государства важен любой социальный институт,  любой коллектив, но</w:t>
      </w:r>
      <w:r w:rsidR="00332D32">
        <w:t xml:space="preserve"> </w:t>
      </w:r>
      <w:r>
        <w:t>наиважнейшим сегодня, безусловно, является семья.</w:t>
      </w:r>
    </w:p>
    <w:p w:rsidR="00A72DCF" w:rsidRDefault="00893873" w:rsidP="0083163D">
      <w:pPr>
        <w:spacing w:after="0" w:line="360" w:lineRule="auto"/>
        <w:ind w:left="18" w:right="5" w:firstLine="709"/>
        <w:jc w:val="both"/>
      </w:pPr>
      <w:r>
        <w:t>В научной литературе вопросы семьи и семейного воспитания, формирование ценностных</w:t>
      </w:r>
      <w:r w:rsidR="0083163D">
        <w:t xml:space="preserve"> </w:t>
      </w:r>
      <w:r>
        <w:t xml:space="preserve">отношений представлены достаточно </w:t>
      </w:r>
      <w:proofErr w:type="spellStart"/>
      <w:r>
        <w:t>многоаспектно</w:t>
      </w:r>
      <w:proofErr w:type="spellEnd"/>
      <w:r>
        <w:t>.</w:t>
      </w:r>
    </w:p>
    <w:p w:rsidR="00A72DCF" w:rsidRDefault="00893873" w:rsidP="00332D32">
      <w:pPr>
        <w:spacing w:after="0" w:line="360" w:lineRule="auto"/>
        <w:ind w:left="14" w:right="4" w:firstLine="709"/>
        <w:jc w:val="both"/>
      </w:pPr>
      <w:r>
        <w:t xml:space="preserve">В </w:t>
      </w:r>
      <w:r w:rsidR="00955CCD">
        <w:t xml:space="preserve">то </w:t>
      </w:r>
      <w:r>
        <w:t>же время в современной социологической, педагогической, психологической науке не существует единого определения семьи. Это во многом объясняется тем, что целевое, функциональное и содержательное значение данной категории обосновывает многогранность его назначение для государства, общества и человека. За основу мы взяли определение Л.Д. Столяренко: "Семья - это социально-педагогическая группа людей, предназначенная для оптимального удовлетворения потребности в самосохранения (продолжение рода) и самоутверждение (самоуважение) каждого её члена" [7, 142].</w:t>
      </w:r>
    </w:p>
    <w:p w:rsidR="00A72DCF" w:rsidRDefault="00893873" w:rsidP="00955CCD">
      <w:pPr>
        <w:spacing w:after="0" w:line="360" w:lineRule="auto"/>
        <w:ind w:left="14" w:right="2" w:firstLine="709"/>
        <w:jc w:val="both"/>
      </w:pPr>
      <w:r>
        <w:t>Все современные исследователи признают, что современное постиндустриальное общество подвергла семью серьёзным  изменениям - трансформировались её принципы, структура, усложнились задачи и функции, видоизменилась типология, усилились деструктивные процессы, появились новые ориентации на семейный образ жизни. Социально-экономические трудности, переживаемые семьёй, привели к возникновению совершенно новых психологических проблем, которые отразились на системе семейных взаимоотношений, на жизненности семьи, процесс семейного воспитания. Решение этих проблем связанных с обращением в системе ценностных ориентаций, которая раскрывает содержательную структуру направленности личности и выступает важным фактором, определяющие мотивацию действий человека. Современная социально-культурная ситуация по-новому ставит задачи воспитания детей в семье и требует радикальных изменений в его организации. Начавшиеся процессы реализации новых подходов постановки семейного воспитания с опорой на его ценностные ориентации сталкиваются</w:t>
      </w:r>
      <w:r w:rsidR="00955CCD">
        <w:t xml:space="preserve"> </w:t>
      </w:r>
      <w:r>
        <w:t>с рядом противоречий:</w:t>
      </w:r>
    </w:p>
    <w:p w:rsidR="00A72DCF" w:rsidRDefault="00893873" w:rsidP="00332D32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lastRenderedPageBreak/>
        <w:t>между необходимостью изучения и критического осмысления с позиций принципа</w:t>
      </w:r>
      <w:r w:rsidR="00955CCD">
        <w:t xml:space="preserve"> </w:t>
      </w:r>
      <w:r>
        <w:t>историзма отечественного научного и педагогического опыта для постановки решения современных задач семейного воспитания и недостаточной разработанностью проблемы;</w:t>
      </w:r>
    </w:p>
    <w:p w:rsidR="00A72DCF" w:rsidRDefault="00893873" w:rsidP="00332D32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между усилением ценности семейного воспитания в современных условиях и низкими</w:t>
      </w:r>
      <w:r w:rsidR="00955CCD">
        <w:t xml:space="preserve"> </w:t>
      </w:r>
      <w:r>
        <w:t>темпами включения образовательной системы в решении этой проблемы.</w:t>
      </w:r>
    </w:p>
    <w:p w:rsidR="00A72DCF" w:rsidRDefault="00893873" w:rsidP="00332D32">
      <w:pPr>
        <w:spacing w:after="0" w:line="360" w:lineRule="auto"/>
        <w:ind w:left="14" w:right="4" w:firstLine="709"/>
        <w:jc w:val="both"/>
      </w:pPr>
      <w:proofErr w:type="gramStart"/>
      <w:r>
        <w:t>Кризис современной семьи связан с резким изменением социального статуса, в котором она находится, медленным переходом семьи к новым социально-экономическим условиям жизни, затянувшимся процессом адаптации семьи к изменя</w:t>
      </w:r>
      <w:r w:rsidR="00F02A93">
        <w:t>ющимся к изменившимся социально-</w:t>
      </w:r>
      <w:r>
        <w:t>культурным обстоятельствам.</w:t>
      </w:r>
      <w:proofErr w:type="gramEnd"/>
      <w:r>
        <w:t xml:space="preserve"> Результатом такого положения семьи являются:</w:t>
      </w:r>
    </w:p>
    <w:p w:rsidR="00A72DCF" w:rsidRDefault="00893873" w:rsidP="00332D32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резкое снижение жизненного уровня малообеспеченной семьи семей, повышение</w:t>
      </w:r>
      <w:r w:rsidR="00955CCD">
        <w:t xml:space="preserve"> </w:t>
      </w:r>
      <w:r>
        <w:t>материальной обеспеченности, что является причиной возникновения споров, ссор, чувство зависти, проявление недоброжелательного отношения друг к  другу;</w:t>
      </w:r>
    </w:p>
    <w:p w:rsidR="00A72DCF" w:rsidRDefault="00893873" w:rsidP="00332D32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возникновение криминальных подростковых и юношеских организаций, рост</w:t>
      </w:r>
    </w:p>
    <w:p w:rsidR="00A72DCF" w:rsidRDefault="00893873" w:rsidP="00332D32">
      <w:pPr>
        <w:spacing w:after="0" w:line="360" w:lineRule="auto"/>
        <w:ind w:left="14" w:right="2" w:firstLine="709"/>
        <w:jc w:val="both"/>
      </w:pPr>
      <w:r>
        <w:t>имущественных преступлений, осуществляемых детьми;</w:t>
      </w:r>
    </w:p>
    <w:p w:rsidR="00A72DCF" w:rsidRDefault="00893873" w:rsidP="00955CCD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увеличение детской преступности, увеличение количества детей, приобщающихся к</w:t>
      </w:r>
      <w:r w:rsidR="00955CCD">
        <w:t xml:space="preserve"> </w:t>
      </w:r>
      <w:r>
        <w:t>алкоголю, проституции, наркотикам;</w:t>
      </w:r>
    </w:p>
    <w:p w:rsidR="00A72DCF" w:rsidRDefault="00893873" w:rsidP="00A13701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увеличение бродяжничества детей и подростков; рост фактов подросткового и</w:t>
      </w:r>
      <w:r w:rsidR="00955CCD">
        <w:t xml:space="preserve"> </w:t>
      </w:r>
      <w:r>
        <w:t>юношеского суицида и попыток к нему (причины - неадекватные ситуации</w:t>
      </w:r>
      <w:r w:rsidR="00A13701">
        <w:t xml:space="preserve"> </w:t>
      </w:r>
      <w:r>
        <w:t>взаимодействия в среде сверстников, в семье, в школе);</w:t>
      </w:r>
    </w:p>
    <w:p w:rsidR="00A13701" w:rsidRDefault="00893873" w:rsidP="00A13701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рост конфликтности среди членов семьи,</w:t>
      </w:r>
      <w:r w:rsidR="00A13701">
        <w:t xml:space="preserve"> снижение авторитета родителей.</w:t>
      </w:r>
    </w:p>
    <w:p w:rsidR="00A72DCF" w:rsidRDefault="00893873" w:rsidP="00A13701">
      <w:pPr>
        <w:spacing w:after="0" w:line="360" w:lineRule="auto"/>
        <w:ind w:left="0" w:right="4" w:firstLine="709"/>
        <w:jc w:val="both"/>
      </w:pPr>
      <w:r>
        <w:t>Данные</w:t>
      </w:r>
      <w:r w:rsidR="00A13701">
        <w:t xml:space="preserve"> </w:t>
      </w:r>
      <w:r>
        <w:t>положения подтверждают, что кризис семьи приводит к разрушению самой ценности семейного образа жизни, к исчезновению понятия семейственность. Это может привести к развитию кризиса семьи, когда все большее число людей не будут спешить вступать в брак</w:t>
      </w:r>
      <w:r w:rsidR="00A13701">
        <w:t xml:space="preserve"> </w:t>
      </w:r>
      <w:r>
        <w:t>и обзаводиться детьми.</w:t>
      </w:r>
    </w:p>
    <w:p w:rsidR="00A72DCF" w:rsidRDefault="00893873" w:rsidP="00A13701">
      <w:pPr>
        <w:spacing w:after="0" w:line="360" w:lineRule="auto"/>
        <w:ind w:left="14" w:right="-58" w:firstLine="709"/>
        <w:jc w:val="both"/>
      </w:pPr>
      <w:r>
        <w:t>На основе изучения работ А. И. Антонова, Г. М. Андреевой, И. В. Гребенникова, Б. Н.</w:t>
      </w:r>
      <w:r w:rsidR="00A13701">
        <w:t xml:space="preserve"> </w:t>
      </w:r>
      <w:r>
        <w:t>Никитина, видится целесообразным выделение таких важнейших задач семьи, как:</w:t>
      </w:r>
    </w:p>
    <w:p w:rsidR="00A72DCF" w:rsidRDefault="00893873" w:rsidP="00A13701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создания максимально благоприятных условий для роста и гармоничного развития</w:t>
      </w:r>
      <w:r w:rsidR="00A13701">
        <w:t xml:space="preserve"> </w:t>
      </w:r>
      <w:r>
        <w:t>ребёнка;</w:t>
      </w:r>
    </w:p>
    <w:p w:rsidR="00A72DCF" w:rsidRDefault="00893873" w:rsidP="00A13701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обеспечение духовно-нравственного формирования, социально-экономической и</w:t>
      </w:r>
      <w:r w:rsidR="00A13701">
        <w:t xml:space="preserve"> </w:t>
      </w:r>
      <w:r>
        <w:t>психологической поддержки и защиты личности;</w:t>
      </w:r>
    </w:p>
    <w:p w:rsidR="00A72DCF" w:rsidRDefault="00893873" w:rsidP="00A13701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lastRenderedPageBreak/>
        <w:t>передача опыта прошлых поколений о ценностях семьи и значимости сохранения семьи,</w:t>
      </w:r>
      <w:r w:rsidR="00A13701">
        <w:t xml:space="preserve"> </w:t>
      </w:r>
      <w:r>
        <w:t>воспитания в ней детей;</w:t>
      </w:r>
    </w:p>
    <w:p w:rsidR="00A72DCF" w:rsidRDefault="00893873" w:rsidP="00A13701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обучение детей полезны</w:t>
      </w:r>
      <w:r w:rsidR="00F02A93">
        <w:t>м прикладным</w:t>
      </w:r>
      <w:r>
        <w:t xml:space="preserve"> навыкам и умениям, включая самообслуживания</w:t>
      </w:r>
      <w:r w:rsidR="00A13701">
        <w:t xml:space="preserve"> </w:t>
      </w:r>
      <w:r>
        <w:t>и помощь близким;</w:t>
      </w:r>
    </w:p>
    <w:p w:rsidR="00A72DCF" w:rsidRDefault="00893873" w:rsidP="00A13701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воспитание у детей чувства человеческого достоинства, ценностного отношения к</w:t>
      </w:r>
      <w:r w:rsidR="00A13701">
        <w:t xml:space="preserve"> </w:t>
      </w:r>
      <w:r>
        <w:t>собственному "Я";</w:t>
      </w:r>
    </w:p>
    <w:p w:rsidR="00A72DCF" w:rsidRDefault="00893873" w:rsidP="00A13701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поддержка национальных обрядов, культурных обычаев, сохранение и развитие</w:t>
      </w:r>
      <w:r w:rsidR="00A13701">
        <w:t xml:space="preserve"> </w:t>
      </w:r>
      <w:r>
        <w:t>семейных традиций;</w:t>
      </w:r>
    </w:p>
    <w:p w:rsidR="0083163D" w:rsidRDefault="00893873" w:rsidP="00332D32">
      <w:pPr>
        <w:numPr>
          <w:ilvl w:val="0"/>
          <w:numId w:val="1"/>
        </w:numPr>
        <w:spacing w:after="0" w:line="360" w:lineRule="auto"/>
        <w:ind w:right="4" w:firstLine="709"/>
        <w:jc w:val="both"/>
      </w:pPr>
      <w:r>
        <w:t>воспитания уважительного отношения к представителям генеалогического дерева, к</w:t>
      </w:r>
      <w:r w:rsidR="00A13701">
        <w:t xml:space="preserve"> </w:t>
      </w:r>
      <w:r>
        <w:t xml:space="preserve">старшему поколению. </w:t>
      </w:r>
    </w:p>
    <w:p w:rsidR="00A72DCF" w:rsidRDefault="00893873" w:rsidP="0083163D">
      <w:pPr>
        <w:spacing w:after="0" w:line="360" w:lineRule="auto"/>
        <w:ind w:left="0" w:right="4" w:firstLine="709"/>
        <w:jc w:val="both"/>
      </w:pPr>
      <w:r>
        <w:t>Экономическое положение и социальный статус семьи обосновывают значимость сложноорганизованной структуры семьи для гармоничного становления человека и актуализируют проблему формирования ценностного отношения к семье и семейному воспитанию в целом. Семейное воспитание-это система воспитания и образования, складывающаяся в условиях конкретной семьи силами родителей, родственников [5, 142] , наиболее важный процесс в общей системе воспитания.</w:t>
      </w:r>
    </w:p>
    <w:p w:rsidR="00A72DCF" w:rsidRDefault="00893873" w:rsidP="00332D32">
      <w:pPr>
        <w:spacing w:after="0" w:line="360" w:lineRule="auto"/>
        <w:ind w:left="14" w:right="4" w:firstLine="709"/>
        <w:jc w:val="both"/>
      </w:pPr>
      <w:r>
        <w:t>Таким образом, целью семейного воспитания является формирование таких качеств личности, которые помогут человеку достойно преодолеть трудности и преграды, встречающиеся на его жизненном пути. Развитие интеллекта и творческих способностей, первичного опыта трудовой деятельности, нравственное эстетическое формирование, эмоциональная культура и физическое здоровье детей, их счастье - всё это зависит от семьи, от родителей, и всё это определяет задачи семейного воспитания.</w:t>
      </w:r>
    </w:p>
    <w:p w:rsidR="00A72DCF" w:rsidRDefault="00893873" w:rsidP="00A13701">
      <w:pPr>
        <w:spacing w:after="0" w:line="360" w:lineRule="auto"/>
        <w:ind w:left="14" w:right="4" w:firstLine="709"/>
        <w:jc w:val="both"/>
      </w:pPr>
      <w:r>
        <w:t>В сложившейся ситуации ценностно-нормативной неопределенности, когда трансформируется новые понятия, изменяются идеология семьи и представление о социальном успехе, неготовыми к восприятию семьи как ценности оказались не только учащиеся, но и педагоги, и сами родители. По утверждению Н. Д. Никандрова,  "ценности и социальные нормы в человеческой жизни</w:t>
      </w:r>
      <w:r w:rsidR="00A13701">
        <w:t xml:space="preserve"> </w:t>
      </w:r>
      <w:r>
        <w:t>-</w:t>
      </w:r>
      <w:r w:rsidR="00A13701">
        <w:t xml:space="preserve"> </w:t>
      </w:r>
      <w:r>
        <w:t>это основа основ. Переворот в ценностях означает новую эпоху. Крах всей системы ценностных приоритетов есть исчезновение цивилизации и переход другой. Кризис семейной цивилизация означает угасание роли</w:t>
      </w:r>
      <w:r w:rsidR="00A13701">
        <w:t xml:space="preserve"> </w:t>
      </w:r>
      <w:r>
        <w:t>матери и отца братьев и сестёр, семейности" [6,59].</w:t>
      </w:r>
    </w:p>
    <w:p w:rsidR="00A72DCF" w:rsidRDefault="00893873" w:rsidP="00A13701">
      <w:pPr>
        <w:spacing w:after="0" w:line="360" w:lineRule="auto"/>
        <w:ind w:left="14" w:right="2" w:firstLine="709"/>
      </w:pPr>
      <w:r>
        <w:t>Библиографический список</w:t>
      </w:r>
    </w:p>
    <w:p w:rsidR="00A72DCF" w:rsidRDefault="00893873" w:rsidP="00A13701">
      <w:pPr>
        <w:numPr>
          <w:ilvl w:val="0"/>
          <w:numId w:val="2"/>
        </w:numPr>
        <w:spacing w:after="0" w:line="360" w:lineRule="auto"/>
        <w:ind w:left="426" w:right="2" w:hanging="426"/>
        <w:jc w:val="both"/>
      </w:pPr>
      <w:r>
        <w:t>Алексеенко Л. С. Влияние внутрисемейных отношений на формирование личности</w:t>
      </w:r>
      <w:r w:rsidR="00A13701">
        <w:t xml:space="preserve"> </w:t>
      </w:r>
      <w:r>
        <w:t>ребёнка. - М., 1994.</w:t>
      </w:r>
    </w:p>
    <w:p w:rsidR="00A72DCF" w:rsidRDefault="00893873" w:rsidP="00A13701">
      <w:pPr>
        <w:numPr>
          <w:ilvl w:val="0"/>
          <w:numId w:val="2"/>
        </w:numPr>
        <w:spacing w:after="0" w:line="360" w:lineRule="auto"/>
        <w:ind w:left="426" w:right="2" w:hanging="426"/>
        <w:jc w:val="both"/>
      </w:pPr>
      <w:proofErr w:type="spellStart"/>
      <w:r>
        <w:lastRenderedPageBreak/>
        <w:t>Дармодехин</w:t>
      </w:r>
      <w:proofErr w:type="spellEnd"/>
      <w:r>
        <w:t xml:space="preserve"> </w:t>
      </w:r>
      <w:r w:rsidR="00A13701">
        <w:t>С. В. Семья и государство. - М.</w:t>
      </w:r>
      <w:r>
        <w:t xml:space="preserve">: </w:t>
      </w:r>
      <w:proofErr w:type="spellStart"/>
      <w:r>
        <w:t>Гос</w:t>
      </w:r>
      <w:proofErr w:type="spellEnd"/>
      <w:r w:rsidR="00A13701">
        <w:t xml:space="preserve"> </w:t>
      </w:r>
      <w:r>
        <w:t>НИИ семьи и воспитания, 2001. - 250c.</w:t>
      </w:r>
    </w:p>
    <w:p w:rsidR="00A72DCF" w:rsidRDefault="00893873" w:rsidP="00A13701">
      <w:pPr>
        <w:numPr>
          <w:ilvl w:val="0"/>
          <w:numId w:val="2"/>
        </w:numPr>
        <w:spacing w:after="0" w:line="360" w:lineRule="auto"/>
        <w:ind w:left="426" w:right="2" w:hanging="426"/>
        <w:jc w:val="both"/>
      </w:pPr>
      <w:r>
        <w:t>Лесгафт П. Ф. Семейное воспитание ребёнка и его значение. - M., 1990.</w:t>
      </w:r>
    </w:p>
    <w:p w:rsidR="00A72DCF" w:rsidRDefault="00893873" w:rsidP="00A13701">
      <w:pPr>
        <w:numPr>
          <w:ilvl w:val="0"/>
          <w:numId w:val="2"/>
        </w:numPr>
        <w:spacing w:after="0" w:line="360" w:lineRule="auto"/>
        <w:ind w:left="426" w:right="2" w:hanging="426"/>
        <w:jc w:val="both"/>
      </w:pPr>
      <w:r>
        <w:t xml:space="preserve">Макаренко А. С. О воспитании. - М., Школьная пресса, 2003, - 192 </w:t>
      </w:r>
      <w:proofErr w:type="gramStart"/>
      <w:r>
        <w:t>с</w:t>
      </w:r>
      <w:proofErr w:type="gramEnd"/>
      <w:r>
        <w:t>.</w:t>
      </w:r>
    </w:p>
    <w:p w:rsidR="00A72DCF" w:rsidRDefault="00893873" w:rsidP="00A13701">
      <w:pPr>
        <w:numPr>
          <w:ilvl w:val="0"/>
          <w:numId w:val="2"/>
        </w:numPr>
        <w:spacing w:after="0" w:line="360" w:lineRule="auto"/>
        <w:ind w:left="426" w:right="2" w:hanging="426"/>
        <w:jc w:val="both"/>
      </w:pPr>
      <w:r>
        <w:t>Мудрик А. В. Введение в социальную педагогику. - М.: Институт практической</w:t>
      </w:r>
      <w:r w:rsidR="0083163D">
        <w:t xml:space="preserve"> </w:t>
      </w:r>
      <w:r w:rsidR="00A13701">
        <w:t xml:space="preserve"> </w:t>
      </w:r>
      <w:r>
        <w:t>психологии, 1997.</w:t>
      </w:r>
    </w:p>
    <w:p w:rsidR="00A72DCF" w:rsidRDefault="00893873" w:rsidP="00A13701">
      <w:pPr>
        <w:numPr>
          <w:ilvl w:val="0"/>
          <w:numId w:val="2"/>
        </w:numPr>
        <w:spacing w:after="0" w:line="360" w:lineRule="auto"/>
        <w:ind w:left="426" w:right="2" w:hanging="426"/>
        <w:jc w:val="both"/>
      </w:pPr>
      <w:r>
        <w:t>Никандров Н. Д. Росс</w:t>
      </w:r>
      <w:r w:rsidR="00A13701">
        <w:t>и</w:t>
      </w:r>
      <w:r>
        <w:t>я:</w:t>
      </w:r>
      <w:r w:rsidR="00A13701">
        <w:t xml:space="preserve"> </w:t>
      </w:r>
      <w:r>
        <w:t>социализации и воспитание на рубеже тысячелетий.</w:t>
      </w:r>
      <w:r w:rsidR="00A13701">
        <w:t xml:space="preserve"> </w:t>
      </w:r>
      <w:r>
        <w:t>Педагогическо</w:t>
      </w:r>
      <w:r w:rsidR="0083163D">
        <w:t>е</w:t>
      </w:r>
      <w:r>
        <w:t xml:space="preserve"> общество России. - М., 2000.</w:t>
      </w:r>
    </w:p>
    <w:p w:rsidR="00A72DCF" w:rsidRDefault="00893873" w:rsidP="00A13701">
      <w:pPr>
        <w:numPr>
          <w:ilvl w:val="0"/>
          <w:numId w:val="2"/>
        </w:numPr>
        <w:spacing w:after="0" w:line="360" w:lineRule="auto"/>
        <w:ind w:left="426" w:right="2" w:hanging="426"/>
        <w:jc w:val="both"/>
      </w:pPr>
      <w:r>
        <w:t>Столяренко Л. Д. Пед</w:t>
      </w:r>
      <w:r w:rsidR="0083163D">
        <w:t xml:space="preserve">агогика. - Ростов </w:t>
      </w:r>
      <w:proofErr w:type="spellStart"/>
      <w:r w:rsidR="0083163D">
        <w:t>н</w:t>
      </w:r>
      <w:proofErr w:type="spellEnd"/>
      <w:r w:rsidR="0083163D">
        <w:t>/Д.</w:t>
      </w:r>
      <w:r w:rsidR="00A13701">
        <w:t xml:space="preserve">: Феникс, 2003. - 448 </w:t>
      </w:r>
      <w:proofErr w:type="gramStart"/>
      <w:r w:rsidR="00A13701">
        <w:t>с</w:t>
      </w:r>
      <w:proofErr w:type="gramEnd"/>
      <w:r w:rsidR="00A13701">
        <w:t xml:space="preserve">. </w:t>
      </w:r>
    </w:p>
    <w:p w:rsidR="00A72DCF" w:rsidRDefault="00A72DCF" w:rsidP="00332D32">
      <w:pPr>
        <w:spacing w:after="0" w:line="360" w:lineRule="auto"/>
        <w:ind w:left="-15" w:firstLine="709"/>
        <w:jc w:val="both"/>
      </w:pPr>
    </w:p>
    <w:sectPr w:rsidR="00A72DCF" w:rsidSect="00A13701">
      <w:headerReference w:type="even" r:id="rId7"/>
      <w:headerReference w:type="default" r:id="rId8"/>
      <w:headerReference w:type="first" r:id="rId9"/>
      <w:pgSz w:w="12240" w:h="15840"/>
      <w:pgMar w:top="1135" w:right="1183" w:bottom="851" w:left="1440" w:header="6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5B" w:rsidRDefault="00C20A5B">
      <w:pPr>
        <w:spacing w:after="0" w:line="240" w:lineRule="auto"/>
      </w:pPr>
      <w:r>
        <w:separator/>
      </w:r>
    </w:p>
  </w:endnote>
  <w:endnote w:type="continuationSeparator" w:id="0">
    <w:p w:rsidR="00C20A5B" w:rsidRDefault="00C2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5B" w:rsidRDefault="00C20A5B">
      <w:pPr>
        <w:spacing w:after="0" w:line="240" w:lineRule="auto"/>
      </w:pPr>
      <w:r>
        <w:separator/>
      </w:r>
    </w:p>
  </w:footnote>
  <w:footnote w:type="continuationSeparator" w:id="0">
    <w:p w:rsidR="00C20A5B" w:rsidRDefault="00C2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F" w:rsidRDefault="006449DF">
    <w:pPr>
      <w:spacing w:after="0" w:line="259" w:lineRule="auto"/>
      <w:ind w:left="0" w:right="-2" w:firstLine="0"/>
      <w:jc w:val="right"/>
    </w:pPr>
    <w:r>
      <w:fldChar w:fldCharType="begin"/>
    </w:r>
    <w:r w:rsidR="00893873">
      <w:instrText xml:space="preserve"> PAGE   \* MERGEFORMAT </w:instrText>
    </w:r>
    <w:r>
      <w:fldChar w:fldCharType="separate"/>
    </w:r>
    <w:r w:rsidR="00893873">
      <w:t>1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F" w:rsidRDefault="00A72DCF">
    <w:pPr>
      <w:spacing w:after="0" w:line="259" w:lineRule="auto"/>
      <w:ind w:left="0" w:right="-2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F" w:rsidRDefault="006449DF">
    <w:pPr>
      <w:spacing w:after="0" w:line="259" w:lineRule="auto"/>
      <w:ind w:left="0" w:right="-2" w:firstLine="0"/>
      <w:jc w:val="right"/>
    </w:pPr>
    <w:r>
      <w:fldChar w:fldCharType="begin"/>
    </w:r>
    <w:r w:rsidR="00893873">
      <w:instrText xml:space="preserve"> PAGE   \* MERGEFORMAT </w:instrText>
    </w:r>
    <w:r>
      <w:fldChar w:fldCharType="separate"/>
    </w:r>
    <w:r w:rsidR="00893873"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F60"/>
    <w:multiLevelType w:val="hybridMultilevel"/>
    <w:tmpl w:val="FFFFFFFF"/>
    <w:lvl w:ilvl="0" w:tplc="B98E006A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08FEA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8C5AE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8B27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EB4F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0E886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0E3A0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E832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CA846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885415"/>
    <w:multiLevelType w:val="hybridMultilevel"/>
    <w:tmpl w:val="FFFFFFFF"/>
    <w:lvl w:ilvl="0" w:tplc="F01AB404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08D86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23936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45D0E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21544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EF1C0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097E2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8A596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6BAFE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2DCF"/>
    <w:rsid w:val="00332D32"/>
    <w:rsid w:val="006449DF"/>
    <w:rsid w:val="006F3CA1"/>
    <w:rsid w:val="007E7D13"/>
    <w:rsid w:val="0083163D"/>
    <w:rsid w:val="00893873"/>
    <w:rsid w:val="00955CCD"/>
    <w:rsid w:val="00A13701"/>
    <w:rsid w:val="00A72DCF"/>
    <w:rsid w:val="00C20A5B"/>
    <w:rsid w:val="00F0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DF"/>
    <w:pPr>
      <w:spacing w:after="864" w:line="265" w:lineRule="auto"/>
      <w:ind w:left="370" w:hanging="10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9"/>
    <w:qFormat/>
    <w:rsid w:val="00955CCD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32D3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955C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/>
  <cp:keywords/>
  <cp:lastModifiedBy>User</cp:lastModifiedBy>
  <cp:revision>4</cp:revision>
  <dcterms:created xsi:type="dcterms:W3CDTF">2021-12-10T08:29:00Z</dcterms:created>
  <dcterms:modified xsi:type="dcterms:W3CDTF">2021-12-10T09:14:00Z</dcterms:modified>
</cp:coreProperties>
</file>