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CC4" w:rsidRDefault="00D03CC4" w:rsidP="00D03CC4">
      <w:pPr>
        <w:pStyle w:val="a3"/>
        <w:jc w:val="center"/>
      </w:pPr>
      <w:bookmarkStart w:id="0" w:name="_GoBack"/>
      <w:bookmarkEnd w:id="0"/>
      <w:r>
        <w:rPr>
          <w:b/>
          <w:bCs/>
          <w:sz w:val="27"/>
          <w:szCs w:val="27"/>
        </w:rPr>
        <w:t>Семья и школа: воспитание толерантности</w:t>
      </w:r>
    </w:p>
    <w:p w:rsidR="00D03CC4" w:rsidRDefault="00D03CC4" w:rsidP="00D03CC4">
      <w:pPr>
        <w:pStyle w:val="a3"/>
        <w:jc w:val="center"/>
      </w:pPr>
    </w:p>
    <w:p w:rsidR="00D03CC4" w:rsidRDefault="00D03CC4" w:rsidP="00D03CC4">
      <w:pPr>
        <w:pStyle w:val="a3"/>
        <w:jc w:val="right"/>
      </w:pPr>
      <w:r>
        <w:rPr>
          <w:i/>
          <w:iCs/>
          <w:sz w:val="27"/>
          <w:szCs w:val="27"/>
        </w:rPr>
        <w:t xml:space="preserve">«Живи с другими так, чтобы твои друзья не стали недругами, </w:t>
      </w:r>
      <w:r>
        <w:rPr>
          <w:i/>
          <w:iCs/>
          <w:sz w:val="27"/>
          <w:szCs w:val="27"/>
        </w:rPr>
        <w:br/>
        <w:t xml:space="preserve">а недруги стали друзьями» </w:t>
      </w:r>
      <w:r>
        <w:rPr>
          <w:i/>
          <w:iCs/>
          <w:sz w:val="27"/>
          <w:szCs w:val="27"/>
        </w:rPr>
        <w:br/>
        <w:t>Пифагор</w:t>
      </w:r>
    </w:p>
    <w:p w:rsidR="00D03CC4" w:rsidRDefault="00D03CC4" w:rsidP="00D03CC4">
      <w:pPr>
        <w:pStyle w:val="a3"/>
        <w:jc w:val="right"/>
      </w:pPr>
    </w:p>
    <w:p w:rsidR="00D03CC4" w:rsidRDefault="00D03CC4" w:rsidP="00D03CC4">
      <w:pPr>
        <w:pStyle w:val="a3"/>
      </w:pPr>
      <w:r>
        <w:rPr>
          <w:sz w:val="27"/>
          <w:szCs w:val="27"/>
        </w:rPr>
        <w:t xml:space="preserve">Мы все живем в обществе. Вокруг нас миллионы, миллиарды людей. Каждый день мы видим множество новых, незнакомых лиц. У каждого из нас свои интересы, принципы, желания, цели. </w:t>
      </w:r>
    </w:p>
    <w:p w:rsidR="00D03CC4" w:rsidRDefault="00D03CC4" w:rsidP="00D03CC4">
      <w:pPr>
        <w:pStyle w:val="a3"/>
      </w:pPr>
      <w:r>
        <w:rPr>
          <w:sz w:val="27"/>
          <w:szCs w:val="27"/>
        </w:rPr>
        <w:t xml:space="preserve">Таким образом, современный мир разобщенный и неоднозначный. Нам жутко одним идти вечером домой, мы опасаемся открывать дверь незнакомцу, боимся потерять сознание на улице. Но еще страшнее от мысли, что и наши дети, и наши внуки всю свою жизнь будут испытывать чувство недоверия и нетерпимости по отношению к окружающим. Поэтому в последнее время все чаще и чаще возникают разговоры о толерантном мире, т.е. мире без насилия и жестокости, мире, в котором самой главной ценностью является неповторимая и неприкосновенная человеческая личность. </w:t>
      </w:r>
    </w:p>
    <w:p w:rsidR="00D03CC4" w:rsidRDefault="00D03CC4" w:rsidP="00D03CC4">
      <w:pPr>
        <w:pStyle w:val="a3"/>
      </w:pPr>
      <w:r>
        <w:rPr>
          <w:sz w:val="27"/>
          <w:szCs w:val="27"/>
        </w:rPr>
        <w:t>Но чтобы создать такой мир каждый из нас с вами должен понимать, что такое толерантность и как воспитать ребенка толерантным.</w:t>
      </w:r>
    </w:p>
    <w:p w:rsidR="00D03CC4" w:rsidRDefault="00D03CC4" w:rsidP="00D03CC4">
      <w:pPr>
        <w:pStyle w:val="a3"/>
      </w:pPr>
      <w:r>
        <w:rPr>
          <w:sz w:val="27"/>
          <w:szCs w:val="27"/>
        </w:rPr>
        <w:t>Прежде всего, толерантность - терпимость к чужим мнениям, к чужому поведению.</w:t>
      </w:r>
    </w:p>
    <w:p w:rsidR="00D03CC4" w:rsidRDefault="00D03CC4" w:rsidP="00D03CC4">
      <w:pPr>
        <w:pStyle w:val="a3"/>
      </w:pPr>
      <w:r>
        <w:rPr>
          <w:sz w:val="27"/>
          <w:szCs w:val="27"/>
        </w:rPr>
        <w:t xml:space="preserve">Чтобы воспитать ребенка толерантным, необходимо для начала самим родителям относиться к своему ребенку толерантно. А каковы наши взаимоотношения с детьми внутри семьи. Всегда ли мы с ними терпимы и снисходительны? Согласитесь, достичь взаимопонимания порой бывает очень трудно. Как часто мы раздражаемся по любому поводу, можем позволить себе сорваться на ребенка? Почему же он не может сорваться на другого человека? </w:t>
      </w:r>
    </w:p>
    <w:p w:rsidR="00D03CC4" w:rsidRDefault="00D03CC4" w:rsidP="00D03CC4">
      <w:pPr>
        <w:pStyle w:val="a3"/>
      </w:pPr>
      <w:r>
        <w:rPr>
          <w:sz w:val="27"/>
          <w:szCs w:val="27"/>
        </w:rPr>
        <w:t>Так как же воспитать в ребенке толерантность. Ответ прост – самому быть толерантным.</w:t>
      </w:r>
    </w:p>
    <w:p w:rsidR="00D03CC4" w:rsidRDefault="00D03CC4" w:rsidP="00D03CC4">
      <w:pPr>
        <w:pStyle w:val="a3"/>
      </w:pPr>
      <w:r>
        <w:rPr>
          <w:b/>
          <w:bCs/>
          <w:sz w:val="27"/>
          <w:szCs w:val="27"/>
        </w:rPr>
        <w:t>Во-первых</w:t>
      </w:r>
      <w:r>
        <w:rPr>
          <w:sz w:val="27"/>
          <w:szCs w:val="27"/>
        </w:rPr>
        <w:t>, не обижать его. Если ребенка никогда не обижали в семье, то он просто не знаком с такой моделью поведения, и он никогда не обидит другого.</w:t>
      </w:r>
    </w:p>
    <w:p w:rsidR="00D03CC4" w:rsidRDefault="00D03CC4" w:rsidP="00D03CC4">
      <w:pPr>
        <w:pStyle w:val="a3"/>
      </w:pPr>
      <w:r>
        <w:rPr>
          <w:b/>
          <w:bCs/>
          <w:sz w:val="27"/>
          <w:szCs w:val="27"/>
        </w:rPr>
        <w:t>Во-вторых</w:t>
      </w:r>
      <w:r>
        <w:rPr>
          <w:sz w:val="27"/>
          <w:szCs w:val="27"/>
        </w:rPr>
        <w:t xml:space="preserve">, выслушивать его мнение и считаться с ним. Ведь каждое мнение имеет право на существование и мнение ребенка в том числе. </w:t>
      </w:r>
    </w:p>
    <w:p w:rsidR="00D03CC4" w:rsidRDefault="00D03CC4" w:rsidP="00D03CC4">
      <w:pPr>
        <w:pStyle w:val="a3"/>
      </w:pPr>
      <w:r>
        <w:rPr>
          <w:b/>
          <w:bCs/>
          <w:sz w:val="27"/>
          <w:szCs w:val="27"/>
        </w:rPr>
        <w:t>В-третьих</w:t>
      </w:r>
      <w:r>
        <w:rPr>
          <w:sz w:val="27"/>
          <w:szCs w:val="27"/>
        </w:rPr>
        <w:t>, уметь прощать обиды и просить прощения у ребенка. Это самый сложный момент, но в то же время и самый важный, поскольку у детей обостренное чувство справедливости. </w:t>
      </w:r>
    </w:p>
    <w:p w:rsidR="00D03CC4" w:rsidRDefault="00D03CC4" w:rsidP="00D03CC4">
      <w:pPr>
        <w:pStyle w:val="a3"/>
      </w:pPr>
      <w:r>
        <w:rPr>
          <w:b/>
          <w:bCs/>
          <w:sz w:val="27"/>
          <w:szCs w:val="27"/>
        </w:rPr>
        <w:t>В-четвертых</w:t>
      </w:r>
      <w:r>
        <w:rPr>
          <w:sz w:val="27"/>
          <w:szCs w:val="27"/>
        </w:rPr>
        <w:t xml:space="preserve">, уметь договариваться без ссор и разрушительных конфликтов. </w:t>
      </w:r>
    </w:p>
    <w:p w:rsidR="00D03CC4" w:rsidRDefault="00D03CC4" w:rsidP="00D03CC4">
      <w:pPr>
        <w:pStyle w:val="a3"/>
      </w:pPr>
      <w:r>
        <w:rPr>
          <w:b/>
          <w:bCs/>
          <w:sz w:val="27"/>
          <w:szCs w:val="27"/>
        </w:rPr>
        <w:lastRenderedPageBreak/>
        <w:t>В-пятых</w:t>
      </w:r>
      <w:r>
        <w:rPr>
          <w:sz w:val="27"/>
          <w:szCs w:val="27"/>
        </w:rPr>
        <w:t>, нельзя унижать достоинство ребенка – игнорировать его, проявлять неуважение к его увлечениям и т.п. </w:t>
      </w:r>
    </w:p>
    <w:p w:rsidR="00D03CC4" w:rsidRDefault="00D03CC4" w:rsidP="00D03CC4">
      <w:pPr>
        <w:pStyle w:val="a3"/>
      </w:pPr>
      <w:r>
        <w:rPr>
          <w:b/>
          <w:bCs/>
          <w:sz w:val="27"/>
          <w:szCs w:val="27"/>
        </w:rPr>
        <w:t>В-шестых</w:t>
      </w:r>
      <w:r>
        <w:rPr>
          <w:sz w:val="27"/>
          <w:szCs w:val="27"/>
        </w:rPr>
        <w:t>, не стоит заставлять ребенка с помощью силы делать то, что хочется вам.</w:t>
      </w:r>
    </w:p>
    <w:p w:rsidR="00D03CC4" w:rsidRDefault="00D03CC4" w:rsidP="00D03CC4">
      <w:pPr>
        <w:pStyle w:val="a3"/>
      </w:pPr>
      <w:r>
        <w:rPr>
          <w:sz w:val="27"/>
          <w:szCs w:val="27"/>
        </w:rPr>
        <w:t>От того, какой тип воспитания преобладает в семье, зависит, какой здесь вырастет человек. Главные методы воспитания в семье — это пример, общие с родителями занятия, беседы, поддержка ребенка в разных делах, в решении проблем, привлечение его в разные виды деятельности в семье и вне ее.</w:t>
      </w:r>
    </w:p>
    <w:p w:rsidR="00D03CC4" w:rsidRDefault="00D03CC4" w:rsidP="00D03CC4">
      <w:pPr>
        <w:pStyle w:val="a3"/>
      </w:pPr>
      <w:r>
        <w:rPr>
          <w:sz w:val="27"/>
          <w:szCs w:val="27"/>
        </w:rPr>
        <w:t xml:space="preserve">Природа не терпит пустоты. Если мы не заполним его душу чем-то добрым, найдется кто-то другой, который заполнит ее дурным. </w:t>
      </w:r>
    </w:p>
    <w:p w:rsidR="00D03CC4" w:rsidRDefault="00D03CC4" w:rsidP="00D03CC4">
      <w:pPr>
        <w:pStyle w:val="a3"/>
      </w:pPr>
      <w:r>
        <w:rPr>
          <w:sz w:val="27"/>
          <w:szCs w:val="27"/>
        </w:rPr>
        <w:t>Психологи считают, что ребенок проявляет агрессивность в несколько раз чаще там, где агрессию взрослых он видел ежедневно, и где она стала нормой его жизни. Это приводит к растерянности, озлоблению, агрессии против родителей и других людей.</w:t>
      </w:r>
    </w:p>
    <w:p w:rsidR="00D03CC4" w:rsidRDefault="00D03CC4" w:rsidP="00D03CC4">
      <w:pPr>
        <w:pStyle w:val="a3"/>
      </w:pPr>
      <w:r>
        <w:rPr>
          <w:sz w:val="27"/>
          <w:szCs w:val="27"/>
        </w:rPr>
        <w:t>Личный пример – великая сила. Уважайте ребенка, дарите ему любовь, проявляйте интерес к тому, как он смотрит на мир и себя в нем. Ребенку, который будет чувствовать, что он любим, и любит жизнь, не будет осуждать других, искать внешние отличия.</w:t>
      </w:r>
    </w:p>
    <w:p w:rsidR="00D03CC4" w:rsidRDefault="00D03CC4" w:rsidP="00D03CC4">
      <w:pPr>
        <w:pStyle w:val="a3"/>
      </w:pPr>
      <w:r>
        <w:rPr>
          <w:sz w:val="27"/>
          <w:szCs w:val="27"/>
        </w:rPr>
        <w:t xml:space="preserve">Существует понятие </w:t>
      </w:r>
      <w:r>
        <w:rPr>
          <w:b/>
          <w:bCs/>
          <w:sz w:val="27"/>
          <w:szCs w:val="27"/>
        </w:rPr>
        <w:t>кубик толерантности</w:t>
      </w:r>
      <w:r>
        <w:rPr>
          <w:sz w:val="27"/>
          <w:szCs w:val="27"/>
        </w:rPr>
        <w:t xml:space="preserve"> - наглядное представление ликов толерантности. Обыкновенный кубик, на гранях которого написаны следующие слова: ПРЕДЛОЖИ, ПРИМИ, ВЫСЛУШАЙ, ПРОСТИ, ПОЙМИ, УЛЫБНИСЬ! Поверти его в руках, брось, посмотри, что выпало, задумайся. На гранях кубика простые и доступные каждому человеку действия и хорошо, если такие действия стали для человека привычными, стали нормой его жизни.</w:t>
      </w:r>
      <w:r>
        <w:rPr>
          <w:rFonts w:ascii="Calibri" w:hAnsi="Calibri"/>
          <w:sz w:val="27"/>
          <w:szCs w:val="27"/>
        </w:rPr>
        <w:t xml:space="preserve"> </w:t>
      </w:r>
    </w:p>
    <w:p w:rsidR="00D03CC4" w:rsidRDefault="00D03CC4" w:rsidP="00D03CC4">
      <w:pPr>
        <w:pStyle w:val="a3"/>
      </w:pPr>
      <w:r>
        <w:rPr>
          <w:sz w:val="27"/>
          <w:szCs w:val="27"/>
        </w:rPr>
        <w:t>Процитирую слова Х. Канна: «Дитя, дай мне руку, чтобы я мог идти в лучах твоей веры в меня!» Мы вместе должны помочь нашим детям овладеть навыками групповой коммуникации, умением критически мыслить, знаниями в области культуры, политики, прав человека, национальных отношений. Однако вряд ли можно говорить о том, что у наших детей в результате наших совместных усилий толерантная позиция сформируется быстро. Ведь всякая жизненная позиция требует значительного времени, необходимого жизненного опыта. Процесс этот не завершается никогда. И это позволяет нам надеяться на успех.</w:t>
      </w:r>
    </w:p>
    <w:p w:rsidR="00D03CC4" w:rsidRDefault="00D03CC4" w:rsidP="00D03CC4">
      <w:pPr>
        <w:pStyle w:val="a3"/>
      </w:pPr>
      <w:r>
        <w:rPr>
          <w:sz w:val="27"/>
          <w:szCs w:val="27"/>
        </w:rPr>
        <w:t>Мне очень хочется, чтобы сегодняшний наш разговор не прошёл даром, чтобы он, в хорошем смысле слова, повлиял на ваши отношения с детьми. Я нисколько не сомневаюсь в том, что все вы любите своих детей. Но умеете ли вы проявлять любовь так, чтобы ребёнок понял, что он любим? Чувствует ли ребёнок, что вы его любите не только тогда, когда он этого заслуживает, а всегда, независимо от его поведения? Постарайтесь объективно, сами для себя, ответить на эти вопросы. Ваше поведение должно говорить ребёнку: «Я люблю тебя таким, каков ты есть», чтобы ваш ребёнок мог сказать:</w:t>
      </w:r>
    </w:p>
    <w:p w:rsidR="00D03CC4" w:rsidRDefault="00D03CC4" w:rsidP="00D03CC4">
      <w:pPr>
        <w:pStyle w:val="a3"/>
      </w:pPr>
      <w:r>
        <w:rPr>
          <w:i/>
          <w:iCs/>
          <w:sz w:val="27"/>
          <w:szCs w:val="27"/>
        </w:rPr>
        <w:lastRenderedPageBreak/>
        <w:t xml:space="preserve">«В моей семье все: </w:t>
      </w:r>
    </w:p>
    <w:p w:rsidR="00D03CC4" w:rsidRDefault="00D03CC4" w:rsidP="00D03CC4">
      <w:pPr>
        <w:pStyle w:val="a3"/>
        <w:numPr>
          <w:ilvl w:val="0"/>
          <w:numId w:val="1"/>
        </w:numPr>
      </w:pPr>
      <w:r>
        <w:rPr>
          <w:i/>
          <w:iCs/>
          <w:sz w:val="27"/>
          <w:szCs w:val="27"/>
        </w:rPr>
        <w:t>терпимые и терпеливые</w:t>
      </w:r>
    </w:p>
    <w:p w:rsidR="00D03CC4" w:rsidRDefault="00D03CC4" w:rsidP="00D03CC4">
      <w:pPr>
        <w:pStyle w:val="a3"/>
        <w:numPr>
          <w:ilvl w:val="0"/>
          <w:numId w:val="1"/>
        </w:numPr>
      </w:pPr>
      <w:r>
        <w:rPr>
          <w:i/>
          <w:iCs/>
          <w:sz w:val="27"/>
          <w:szCs w:val="27"/>
        </w:rPr>
        <w:t>здоровые и добрые</w:t>
      </w:r>
    </w:p>
    <w:p w:rsidR="00D03CC4" w:rsidRDefault="00D03CC4" w:rsidP="00D03CC4">
      <w:pPr>
        <w:pStyle w:val="a3"/>
        <w:numPr>
          <w:ilvl w:val="0"/>
          <w:numId w:val="1"/>
        </w:numPr>
      </w:pPr>
      <w:proofErr w:type="gramStart"/>
      <w:r>
        <w:rPr>
          <w:i/>
          <w:iCs/>
          <w:sz w:val="27"/>
          <w:szCs w:val="27"/>
        </w:rPr>
        <w:t>уважающие</w:t>
      </w:r>
      <w:proofErr w:type="gramEnd"/>
      <w:r>
        <w:rPr>
          <w:i/>
          <w:iCs/>
          <w:sz w:val="27"/>
          <w:szCs w:val="27"/>
        </w:rPr>
        <w:t xml:space="preserve"> и понимающие, поддерживающие друг друга</w:t>
      </w:r>
    </w:p>
    <w:p w:rsidR="00D03CC4" w:rsidRDefault="00D03CC4" w:rsidP="00D03CC4">
      <w:pPr>
        <w:pStyle w:val="a3"/>
      </w:pPr>
      <w:r>
        <w:rPr>
          <w:i/>
          <w:iCs/>
          <w:sz w:val="27"/>
          <w:szCs w:val="27"/>
        </w:rPr>
        <w:t xml:space="preserve">окружающие друг друга заботой </w:t>
      </w:r>
    </w:p>
    <w:p w:rsidR="00D03CC4" w:rsidRDefault="00D03CC4" w:rsidP="00D03CC4">
      <w:pPr>
        <w:pStyle w:val="a3"/>
        <w:numPr>
          <w:ilvl w:val="0"/>
          <w:numId w:val="2"/>
        </w:numPr>
      </w:pPr>
      <w:proofErr w:type="gramStart"/>
      <w:r>
        <w:rPr>
          <w:i/>
          <w:iCs/>
          <w:sz w:val="27"/>
          <w:szCs w:val="27"/>
        </w:rPr>
        <w:t>внимательные</w:t>
      </w:r>
      <w:proofErr w:type="gramEnd"/>
      <w:r>
        <w:rPr>
          <w:i/>
          <w:iCs/>
          <w:sz w:val="27"/>
          <w:szCs w:val="27"/>
        </w:rPr>
        <w:t>, отзывчивые, интересующиеся планами и заботами друг друга,</w:t>
      </w:r>
    </w:p>
    <w:p w:rsidR="00D03CC4" w:rsidRDefault="00D03CC4" w:rsidP="00D03CC4">
      <w:pPr>
        <w:pStyle w:val="a3"/>
        <w:numPr>
          <w:ilvl w:val="0"/>
          <w:numId w:val="2"/>
        </w:numPr>
      </w:pPr>
      <w:r>
        <w:rPr>
          <w:i/>
          <w:iCs/>
          <w:sz w:val="27"/>
          <w:szCs w:val="27"/>
        </w:rPr>
        <w:t>успешные, независимые, счастливые»</w:t>
      </w:r>
    </w:p>
    <w:p w:rsidR="00D03CC4" w:rsidRDefault="00D03CC4" w:rsidP="00D03CC4">
      <w:pPr>
        <w:pStyle w:val="a3"/>
      </w:pPr>
    </w:p>
    <w:p w:rsidR="00D03CC4" w:rsidRDefault="00D03CC4" w:rsidP="00D03CC4">
      <w:pPr>
        <w:pStyle w:val="a3"/>
      </w:pPr>
      <w:r>
        <w:rPr>
          <w:sz w:val="27"/>
          <w:szCs w:val="27"/>
        </w:rPr>
        <w:t xml:space="preserve">Отсюда ряд </w:t>
      </w:r>
      <w:r>
        <w:rPr>
          <w:b/>
          <w:bCs/>
          <w:sz w:val="27"/>
          <w:szCs w:val="27"/>
        </w:rPr>
        <w:t>правил воспитания.</w:t>
      </w:r>
      <w:r>
        <w:rPr>
          <w:sz w:val="27"/>
          <w:szCs w:val="27"/>
        </w:rPr>
        <w:br/>
        <w:t>1. Учитесь слушать и слышать своего ребенка.</w:t>
      </w:r>
      <w:r>
        <w:rPr>
          <w:sz w:val="27"/>
          <w:szCs w:val="27"/>
        </w:rPr>
        <w:br/>
        <w:t>2. Постарайтесь сделать так, чтобы только вы снимали его эмоциональное напряжение.</w:t>
      </w:r>
      <w:r>
        <w:rPr>
          <w:sz w:val="27"/>
          <w:szCs w:val="27"/>
        </w:rPr>
        <w:br/>
        <w:t>3. Не запрещайте детям выражать отрицательные эмоции.</w:t>
      </w:r>
      <w:r>
        <w:rPr>
          <w:sz w:val="27"/>
          <w:szCs w:val="27"/>
        </w:rPr>
        <w:br/>
        <w:t>4. Умейте принять и любить его таким, каков он есть.</w:t>
      </w:r>
      <w:r>
        <w:rPr>
          <w:sz w:val="27"/>
          <w:szCs w:val="27"/>
        </w:rPr>
        <w:br/>
        <w:t>5. Повиновение, послушание и исполнительность будут там, где они предъявляются разумно.</w:t>
      </w:r>
    </w:p>
    <w:p w:rsidR="00D03CC4" w:rsidRDefault="00D03CC4" w:rsidP="00D03CC4">
      <w:pPr>
        <w:pStyle w:val="a3"/>
      </w:pPr>
      <w:r>
        <w:rPr>
          <w:sz w:val="27"/>
          <w:szCs w:val="27"/>
        </w:rPr>
        <w:t xml:space="preserve">Мы пришли с вами к выводу, что ребенка с самого рождения должна окружать родительская любовь, а модель отношений к людям, принятые в семье – их принятие или дружелюбное отношение к ним или подозрительность и недоверие – формируют толерантность ребенка. </w:t>
      </w:r>
      <w:r>
        <w:rPr>
          <w:color w:val="2E2E2E"/>
          <w:sz w:val="27"/>
          <w:szCs w:val="27"/>
        </w:rPr>
        <w:t>Мы вместе должны помочь нашим детям овладеть навыками общения, умением критически мыслить, знаниями в области культуры, политики, прав человека, национальных отношений.</w:t>
      </w:r>
    </w:p>
    <w:p w:rsidR="00D03CC4" w:rsidRDefault="00D03CC4" w:rsidP="00D03CC4">
      <w:pPr>
        <w:pStyle w:val="a3"/>
      </w:pPr>
    </w:p>
    <w:p w:rsidR="00D03CC4" w:rsidRDefault="00D03CC4" w:rsidP="00D03CC4">
      <w:pPr>
        <w:pStyle w:val="a3"/>
      </w:pPr>
    </w:p>
    <w:p w:rsidR="00D03CC4" w:rsidRDefault="00D03CC4" w:rsidP="00D03CC4">
      <w:pPr>
        <w:pStyle w:val="a3"/>
        <w:spacing w:after="240" w:afterAutospacing="0"/>
      </w:pPr>
    </w:p>
    <w:p w:rsidR="00CF0841" w:rsidRDefault="00CF0841"/>
    <w:sectPr w:rsidR="00CF0841" w:rsidSect="00D03CC4">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A525F"/>
    <w:multiLevelType w:val="multilevel"/>
    <w:tmpl w:val="8EDA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FD005F"/>
    <w:multiLevelType w:val="multilevel"/>
    <w:tmpl w:val="D6DE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C4"/>
    <w:rsid w:val="00CF0841"/>
    <w:rsid w:val="00D03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3C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3C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008641">
      <w:bodyDiv w:val="1"/>
      <w:marLeft w:val="0"/>
      <w:marRight w:val="0"/>
      <w:marTop w:val="0"/>
      <w:marBottom w:val="0"/>
      <w:divBdr>
        <w:top w:val="none" w:sz="0" w:space="0" w:color="auto"/>
        <w:left w:val="none" w:sz="0" w:space="0" w:color="auto"/>
        <w:bottom w:val="none" w:sz="0" w:space="0" w:color="auto"/>
        <w:right w:val="none" w:sz="0" w:space="0" w:color="auto"/>
      </w:divBdr>
      <w:divsChild>
        <w:div w:id="1313021659">
          <w:marLeft w:val="0"/>
          <w:marRight w:val="0"/>
          <w:marTop w:val="0"/>
          <w:marBottom w:val="0"/>
          <w:divBdr>
            <w:top w:val="none" w:sz="0" w:space="0" w:color="auto"/>
            <w:left w:val="none" w:sz="0" w:space="0" w:color="auto"/>
            <w:bottom w:val="none" w:sz="0" w:space="0" w:color="auto"/>
            <w:right w:val="none" w:sz="0" w:space="0" w:color="auto"/>
          </w:divBdr>
          <w:divsChild>
            <w:div w:id="390036757">
              <w:marLeft w:val="0"/>
              <w:marRight w:val="0"/>
              <w:marTop w:val="0"/>
              <w:marBottom w:val="0"/>
              <w:divBdr>
                <w:top w:val="none" w:sz="0" w:space="0" w:color="auto"/>
                <w:left w:val="none" w:sz="0" w:space="0" w:color="auto"/>
                <w:bottom w:val="none" w:sz="0" w:space="0" w:color="auto"/>
                <w:right w:val="none" w:sz="0" w:space="0" w:color="auto"/>
              </w:divBdr>
              <w:divsChild>
                <w:div w:id="9140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861</Words>
  <Characters>4912</Characters>
  <Application>Microsoft Office Word</Application>
  <DocSecurity>0</DocSecurity>
  <Lines>40</Lines>
  <Paragraphs>11</Paragraphs>
  <ScaleCrop>false</ScaleCrop>
  <Company>StartSoft</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2020-05-13T07:23:00Z</dcterms:created>
  <dcterms:modified xsi:type="dcterms:W3CDTF">2020-05-13T07:24:00Z</dcterms:modified>
</cp:coreProperties>
</file>