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B6" w:rsidRDefault="008575B6" w:rsidP="008575B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</w:t>
      </w:r>
      <w:r w:rsidRPr="008575B6">
        <w:rPr>
          <w:rFonts w:ascii="Times New Roman" w:hAnsi="Times New Roman" w:cs="Times New Roman"/>
          <w:b/>
          <w:sz w:val="36"/>
        </w:rPr>
        <w:t>оклад</w:t>
      </w:r>
      <w:r>
        <w:rPr>
          <w:rFonts w:ascii="Times New Roman" w:hAnsi="Times New Roman" w:cs="Times New Roman"/>
          <w:b/>
          <w:sz w:val="36"/>
        </w:rPr>
        <w:t xml:space="preserve"> на тему: </w:t>
      </w:r>
    </w:p>
    <w:p w:rsidR="008575B6" w:rsidRPr="008575B6" w:rsidRDefault="008575B6" w:rsidP="008575B6">
      <w:pPr>
        <w:pStyle w:val="1"/>
        <w:shd w:val="clear" w:color="auto" w:fill="FFFFFF"/>
        <w:spacing w:after="150" w:afterAutospacing="0" w:line="495" w:lineRule="atLeast"/>
        <w:jc w:val="center"/>
        <w:textAlignment w:val="baseline"/>
        <w:rPr>
          <w:b w:val="0"/>
          <w:bCs w:val="0"/>
          <w:color w:val="000000"/>
          <w:sz w:val="42"/>
          <w:szCs w:val="42"/>
        </w:rPr>
      </w:pPr>
      <w:r w:rsidRPr="008575B6">
        <w:rPr>
          <w:b w:val="0"/>
          <w:sz w:val="36"/>
        </w:rPr>
        <w:t>«</w:t>
      </w:r>
      <w:r w:rsidRPr="008575B6">
        <w:rPr>
          <w:b w:val="0"/>
          <w:bCs w:val="0"/>
          <w:color w:val="000000"/>
          <w:sz w:val="42"/>
          <w:szCs w:val="42"/>
        </w:rPr>
        <w:t>Дистанционные технологии в образовании»</w:t>
      </w:r>
    </w:p>
    <w:p w:rsidR="008575B6" w:rsidRDefault="008575B6" w:rsidP="008575B6">
      <w:pP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8575B6">
        <w:rPr>
          <w:rFonts w:cs="Arial"/>
          <w:color w:val="000000"/>
          <w:shd w:val="clear" w:color="auto" w:fill="FFFFFF"/>
        </w:rPr>
        <w:t>В настоящее время для активизации деятельности студентов применяются различные методы обучения и современные </w:t>
      </w:r>
      <w:hyperlink r:id="rId6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образовательные технологии</w:t>
        </w:r>
      </w:hyperlink>
      <w:r w:rsidRPr="008575B6">
        <w:rPr>
          <w:rFonts w:cs="Arial"/>
          <w:color w:val="000000"/>
          <w:shd w:val="clear" w:color="auto" w:fill="FFFFFF"/>
        </w:rPr>
        <w:t>, базирующиеся на использовании компьютерной техники. Освоение </w:t>
      </w:r>
      <w:hyperlink r:id="rId7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информационных технологий</w:t>
        </w:r>
      </w:hyperlink>
      <w:r w:rsidRPr="008575B6">
        <w:rPr>
          <w:rFonts w:cs="Arial"/>
          <w:color w:val="000000"/>
          <w:shd w:val="clear" w:color="auto" w:fill="FFFFFF"/>
        </w:rPr>
        <w:t> в образовательных целях предполагает переход к их использованию в сетевом варианте, включая системы и средства мультимедиа, развитие электронного обучения и дистанционного образования. Появление и развитие новых технических средств обмена информацией между участниками </w:t>
      </w:r>
      <w:hyperlink r:id="rId8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образовательного процесса</w:t>
        </w:r>
      </w:hyperlink>
      <w:r w:rsidRPr="008575B6">
        <w:rPr>
          <w:rFonts w:cs="Arial"/>
          <w:color w:val="000000"/>
          <w:shd w:val="clear" w:color="auto" w:fill="FFFFFF"/>
        </w:rPr>
        <w:t> создало условия для получения образования без отрыва от основного занятия обучающегося и перемены места жительства. С их распространением идет достаточно интенсивное внедрение </w:t>
      </w:r>
      <w:hyperlink r:id="rId9" w:history="1">
        <w:r w:rsidRPr="008575B6">
          <w:rPr>
            <w:rStyle w:val="a3"/>
            <w:rFonts w:cs="Arial"/>
            <w:color w:val="433670"/>
            <w:bdr w:val="none" w:sz="0" w:space="0" w:color="auto" w:frame="1"/>
            <w:shd w:val="clear" w:color="auto" w:fill="FFFFFF"/>
          </w:rPr>
          <w:t>новой формы</w:t>
        </w:r>
      </w:hyperlink>
      <w:r w:rsidRPr="008575B6">
        <w:rPr>
          <w:rFonts w:cs="Arial"/>
          <w:color w:val="000000"/>
          <w:shd w:val="clear" w:color="auto" w:fill="FFFFFF"/>
        </w:rPr>
        <w:t> обучения в университетах, системе повышения квалификации, в школах.</w:t>
      </w:r>
      <w:r w:rsidRPr="008575B6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8575B6" w:rsidRPr="008575B6" w:rsidRDefault="008575B6" w:rsidP="008575B6">
      <w:p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iCs/>
          <w:color w:val="000000"/>
          <w:shd w:val="clear" w:color="auto" w:fill="FFFFFF"/>
        </w:rPr>
        <w:t>Электронное обучение (ЭО) </w:t>
      </w:r>
      <w:r w:rsidRPr="008575B6">
        <w:rPr>
          <w:rFonts w:cs="Arial"/>
          <w:color w:val="000000"/>
          <w:shd w:val="clear" w:color="auto" w:fill="FFFFFF"/>
        </w:rPr>
        <w:t xml:space="preserve">- это технология обучения, основанная на использовании средств вычислительной техники и систем передачи данных для представления и доставки знаний, поддержки взаимодействия обучаемого и обучающего, а также контроля знаний. Это обучение высочайшего уровня при низких затратах, повышение мотивации обучаемых и четкий контроль за всеми участниками процесса на всех его этапах. В современной быстро меняющейся среде организации, внедряющие для своих сотрудников системы ЭО, могут не бояться перемен. Более того, перемены становятся их преимуществом. В последние годы роль ЭО в решении </w:t>
      </w:r>
      <w:proofErr w:type="gramStart"/>
      <w:r w:rsidRPr="008575B6">
        <w:rPr>
          <w:rFonts w:cs="Arial"/>
          <w:color w:val="000000"/>
          <w:shd w:val="clear" w:color="auto" w:fill="FFFFFF"/>
        </w:rPr>
        <w:t>проблемы поддержки требуемого уровня квалификации сотрудников</w:t>
      </w:r>
      <w:proofErr w:type="gramEnd"/>
      <w:r w:rsidRPr="008575B6">
        <w:rPr>
          <w:rFonts w:cs="Arial"/>
          <w:color w:val="000000"/>
          <w:shd w:val="clear" w:color="auto" w:fill="FFFFFF"/>
        </w:rPr>
        <w:t xml:space="preserve"> существенно возросла. Это обусловлено значительным ростом необходимых объемов обучения, возможностями обеспечить коллективный режим обучения, оперативное взаимодействие обучаемых и обучающего (в том числе в режиме реального времени), развитием рынка дистанционных курсов и другими факторами.</w:t>
      </w:r>
      <w:r w:rsidRPr="008575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75B6">
        <w:rPr>
          <w:rFonts w:cs="Arial"/>
          <w:color w:val="000000"/>
          <w:shd w:val="clear" w:color="auto" w:fill="FFFFFF"/>
        </w:rPr>
        <w:t>Необходимая часть системы дистанционного обучения - самообучение. Традиционное обучение происходит следующим образом: слушатель приходит на лекцию, получает теоретический материал, затем на семинарах отрабатывает определенные практические навыки. Дистанционное обучение заключается в самостоятельном изучении тем учебного пособия, выполнении </w:t>
      </w:r>
      <w:hyperlink r:id="rId10" w:history="1">
        <w:r w:rsidRPr="008575B6">
          <w:rPr>
            <w:rStyle w:val="a3"/>
            <w:rFonts w:cs="Arial"/>
            <w:shd w:val="clear" w:color="auto" w:fill="FFFFFF"/>
          </w:rPr>
          <w:t>контрольных заданий</w:t>
        </w:r>
      </w:hyperlink>
      <w:r w:rsidRPr="008575B6">
        <w:rPr>
          <w:rFonts w:cs="Arial"/>
          <w:color w:val="000000"/>
          <w:shd w:val="clear" w:color="auto" w:fill="FFFFFF"/>
        </w:rPr>
        <w:t> и консультировании с преподавателем посредством чата или видеоконференции. При таком обучении нет прямого, очного контакта преподавателя с учащимися.</w:t>
      </w:r>
      <w:r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8575B6">
        <w:rPr>
          <w:rFonts w:cs="Arial"/>
          <w:color w:val="000000"/>
          <w:shd w:val="clear" w:color="auto" w:fill="FFFFFF"/>
        </w:rPr>
        <w:t>Дистанционное обучение по своим характеристикам настолько сильно отличается от традиционного, что успешное создание и использование дистанционных учебных курсов должно начинаться с глубокого анализа целей обучения, дидактических возможностей новых технологий, передачи учебной информации, требований к технологиям дистанционного обучения.</w:t>
      </w:r>
      <w:proofErr w:type="gramEnd"/>
    </w:p>
    <w:p w:rsidR="008575B6" w:rsidRPr="008575B6" w:rsidRDefault="008575B6" w:rsidP="008575B6">
      <w:pPr>
        <w:rPr>
          <w:rFonts w:cs="Times New Roman"/>
        </w:rPr>
      </w:pPr>
      <w:r w:rsidRPr="008575B6">
        <w:rPr>
          <w:rFonts w:cs="Times New Roman"/>
        </w:rPr>
        <w:t>Дистанционные технологии в обучении опираются на следующие методы передачи информации:</w:t>
      </w:r>
    </w:p>
    <w:p w:rsidR="008575B6" w:rsidRPr="008575B6" w:rsidRDefault="008575B6" w:rsidP="008575B6">
      <w:pPr>
        <w:numPr>
          <w:ilvl w:val="0"/>
          <w:numId w:val="1"/>
        </w:numPr>
        <w:rPr>
          <w:rFonts w:cs="Times New Roman"/>
        </w:rPr>
      </w:pPr>
      <w:r w:rsidRPr="008575B6">
        <w:rPr>
          <w:rFonts w:cs="Times New Roman"/>
        </w:rPr>
        <w:t>Электронные учебники и справочники: содержат и хранят информацию.</w:t>
      </w:r>
    </w:p>
    <w:p w:rsidR="008575B6" w:rsidRDefault="008575B6" w:rsidP="008575B6">
      <w:pPr>
        <w:numPr>
          <w:ilvl w:val="0"/>
          <w:numId w:val="1"/>
        </w:numPr>
        <w:rPr>
          <w:rFonts w:cs="Times New Roman"/>
        </w:rPr>
      </w:pPr>
      <w:proofErr w:type="gramStart"/>
      <w:r w:rsidRPr="008575B6">
        <w:rPr>
          <w:rFonts w:cs="Times New Roman"/>
        </w:rPr>
        <w:t>Интернет: осуществляет пересылку любых форм информации (текст, графика, видео, фото, звук), двухстороннее общение в виде семинаров, дискуссий.</w:t>
      </w:r>
      <w:proofErr w:type="gramEnd"/>
    </w:p>
    <w:p w:rsidR="008575B6" w:rsidRDefault="008575B6" w:rsidP="008575B6">
      <w:pPr>
        <w:ind w:left="360"/>
        <w:rPr>
          <w:rFonts w:cs="Times New Roman"/>
        </w:rPr>
      </w:pPr>
      <w:r w:rsidRPr="008575B6">
        <w:rPr>
          <w:rFonts w:cs="Times New Roman"/>
        </w:rPr>
        <w:t>Для реализации дистанционного образования необходимо общение на расстоянии в реальном времени. Для обеспечения такого общения используется техническое обеспечение, включающее в себя следующие средства и устройства: интернет, планшет, ноутбук, телефон и т.д.</w:t>
      </w:r>
    </w:p>
    <w:p w:rsidR="008575B6" w:rsidRDefault="008575B6" w:rsidP="008575B6">
      <w:pPr>
        <w:ind w:left="720"/>
        <w:rPr>
          <w:rFonts w:cs="Times New Roman"/>
        </w:rPr>
      </w:pPr>
      <w:r w:rsidRPr="008575B6">
        <w:rPr>
          <w:rFonts w:ascii="Arial" w:hAnsi="Arial" w:cs="Arial"/>
          <w:color w:val="000000"/>
          <w:shd w:val="clear" w:color="auto" w:fill="FFFFFF"/>
        </w:rPr>
        <w:lastRenderedPageBreak/>
        <w:t xml:space="preserve"> </w:t>
      </w:r>
      <w:r w:rsidRPr="008575B6">
        <w:rPr>
          <w:rFonts w:cs="Times New Roman"/>
        </w:rPr>
        <w:t>Дистанционные технологии в образовании предполагают наличие некоторых изменений в применяемых методиках: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Times New Roman"/>
        </w:rPr>
      </w:pPr>
      <w:r w:rsidRPr="008575B6">
        <w:rPr>
          <w:rFonts w:cs="Arial"/>
          <w:i/>
          <w:color w:val="000000"/>
          <w:shd w:val="clear" w:color="auto" w:fill="FFFFFF"/>
        </w:rPr>
        <w:t>Лекция или подача готовой информации</w:t>
      </w:r>
      <w:r w:rsidRPr="008575B6">
        <w:rPr>
          <w:rFonts w:cs="Arial"/>
          <w:color w:val="000000"/>
          <w:shd w:val="clear" w:color="auto" w:fill="FFFFFF"/>
        </w:rPr>
        <w:t>: требует определенного уровня самодисциплины от ученика.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Самостоятельное исследование (реферат):</w:t>
      </w:r>
      <w:r w:rsidRPr="008575B6">
        <w:rPr>
          <w:rFonts w:cs="Arial"/>
          <w:color w:val="000000"/>
          <w:shd w:val="clear" w:color="auto" w:fill="FFFFFF"/>
        </w:rPr>
        <w:t xml:space="preserve"> не изменяется, так как в обоих случаях (очное образование или дистанционное) ученик предоставляет учителю результат поиска или исследования, который он выполняет самостоятельно.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Практические работы</w:t>
      </w:r>
      <w:r w:rsidRPr="008575B6">
        <w:rPr>
          <w:rFonts w:cs="Arial"/>
          <w:color w:val="000000"/>
          <w:shd w:val="clear" w:color="auto" w:fill="FFFFFF"/>
        </w:rPr>
        <w:t>: значительно усложняются. Требуют от учителя разработки детальных пошаговых инструкций и углубленной консультации по выполнению работы. В ряде случае осуществление практических работ дистанционно становится невозможным.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Выполнение заданий</w:t>
      </w:r>
      <w:r w:rsidRPr="008575B6">
        <w:rPr>
          <w:rFonts w:cs="Arial"/>
          <w:color w:val="000000"/>
          <w:shd w:val="clear" w:color="auto" w:fill="FFFFFF"/>
        </w:rPr>
        <w:t>: изменения в форме отправки текста. Для удобства отправки и получения задания применяются тесты, в которых результат длительных вычислений может быть обозначен выбором одного числа.</w:t>
      </w:r>
    </w:p>
    <w:p w:rsidR="008575B6" w:rsidRPr="008575B6" w:rsidRDefault="008575B6" w:rsidP="008575B6">
      <w:pPr>
        <w:pStyle w:val="a5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8575B6">
        <w:rPr>
          <w:rFonts w:cs="Arial"/>
          <w:i/>
          <w:color w:val="000000"/>
          <w:shd w:val="clear" w:color="auto" w:fill="FFFFFF"/>
        </w:rPr>
        <w:t>Устный опрос:</w:t>
      </w:r>
      <w:r w:rsidRPr="008575B6">
        <w:rPr>
          <w:rFonts w:cs="Arial"/>
          <w:color w:val="000000"/>
          <w:shd w:val="clear" w:color="auto" w:fill="FFFFFF"/>
        </w:rPr>
        <w:t xml:space="preserve"> требует от ученика самодисциплины, так как опрос на расстоянии дает возможность пользоваться подсказками, шпаргалками и другими средствами, не допускаемыми в очном школьном образовании.</w:t>
      </w:r>
    </w:p>
    <w:p w:rsidR="0092668C" w:rsidRDefault="008575B6" w:rsidP="008575B6">
      <w:pPr>
        <w:tabs>
          <w:tab w:val="left" w:pos="1350"/>
        </w:tabs>
        <w:ind w:left="360"/>
        <w:rPr>
          <w:rFonts w:cs="Times New Roman"/>
        </w:rPr>
      </w:pPr>
      <w:r w:rsidRPr="008575B6">
        <w:rPr>
          <w:rFonts w:cs="Times New Roman"/>
        </w:rPr>
        <w:t>Дистанционное обучение – образовательная технология, при которой становится возможным для каждого человека в любом месте изучить программу любого колледжа или университета с использованием современных средств передачи учебно-методической информации на расстоянии</w:t>
      </w:r>
      <w:r>
        <w:rPr>
          <w:rFonts w:cs="Times New Roman"/>
        </w:rPr>
        <w:t xml:space="preserve">.  </w:t>
      </w:r>
      <w:r w:rsidRPr="008575B6">
        <w:rPr>
          <w:rFonts w:cs="Times New Roman"/>
        </w:rPr>
        <w:t>Учебный процесс, осуществляемый на основе технологий дистанционного обучения, включает в себя как обязательные аудиторные занятия, так и </w:t>
      </w:r>
      <w:hyperlink r:id="rId11" w:history="1">
        <w:r w:rsidRPr="008575B6">
          <w:rPr>
            <w:rStyle w:val="a3"/>
            <w:rFonts w:cs="Times New Roman"/>
          </w:rPr>
          <w:t>самостоятельную работу</w:t>
        </w:r>
      </w:hyperlink>
      <w:r w:rsidRPr="008575B6">
        <w:rPr>
          <w:rFonts w:cs="Times New Roman"/>
        </w:rPr>
        <w:t> студентов. Участие преподавателя в учебном процессе определяется не только проведением аудиторных занятий, но и необходимостью осуществлять постоянную поддержку учебно-познавательной деятельности студентов путем организации текущего и промежуточного контроля, проведения сетевых занятий и консультаций.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 xml:space="preserve">Система дистанционного обучения позволяет приобрести необходимые навыки и новые знания с помощью персонального компьютера (далее – ПК) и выхода в сеть Интернет. Место расположения ПК не имеет значения, поэтому учиться можно дома, на работе, в онлайн-классе одного из центров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 xml:space="preserve">, а также </w:t>
      </w:r>
      <w:proofErr w:type="gramStart"/>
      <w:r w:rsidRPr="00674E4A">
        <w:rPr>
          <w:rFonts w:cs="Times New Roman"/>
        </w:rPr>
        <w:t>в</w:t>
      </w:r>
      <w:proofErr w:type="gramEnd"/>
      <w:r w:rsidRPr="00674E4A">
        <w:rPr>
          <w:rFonts w:cs="Times New Roman"/>
        </w:rPr>
        <w:t xml:space="preserve"> любом другом месте, где есть ПК с подключением к сети Интернет. Это важнейшее преимущество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 xml:space="preserve"> </w:t>
      </w:r>
      <w:proofErr w:type="gramStart"/>
      <w:r w:rsidRPr="00674E4A">
        <w:rPr>
          <w:rFonts w:cs="Times New Roman"/>
        </w:rPr>
        <w:t>перед</w:t>
      </w:r>
      <w:proofErr w:type="gramEnd"/>
      <w:r w:rsidRPr="00674E4A">
        <w:rPr>
          <w:rFonts w:cs="Times New Roman"/>
        </w:rPr>
        <w:t xml:space="preserve"> традиционными формами обучения. Обучать с помощью систем ДО можно любого. Нет никаких возрастных, территориальных, образовательных, профессиональных ограничений, почти нет противопоказаний по здоровью. Участниками процесса </w:t>
      </w:r>
      <w:proofErr w:type="gramStart"/>
      <w:r w:rsidRPr="00674E4A">
        <w:rPr>
          <w:rFonts w:cs="Times New Roman"/>
        </w:rPr>
        <w:t>ДО могут</w:t>
      </w:r>
      <w:proofErr w:type="gramEnd"/>
      <w:r w:rsidRPr="00674E4A">
        <w:rPr>
          <w:rFonts w:cs="Times New Roman"/>
        </w:rPr>
        <w:t xml:space="preserve"> быть не только студенты в традиционном понимании этого слова, но и школьники (и даже дошкольники), и, что особенно важно, – сами сотрудники организаций, осуществляющих корпоративное обучение своих специалистов.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 xml:space="preserve">Следует отмстить, что есть категория людей, для которых дистанционная форма образования предпочтительнее по сравнению </w:t>
      </w:r>
      <w:proofErr w:type="gramStart"/>
      <w:r w:rsidRPr="00674E4A">
        <w:rPr>
          <w:rFonts w:cs="Times New Roman"/>
        </w:rPr>
        <w:t>с</w:t>
      </w:r>
      <w:proofErr w:type="gramEnd"/>
      <w:r w:rsidRPr="00674E4A">
        <w:rPr>
          <w:rFonts w:cs="Times New Roman"/>
        </w:rPr>
        <w:t xml:space="preserve"> традиционной. Это те, кому сложно присутствовать на учебных занятиях в строго определенном месте и в строго определенное время. К их числу в первую очередь относятся обучаемые, проживающие в отдаленных районах и в силу этого территориально оторванные от ОУ, иностранные обучаемые, в числе которых многочисленная группа русскоговорящих соотечественников за рубежом, и, наконец, люди, страдающие тяжелыми физическими недугами и не покидающие пределов своего жилища. Все чаще реабилитационные центры инвалидов и аналогичные им организации прибегают к помощи систем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>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lastRenderedPageBreak/>
        <w:t xml:space="preserve">В то же время зарубежные исследователи проблемы отмечают, что большинство студентов дистанционной формы – это все-таки люди после 25 лет, которые уже работают и хотят углубить свои профессиональные знания, не бросая при этом работу. Дистанционная форма обучения пригодна для обучения практически во всех областях, как технических, так и гуманитарных. Особенно важно то, что системы </w:t>
      </w:r>
      <w:proofErr w:type="gramStart"/>
      <w:r w:rsidRPr="00674E4A">
        <w:rPr>
          <w:rFonts w:cs="Times New Roman"/>
        </w:rPr>
        <w:t>ДО</w:t>
      </w:r>
      <w:proofErr w:type="gramEnd"/>
      <w:r w:rsidRPr="00674E4A">
        <w:rPr>
          <w:rFonts w:cs="Times New Roman"/>
        </w:rPr>
        <w:t xml:space="preserve"> </w:t>
      </w:r>
      <w:proofErr w:type="gramStart"/>
      <w:r w:rsidRPr="00674E4A">
        <w:rPr>
          <w:rFonts w:cs="Times New Roman"/>
        </w:rPr>
        <w:t>с</w:t>
      </w:r>
      <w:proofErr w:type="gramEnd"/>
      <w:r w:rsidRPr="00674E4A">
        <w:rPr>
          <w:rFonts w:cs="Times New Roman"/>
        </w:rPr>
        <w:t xml:space="preserve"> их возможностями встраивания в курс изображений, звуковых и видеофайлов очень удобны для восприятия информации участниками взаимодействия в образовательном процессе. Они прекрасно встраиваются в традиционную систему образования, т.е. обучение может быть как полностью дистанционным, так и частично. Например, лекции и контрольные работы проходят в дистанционной форме, а лабораторные работы – в непосредственном контакте субъектов взаимодействия и т.д.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Дистанционное обучение имеет следующие </w:t>
      </w:r>
      <w:hyperlink r:id="rId12" w:history="1">
        <w:r w:rsidRPr="00674E4A">
          <w:rPr>
            <w:rStyle w:val="a3"/>
            <w:rFonts w:cs="Times New Roman"/>
          </w:rPr>
          <w:t>характерные черты</w:t>
        </w:r>
      </w:hyperlink>
      <w:r w:rsidRPr="00674E4A">
        <w:rPr>
          <w:rFonts w:cs="Times New Roman"/>
        </w:rPr>
        <w:t>: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гибкость (предполагает возможность заниматься в удобное для себя время, в удобном месте и темпе, при этом обучающемуся предоставляется нерегламентированный отрезок времени для освоения дисциплины);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модульность (обеспечивает возможность из набора независимых учебных модулей формировать учебный план, отвечающий индивидуальным или групповым потребностям, формировать индивидуальную образовательную траекторию);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параллельность (означает обучение параллельное с профессиональной деятельностью, т. е. обучение без отрыва от производства);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охват (обеспечивает одновременное обращение ко многим источникам учебной информации – электронным библиотекам, банкам данных, базам знаний и т. д. – большого количества обучающихся, общение через сеть Интернет друг с другом и с преподавателями);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экономичность (предполагает эффективное использование учебных площадей, технических средств, транспортных средств; концентрированное и унифицированное представление учебной информации и мультидоступ к ней снижает затраты на подготовку специалистов);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технологичность (означает использование в образовательном процессе новейших достижений информационных и телекоммуникационных технологий, способствующих продвижению человека в мировое постиндустриальное информационное пространство, а также личностно-ориентированных </w:t>
      </w:r>
      <w:hyperlink r:id="rId13" w:history="1">
        <w:r w:rsidRPr="00674E4A">
          <w:rPr>
            <w:rStyle w:val="a3"/>
            <w:rFonts w:cs="Times New Roman"/>
          </w:rPr>
          <w:t>педагогических технологий</w:t>
        </w:r>
      </w:hyperlink>
      <w:r w:rsidRPr="00674E4A">
        <w:rPr>
          <w:rFonts w:cs="Times New Roman"/>
        </w:rPr>
        <w:t>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социальное равноправие (обеспечивает равные возможности получения образования независимо от места проживания, состояния здоровья, элитарности и материальной обеспеченности обучающегося);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интернациональность (предполагает экспорт и импорт мировых достижений на рынке образовательных услуг, возможность использовать мировые информационные ресурсы);</w:t>
      </w:r>
    </w:p>
    <w:p w:rsid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t>· новая роль преподавателя, который должен организовывать и координировать познавательный процесс (выступать менеджером учебного процесса), постоянно усовершенствовать преподаваемые им курсы, повышать творческую активность и квалификацию в соответствии с нововве</w:t>
      </w:r>
      <w:r>
        <w:rPr>
          <w:rFonts w:cs="Times New Roman"/>
        </w:rPr>
        <w:t>дениями и инновациями в области.</w:t>
      </w:r>
    </w:p>
    <w:p w:rsidR="00674E4A" w:rsidRPr="00674E4A" w:rsidRDefault="00674E4A" w:rsidP="00674E4A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8575B6" w:rsidRPr="008575B6" w:rsidRDefault="00674E4A" w:rsidP="008575B6">
      <w:pPr>
        <w:tabs>
          <w:tab w:val="left" w:pos="1350"/>
        </w:tabs>
        <w:ind w:left="360"/>
        <w:rPr>
          <w:rFonts w:cs="Times New Roman"/>
        </w:rPr>
      </w:pPr>
      <w:r w:rsidRPr="00674E4A">
        <w:rPr>
          <w:rFonts w:cs="Times New Roman"/>
        </w:rPr>
        <w:lastRenderedPageBreak/>
        <w:t xml:space="preserve">Опыт работы с преподавателями в дистанционном курсе показал, что он построен по оптимальной схеме и удобен для </w:t>
      </w:r>
      <w:proofErr w:type="gramStart"/>
      <w:r w:rsidRPr="00674E4A">
        <w:rPr>
          <w:rFonts w:cs="Times New Roman"/>
        </w:rPr>
        <w:t>обучающихся</w:t>
      </w:r>
      <w:proofErr w:type="gramEnd"/>
      <w:r w:rsidRPr="00674E4A">
        <w:rPr>
          <w:rFonts w:cs="Times New Roman"/>
        </w:rPr>
        <w:t>.</w:t>
      </w:r>
    </w:p>
    <w:p w:rsidR="008575B6" w:rsidRPr="008575B6" w:rsidRDefault="008575B6">
      <w:pPr>
        <w:jc w:val="center"/>
        <w:rPr>
          <w:rFonts w:cs="Times New Roman"/>
          <w:b/>
          <w:sz w:val="36"/>
        </w:rPr>
      </w:pPr>
    </w:p>
    <w:sectPr w:rsidR="008575B6" w:rsidRPr="0085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2D09"/>
    <w:multiLevelType w:val="multilevel"/>
    <w:tmpl w:val="C71C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15F2D"/>
    <w:multiLevelType w:val="hybridMultilevel"/>
    <w:tmpl w:val="222E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5262"/>
    <w:multiLevelType w:val="multilevel"/>
    <w:tmpl w:val="C71C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3F"/>
    <w:rsid w:val="00483E3F"/>
    <w:rsid w:val="00674E4A"/>
    <w:rsid w:val="006B0103"/>
    <w:rsid w:val="008575B6"/>
    <w:rsid w:val="0092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575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5B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7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575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75B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village.ru/natural-science/vidy-zanyatii-v-detskom-sadu-ih-struktura-zanyatie-v-uchrezhdenii.html" TargetMode="External"/><Relationship Id="rId13" Type="http://schemas.openxmlformats.org/officeDocument/2006/relationships/hyperlink" Target="https://eduvillage.ru/chemistry/pedagogicheskie-usloviya-ispolzovaniya-innovacionnyh-tehnologi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village.ru/chemistry/kolledzh-moskovskii-gosudarstvennyi-universitet-tehnologii-i-upravleniya-im.html" TargetMode="External"/><Relationship Id="rId12" Type="http://schemas.openxmlformats.org/officeDocument/2006/relationships/hyperlink" Target="https://eduvillage.ru/spelling/primer-psihologo-pedagogicheskaya-harakteristika-uche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village.ru/natural-science/servisnye-vidy-pedagogicheskoi-deyatelnosti-testirovanie.html" TargetMode="External"/><Relationship Id="rId11" Type="http://schemas.openxmlformats.org/officeDocument/2006/relationships/hyperlink" Target="https://eduvillage.ru/geography/lichnostnye-kachestva-fgos-doklad-formirovanie-lichnostnyh-kachestv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village.ru/chemistry/po-vozvrashchenii-iz-kraev-dalekih-zasazhival-problema-prover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village.ru/geography/zadachi-napravleniya-osnovnye-formy-i-metody-raboty-socialnogo-pedagoga-v-shko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2022-01-01T10:42:00Z</dcterms:created>
  <dcterms:modified xsi:type="dcterms:W3CDTF">2022-01-01T11:13:00Z</dcterms:modified>
</cp:coreProperties>
</file>