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F05" w:rsidRPr="005C369C" w:rsidRDefault="006D7F05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B6102A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6D7F05" w:rsidRPr="005C369C" w:rsidRDefault="006D7F05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6D7F05" w:rsidRPr="005C369C" w:rsidRDefault="006D7F05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>Детская школа искусств № 4 г. Владивостока</w:t>
      </w:r>
    </w:p>
    <w:p w:rsidR="006D7F05" w:rsidRPr="005C369C" w:rsidRDefault="006D7F05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6D7F05" w:rsidRPr="005C369C" w:rsidRDefault="006D7F05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1EF1" w:rsidRPr="005C369C" w:rsidRDefault="002B1EF1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1EF1" w:rsidRPr="005C369C" w:rsidRDefault="002B1EF1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6D7F05" w:rsidRPr="005C369C" w:rsidRDefault="006D7F05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D7F05" w:rsidRPr="005C369C" w:rsidRDefault="006D7F05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C86A68" w:rsidRDefault="00C86A68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Проблемы музыкальной памяти. </w:t>
      </w:r>
    </w:p>
    <w:p w:rsidR="002B1EF1" w:rsidRPr="005C369C" w:rsidRDefault="00C86A68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Пути и методы её развития.</w:t>
      </w: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2B1EF1" w:rsidRPr="005C369C" w:rsidRDefault="002B1EF1" w:rsidP="00F64A1A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>Преподаватель ДШИ№4</w:t>
      </w:r>
    </w:p>
    <w:p w:rsidR="002B1EF1" w:rsidRPr="005C369C" w:rsidRDefault="002B1EF1" w:rsidP="00F64A1A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>Кочубей Н.М.</w:t>
      </w: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 xml:space="preserve">г. Владивосток </w:t>
      </w:r>
    </w:p>
    <w:p w:rsidR="002B1EF1" w:rsidRPr="005C369C" w:rsidRDefault="00C86A68" w:rsidP="00F64A1A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2B1EF1" w:rsidRPr="005C369C">
        <w:rPr>
          <w:rFonts w:ascii="Times New Roman" w:hAnsi="Times New Roman" w:cs="Times New Roman"/>
          <w:sz w:val="28"/>
          <w:szCs w:val="28"/>
        </w:rPr>
        <w:t>г.</w:t>
      </w: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1EF1" w:rsidRPr="005C369C" w:rsidRDefault="002B1EF1" w:rsidP="00F64A1A">
      <w:pPr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33B3" w:rsidRPr="005C369C" w:rsidRDefault="00C0377B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AB4C45" w:rsidRPr="005C369C">
        <w:rPr>
          <w:rFonts w:ascii="Times New Roman" w:hAnsi="Times New Roman" w:cs="Times New Roman"/>
          <w:sz w:val="24"/>
          <w:szCs w:val="24"/>
        </w:rPr>
        <w:t xml:space="preserve">На протяжении многолетней </w:t>
      </w:r>
      <w:r w:rsidR="00F64A1A" w:rsidRPr="005C369C">
        <w:rPr>
          <w:rFonts w:ascii="Times New Roman" w:hAnsi="Times New Roman" w:cs="Times New Roman"/>
          <w:sz w:val="24"/>
          <w:szCs w:val="24"/>
        </w:rPr>
        <w:t>педагогической работы в</w:t>
      </w:r>
      <w:r w:rsidR="00AB4C45" w:rsidRPr="005C369C">
        <w:rPr>
          <w:rFonts w:ascii="Times New Roman" w:hAnsi="Times New Roman" w:cs="Times New Roman"/>
          <w:sz w:val="24"/>
          <w:szCs w:val="24"/>
        </w:rPr>
        <w:t xml:space="preserve"> классе специального </w:t>
      </w:r>
      <w:r w:rsidR="00697FD2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="00AB4C45" w:rsidRPr="005C369C">
        <w:rPr>
          <w:rFonts w:ascii="Times New Roman" w:hAnsi="Times New Roman" w:cs="Times New Roman"/>
          <w:sz w:val="24"/>
          <w:szCs w:val="24"/>
        </w:rPr>
        <w:t xml:space="preserve">фортепиано </w:t>
      </w:r>
      <w:r w:rsidR="00327E3D" w:rsidRPr="005C369C">
        <w:rPr>
          <w:rFonts w:ascii="Times New Roman" w:hAnsi="Times New Roman" w:cs="Times New Roman"/>
          <w:sz w:val="24"/>
          <w:szCs w:val="24"/>
        </w:rPr>
        <w:t>ДМШ</w:t>
      </w:r>
      <w:r w:rsidR="00AB4C45" w:rsidRPr="005C369C">
        <w:rPr>
          <w:rFonts w:ascii="Times New Roman" w:hAnsi="Times New Roman" w:cs="Times New Roman"/>
          <w:sz w:val="24"/>
          <w:szCs w:val="24"/>
        </w:rPr>
        <w:t xml:space="preserve">  с горечью приходится констатировать тот факт, что</w:t>
      </w:r>
      <w:r w:rsidR="005833B3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AB4C45" w:rsidRPr="005C369C">
        <w:rPr>
          <w:rFonts w:ascii="Times New Roman" w:hAnsi="Times New Roman" w:cs="Times New Roman"/>
          <w:sz w:val="24"/>
          <w:szCs w:val="24"/>
        </w:rPr>
        <w:t>в последние год</w:t>
      </w:r>
      <w:r w:rsidR="005833B3" w:rsidRPr="005C369C">
        <w:rPr>
          <w:rFonts w:ascii="Times New Roman" w:hAnsi="Times New Roman" w:cs="Times New Roman"/>
          <w:sz w:val="24"/>
          <w:szCs w:val="24"/>
        </w:rPr>
        <w:t>ы дети всё хуже и с большими временными затратами учат произведения на память.</w:t>
      </w:r>
    </w:p>
    <w:p w:rsidR="005833B3" w:rsidRPr="005C369C" w:rsidRDefault="005833B3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Информационный поток зашкаливает – это объективная реальность. Мозг перестраивается на клиповое ленточное мышление. Это влияет на наше сознание. Увеличение скорости восприятия и реакции начинает заглушать понимание. Исследования показали, что а</w:t>
      </w:r>
      <w:r w:rsidR="00F64A1A">
        <w:rPr>
          <w:rFonts w:ascii="Times New Roman" w:hAnsi="Times New Roman" w:cs="Times New Roman"/>
          <w:sz w:val="24"/>
          <w:szCs w:val="24"/>
        </w:rPr>
        <w:t>ктивный интернет-пользователь (</w:t>
      </w:r>
      <w:r w:rsidRPr="005C369C">
        <w:rPr>
          <w:rFonts w:ascii="Times New Roman" w:hAnsi="Times New Roman" w:cs="Times New Roman"/>
          <w:sz w:val="24"/>
          <w:szCs w:val="24"/>
        </w:rPr>
        <w:t>а именно таковыми и являются наши ученики) становится крайне уязвимым</w:t>
      </w:r>
      <w:r w:rsidR="00697FD2" w:rsidRPr="005C369C">
        <w:rPr>
          <w:rFonts w:ascii="Times New Roman" w:hAnsi="Times New Roman" w:cs="Times New Roman"/>
          <w:sz w:val="24"/>
          <w:szCs w:val="24"/>
        </w:rPr>
        <w:t xml:space="preserve"> к любым отвлекающим факторам, в то время как глубина понимания информации и способность концентрировать внимание на одном объекте катастрофически снижается, ухудшается способность возврата к уже переосмысленной информации, индуктивному </w:t>
      </w:r>
      <w:r w:rsidR="00F64A1A" w:rsidRPr="005C369C">
        <w:rPr>
          <w:rFonts w:ascii="Times New Roman" w:hAnsi="Times New Roman" w:cs="Times New Roman"/>
          <w:sz w:val="24"/>
          <w:szCs w:val="24"/>
        </w:rPr>
        <w:t>анализу, критическому</w:t>
      </w:r>
      <w:r w:rsidR="00697FD2" w:rsidRPr="005C369C">
        <w:rPr>
          <w:rFonts w:ascii="Times New Roman" w:hAnsi="Times New Roman" w:cs="Times New Roman"/>
          <w:sz w:val="24"/>
          <w:szCs w:val="24"/>
        </w:rPr>
        <w:t xml:space="preserve"> мышлению, воображению и обдумыванию. И, как следствие </w:t>
      </w:r>
      <w:r w:rsidR="00F64A1A" w:rsidRPr="005C369C">
        <w:rPr>
          <w:rFonts w:ascii="Times New Roman" w:hAnsi="Times New Roman" w:cs="Times New Roman"/>
          <w:sz w:val="24"/>
          <w:szCs w:val="24"/>
        </w:rPr>
        <w:t>этого, на</w:t>
      </w:r>
      <w:r w:rsidR="00697FD2" w:rsidRPr="005C369C">
        <w:rPr>
          <w:rFonts w:ascii="Times New Roman" w:hAnsi="Times New Roman" w:cs="Times New Roman"/>
          <w:sz w:val="24"/>
          <w:szCs w:val="24"/>
        </w:rPr>
        <w:t xml:space="preserve"> протяжении последних лет приходится наблюдать значительное ухудшение и памяти музыкальной, когда запоминание нотного текста становится всё большей и большей проблемой.</w:t>
      </w:r>
    </w:p>
    <w:p w:rsidR="0014126C" w:rsidRPr="005C369C" w:rsidRDefault="00021D49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В современном музыкальном образовании игра наизусть во многом является тестом, основанием к оценке способностей учеников. </w:t>
      </w:r>
      <w:r w:rsidR="00E22E6B" w:rsidRPr="005C369C">
        <w:rPr>
          <w:rFonts w:ascii="Times New Roman" w:hAnsi="Times New Roman" w:cs="Times New Roman"/>
          <w:sz w:val="24"/>
          <w:szCs w:val="24"/>
        </w:rPr>
        <w:t xml:space="preserve">Подавляющее большинство академических концертов и </w:t>
      </w:r>
      <w:r w:rsidR="00F64A1A" w:rsidRPr="005C369C">
        <w:rPr>
          <w:rFonts w:ascii="Times New Roman" w:hAnsi="Times New Roman" w:cs="Times New Roman"/>
          <w:sz w:val="24"/>
          <w:szCs w:val="24"/>
        </w:rPr>
        <w:t>экзаменов в</w:t>
      </w:r>
      <w:r w:rsidR="00E22E6B" w:rsidRPr="005C369C">
        <w:rPr>
          <w:rFonts w:ascii="Times New Roman" w:hAnsi="Times New Roman" w:cs="Times New Roman"/>
          <w:sz w:val="24"/>
          <w:szCs w:val="24"/>
        </w:rPr>
        <w:t xml:space="preserve"> классе специального </w:t>
      </w:r>
      <w:r w:rsidR="00F64A1A" w:rsidRPr="005C369C">
        <w:rPr>
          <w:rFonts w:ascii="Times New Roman" w:hAnsi="Times New Roman" w:cs="Times New Roman"/>
          <w:sz w:val="24"/>
          <w:szCs w:val="24"/>
        </w:rPr>
        <w:t>фортепиано требуют</w:t>
      </w:r>
      <w:r w:rsidR="00E22E6B" w:rsidRPr="005C369C">
        <w:rPr>
          <w:rFonts w:ascii="Times New Roman" w:hAnsi="Times New Roman" w:cs="Times New Roman"/>
          <w:sz w:val="24"/>
          <w:szCs w:val="24"/>
        </w:rPr>
        <w:t xml:space="preserve"> исполнения  программы на память, зачастую и фортепианные ансамбли должны исполняться  без нот. Особенно характерно </w:t>
      </w:r>
      <w:r w:rsidR="00F64A1A" w:rsidRPr="005C369C">
        <w:rPr>
          <w:rFonts w:ascii="Times New Roman" w:hAnsi="Times New Roman" w:cs="Times New Roman"/>
          <w:sz w:val="24"/>
          <w:szCs w:val="24"/>
        </w:rPr>
        <w:t>исполнение наизусть для</w:t>
      </w:r>
      <w:r w:rsidR="00E22E6B" w:rsidRPr="005C369C">
        <w:rPr>
          <w:rFonts w:ascii="Times New Roman" w:hAnsi="Times New Roman" w:cs="Times New Roman"/>
          <w:sz w:val="24"/>
          <w:szCs w:val="24"/>
        </w:rPr>
        <w:t xml:space="preserve"> соревновательных систем, просто немыслимо представить </w:t>
      </w:r>
      <w:r w:rsidR="00F64A1A" w:rsidRPr="005C369C">
        <w:rPr>
          <w:rFonts w:ascii="Times New Roman" w:hAnsi="Times New Roman" w:cs="Times New Roman"/>
          <w:sz w:val="24"/>
          <w:szCs w:val="24"/>
        </w:rPr>
        <w:t>себе игру</w:t>
      </w:r>
      <w:r w:rsidR="00E22E6B" w:rsidRPr="005C369C">
        <w:rPr>
          <w:rFonts w:ascii="Times New Roman" w:hAnsi="Times New Roman" w:cs="Times New Roman"/>
          <w:sz w:val="24"/>
          <w:szCs w:val="24"/>
        </w:rPr>
        <w:t xml:space="preserve">  солиста по нотам на конкурсе. </w:t>
      </w:r>
    </w:p>
    <w:p w:rsidR="00605B46" w:rsidRPr="005C369C" w:rsidRDefault="00B63FBC" w:rsidP="00C0377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Итак, что же такое музыкальная память.  Английская пианис</w:t>
      </w:r>
      <w:r w:rsidR="00AC467C" w:rsidRPr="005C369C">
        <w:rPr>
          <w:rFonts w:ascii="Times New Roman" w:hAnsi="Times New Roman" w:cs="Times New Roman"/>
          <w:sz w:val="24"/>
          <w:szCs w:val="24"/>
        </w:rPr>
        <w:t xml:space="preserve">тка и педагог </w:t>
      </w:r>
      <w:proofErr w:type="spellStart"/>
      <w:r w:rsidR="00AC467C" w:rsidRPr="005C369C">
        <w:rPr>
          <w:rFonts w:ascii="Times New Roman" w:hAnsi="Times New Roman" w:cs="Times New Roman"/>
          <w:sz w:val="24"/>
          <w:szCs w:val="24"/>
        </w:rPr>
        <w:t>Лилиас</w:t>
      </w:r>
      <w:proofErr w:type="spellEnd"/>
      <w:r w:rsidR="00AC467C" w:rsidRPr="005C36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67C" w:rsidRPr="005C369C">
        <w:rPr>
          <w:rFonts w:ascii="Times New Roman" w:hAnsi="Times New Roman" w:cs="Times New Roman"/>
          <w:sz w:val="24"/>
          <w:szCs w:val="24"/>
        </w:rPr>
        <w:t>Маккиннон</w:t>
      </w:r>
      <w:proofErr w:type="spellEnd"/>
      <w:r w:rsidR="00AC467C" w:rsidRPr="005C369C">
        <w:rPr>
          <w:rFonts w:ascii="Times New Roman" w:hAnsi="Times New Roman" w:cs="Times New Roman"/>
          <w:sz w:val="24"/>
          <w:szCs w:val="24"/>
        </w:rPr>
        <w:t>,</w:t>
      </w:r>
      <w:r w:rsidRPr="005C369C">
        <w:rPr>
          <w:rFonts w:ascii="Times New Roman" w:hAnsi="Times New Roman" w:cs="Times New Roman"/>
          <w:sz w:val="24"/>
          <w:szCs w:val="24"/>
        </w:rPr>
        <w:t xml:space="preserve"> уделявшая огромное внимание проблемам запоминания нотного текста, считает, что «музыкальной памяти, </w:t>
      </w:r>
      <w:r w:rsidR="00F64A1A" w:rsidRPr="005C369C">
        <w:rPr>
          <w:rFonts w:ascii="Times New Roman" w:hAnsi="Times New Roman" w:cs="Times New Roman"/>
          <w:sz w:val="24"/>
          <w:szCs w:val="24"/>
        </w:rPr>
        <w:t>как какого</w:t>
      </w:r>
      <w:r w:rsidR="00F64A1A">
        <w:rPr>
          <w:rFonts w:ascii="Times New Roman" w:hAnsi="Times New Roman" w:cs="Times New Roman"/>
          <w:sz w:val="24"/>
          <w:szCs w:val="24"/>
        </w:rPr>
        <w:t>-</w:t>
      </w:r>
      <w:r w:rsidRPr="005C369C">
        <w:rPr>
          <w:rFonts w:ascii="Times New Roman" w:hAnsi="Times New Roman" w:cs="Times New Roman"/>
          <w:sz w:val="24"/>
          <w:szCs w:val="24"/>
        </w:rPr>
        <w:t xml:space="preserve">то особого вида памяти не существует. То, что понимается под музыкальной памятью представляет собой сотрудничество различных видов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>памяти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 которыми обладает каждый нормальный человек -  память уха, глаза, прикосновения и движения». В настоящее время в теории музыкального исполнительства утвердилась точка зрения, согласно которой наиболее надёжной формой исполнительск</w:t>
      </w:r>
      <w:r w:rsidR="00D8499A" w:rsidRPr="005C369C">
        <w:rPr>
          <w:rFonts w:ascii="Times New Roman" w:hAnsi="Times New Roman" w:cs="Times New Roman"/>
          <w:sz w:val="24"/>
          <w:szCs w:val="24"/>
        </w:rPr>
        <w:t>ой памяти является единство слух</w:t>
      </w:r>
      <w:r w:rsidRPr="005C369C">
        <w:rPr>
          <w:rFonts w:ascii="Times New Roman" w:hAnsi="Times New Roman" w:cs="Times New Roman"/>
          <w:sz w:val="24"/>
          <w:szCs w:val="24"/>
        </w:rPr>
        <w:t>овых и моторных комплексов</w:t>
      </w:r>
      <w:r w:rsidR="00D8499A" w:rsidRPr="005C369C">
        <w:rPr>
          <w:rFonts w:ascii="Times New Roman" w:hAnsi="Times New Roman" w:cs="Times New Roman"/>
          <w:sz w:val="24"/>
          <w:szCs w:val="24"/>
        </w:rPr>
        <w:t>. Какой из видов музыкальной памяти будет играть более значимую роль в процессе запоминания нотного текста</w:t>
      </w:r>
      <w:r w:rsidR="0096500B" w:rsidRPr="005C369C">
        <w:rPr>
          <w:rFonts w:ascii="Times New Roman" w:hAnsi="Times New Roman" w:cs="Times New Roman"/>
          <w:sz w:val="24"/>
          <w:szCs w:val="24"/>
        </w:rPr>
        <w:t>,</w:t>
      </w:r>
      <w:r w:rsidR="00D8499A" w:rsidRPr="005C369C">
        <w:rPr>
          <w:rFonts w:ascii="Times New Roman" w:hAnsi="Times New Roman" w:cs="Times New Roman"/>
          <w:sz w:val="24"/>
          <w:szCs w:val="24"/>
        </w:rPr>
        <w:t xml:space="preserve"> в большей степени зависит от индивидуальных свойств личности   и способностей музыканта.  Но,  как правило,  используются </w:t>
      </w:r>
      <w:r w:rsidR="00B60EA4">
        <w:rPr>
          <w:rFonts w:ascii="Times New Roman" w:hAnsi="Times New Roman" w:cs="Times New Roman"/>
          <w:sz w:val="24"/>
          <w:szCs w:val="24"/>
        </w:rPr>
        <w:t>все типы памяти</w:t>
      </w:r>
      <w:proofErr w:type="gramStart"/>
      <w:r w:rsidR="00B60EA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60EA4">
        <w:rPr>
          <w:rFonts w:ascii="Times New Roman" w:hAnsi="Times New Roman" w:cs="Times New Roman"/>
          <w:sz w:val="24"/>
          <w:szCs w:val="24"/>
        </w:rPr>
        <w:t xml:space="preserve"> память </w:t>
      </w:r>
      <w:proofErr w:type="spellStart"/>
      <w:r w:rsidR="00B60EA4">
        <w:rPr>
          <w:rFonts w:ascii="Times New Roman" w:hAnsi="Times New Roman" w:cs="Times New Roman"/>
          <w:sz w:val="24"/>
          <w:szCs w:val="24"/>
        </w:rPr>
        <w:t>слухо-образная</w:t>
      </w:r>
      <w:proofErr w:type="spellEnd"/>
      <w:r w:rsidR="00B60EA4">
        <w:rPr>
          <w:rFonts w:ascii="Times New Roman" w:hAnsi="Times New Roman" w:cs="Times New Roman"/>
          <w:sz w:val="24"/>
          <w:szCs w:val="24"/>
        </w:rPr>
        <w:t>, эмоциональная, конструктивно</w:t>
      </w:r>
      <w:r w:rsidR="00C0377B">
        <w:rPr>
          <w:rFonts w:ascii="Times New Roman" w:hAnsi="Times New Roman" w:cs="Times New Roman"/>
          <w:sz w:val="24"/>
          <w:szCs w:val="24"/>
        </w:rPr>
        <w:t xml:space="preserve"> –</w:t>
      </w:r>
      <w:r w:rsidR="00B60EA4">
        <w:rPr>
          <w:rFonts w:ascii="Times New Roman" w:hAnsi="Times New Roman" w:cs="Times New Roman"/>
          <w:sz w:val="24"/>
          <w:szCs w:val="24"/>
        </w:rPr>
        <w:t xml:space="preserve"> логическая</w:t>
      </w:r>
      <w:r w:rsidR="00C0377B">
        <w:rPr>
          <w:rFonts w:ascii="Times New Roman" w:hAnsi="Times New Roman" w:cs="Times New Roman"/>
          <w:sz w:val="24"/>
          <w:szCs w:val="24"/>
        </w:rPr>
        <w:t xml:space="preserve">, двигательно-моторная,  зрительная.  </w:t>
      </w:r>
      <w:proofErr w:type="gramStart"/>
      <w:r w:rsidR="00C0377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0377B">
        <w:rPr>
          <w:rFonts w:ascii="Times New Roman" w:hAnsi="Times New Roman" w:cs="Times New Roman"/>
          <w:sz w:val="24"/>
          <w:szCs w:val="24"/>
        </w:rPr>
        <w:t xml:space="preserve">ак правило, ни </w:t>
      </w:r>
      <w:r w:rsidR="001459CD" w:rsidRPr="005C369C">
        <w:rPr>
          <w:rFonts w:ascii="Times New Roman" w:hAnsi="Times New Roman" w:cs="Times New Roman"/>
          <w:sz w:val="24"/>
          <w:szCs w:val="24"/>
        </w:rPr>
        <w:t>один из видов памяти не встречается в чистом виде. Нет пианистов, которые, играя, не связывали бы представляемое слухом с мышечными ощущениями, как нет и пианистов, которые при исполнении руководствовались бы только мышечной памятью, не реагируя на представления эмоциональные и логические. Складывается неразрывная цепь необходимых процессов</w:t>
      </w:r>
      <w:proofErr w:type="gramStart"/>
      <w:r w:rsidR="00E657A4" w:rsidRPr="005C36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544FD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E657A4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459CD" w:rsidRPr="005C369C">
        <w:rPr>
          <w:rFonts w:ascii="Times New Roman" w:hAnsi="Times New Roman" w:cs="Times New Roman"/>
          <w:sz w:val="24"/>
          <w:szCs w:val="24"/>
        </w:rPr>
        <w:t>чтобы уметь что- то воплощать, надо уметь это воображать; чтобы уметь</w:t>
      </w:r>
      <w:r w:rsidR="00E657A4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459CD" w:rsidRPr="005C369C">
        <w:rPr>
          <w:rFonts w:ascii="Times New Roman" w:hAnsi="Times New Roman" w:cs="Times New Roman"/>
          <w:sz w:val="24"/>
          <w:szCs w:val="24"/>
        </w:rPr>
        <w:t>воображать</w:t>
      </w:r>
      <w:r w:rsidR="00E657A4" w:rsidRPr="005C369C">
        <w:rPr>
          <w:rFonts w:ascii="Times New Roman" w:hAnsi="Times New Roman" w:cs="Times New Roman"/>
          <w:sz w:val="24"/>
          <w:szCs w:val="24"/>
        </w:rPr>
        <w:t xml:space="preserve"> - надо уметь запоминать, а чтобы уметь запоминать, необходимо уметь слышать. Перефразируя К.Ушинского, можно сказать, что «желающий что-либо запечатлеть в памяти, должен позаботиться о том, чтобы как можно больше органов чувств – глаз, ухо, голос, чувство мускульных движений… приняли участие в акте запоминания».</w:t>
      </w:r>
    </w:p>
    <w:p w:rsidR="00B60EA4" w:rsidRDefault="00B60EA4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</w:t>
      </w:r>
      <w:r w:rsidR="007544FD" w:rsidRPr="005C369C">
        <w:rPr>
          <w:rFonts w:ascii="Times New Roman" w:hAnsi="Times New Roman" w:cs="Times New Roman"/>
          <w:sz w:val="24"/>
          <w:szCs w:val="24"/>
        </w:rPr>
        <w:t>узыкальная  память развивается</w:t>
      </w:r>
      <w:r w:rsidR="006757B9" w:rsidRPr="005C369C">
        <w:rPr>
          <w:rFonts w:ascii="Times New Roman" w:hAnsi="Times New Roman" w:cs="Times New Roman"/>
          <w:sz w:val="24"/>
          <w:szCs w:val="24"/>
        </w:rPr>
        <w:t xml:space="preserve">, </w:t>
      </w:r>
      <w:r w:rsidR="007544FD" w:rsidRPr="005C369C">
        <w:rPr>
          <w:rFonts w:ascii="Times New Roman" w:hAnsi="Times New Roman" w:cs="Times New Roman"/>
          <w:sz w:val="24"/>
          <w:szCs w:val="24"/>
        </w:rPr>
        <w:t xml:space="preserve"> и весьма успешно, если целенаправленно работать </w:t>
      </w:r>
      <w:r w:rsidR="007544FD" w:rsidRPr="005C369C">
        <w:rPr>
          <w:rFonts w:ascii="Times New Roman" w:hAnsi="Times New Roman" w:cs="Times New Roman"/>
          <w:sz w:val="24"/>
          <w:szCs w:val="24"/>
        </w:rPr>
        <w:lastRenderedPageBreak/>
        <w:t>над её развитием. Результаты этих изысканий привели современную науку к выводу о безусловной перспективности так называемой педагогики памяти. Известный психолог и педагог А.Н. Леонтьев писал, что «воздействие на память выдвигается как практически вполне осуществимая задача». Согласуется с этим тезисом и точка зрения музыкальной педагогики.  А.Д.  Алексеев считает, что</w:t>
      </w:r>
      <w:r w:rsidR="006757B9" w:rsidRPr="005C369C">
        <w:rPr>
          <w:rFonts w:ascii="Times New Roman" w:hAnsi="Times New Roman" w:cs="Times New Roman"/>
          <w:sz w:val="24"/>
          <w:szCs w:val="24"/>
        </w:rPr>
        <w:t xml:space="preserve"> « память поддаётся значительному развитию: педагог должен изучать свойства памяти ученика, создавать благоприятные условия для её развития». Память музыканта  вовлекается в работу и  совершенствуется в различных видах деятельности.</w:t>
      </w:r>
    </w:p>
    <w:p w:rsidR="001C50A6" w:rsidRPr="005C369C" w:rsidRDefault="00B60EA4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A1441" w:rsidRPr="005C369C">
        <w:rPr>
          <w:rFonts w:ascii="Times New Roman" w:hAnsi="Times New Roman" w:cs="Times New Roman"/>
          <w:sz w:val="24"/>
          <w:szCs w:val="24"/>
        </w:rPr>
        <w:t xml:space="preserve"> Многолетние наблюдения показывают, что значительная </w:t>
      </w:r>
      <w:proofErr w:type="gramStart"/>
      <w:r w:rsidR="00DA1441" w:rsidRPr="005C369C">
        <w:rPr>
          <w:rFonts w:ascii="Times New Roman" w:hAnsi="Times New Roman" w:cs="Times New Roman"/>
          <w:sz w:val="24"/>
          <w:szCs w:val="24"/>
        </w:rPr>
        <w:t>часть учащихся</w:t>
      </w:r>
      <w:r w:rsidR="00CF0D19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DA1441" w:rsidRPr="005C369C">
        <w:rPr>
          <w:rFonts w:ascii="Times New Roman" w:hAnsi="Times New Roman" w:cs="Times New Roman"/>
          <w:sz w:val="24"/>
          <w:szCs w:val="24"/>
        </w:rPr>
        <w:t>- музыкантов строит свои</w:t>
      </w:r>
      <w:proofErr w:type="gramEnd"/>
      <w:r w:rsidR="00DA1441" w:rsidRPr="005C369C">
        <w:rPr>
          <w:rFonts w:ascii="Times New Roman" w:hAnsi="Times New Roman" w:cs="Times New Roman"/>
          <w:sz w:val="24"/>
          <w:szCs w:val="24"/>
        </w:rPr>
        <w:t xml:space="preserve"> повседневные занятия на </w:t>
      </w:r>
      <w:r w:rsidR="00CF0D19" w:rsidRPr="005C369C">
        <w:rPr>
          <w:rFonts w:ascii="Times New Roman" w:hAnsi="Times New Roman" w:cs="Times New Roman"/>
          <w:sz w:val="24"/>
          <w:szCs w:val="24"/>
        </w:rPr>
        <w:t>основе многократных, однообразны</w:t>
      </w:r>
      <w:r w:rsidR="00DA1441" w:rsidRPr="005C369C">
        <w:rPr>
          <w:rFonts w:ascii="Times New Roman" w:hAnsi="Times New Roman" w:cs="Times New Roman"/>
          <w:sz w:val="24"/>
          <w:szCs w:val="24"/>
        </w:rPr>
        <w:t>х повторений разучиваемого произведения</w:t>
      </w:r>
      <w:r w:rsidR="00CF0D19" w:rsidRPr="005C369C">
        <w:rPr>
          <w:rFonts w:ascii="Times New Roman" w:hAnsi="Times New Roman" w:cs="Times New Roman"/>
          <w:sz w:val="24"/>
          <w:szCs w:val="24"/>
        </w:rPr>
        <w:t>. В ходе  этих «упражнений» музыкальный материал постепенно заучивается наизусть,  как говорят ученики « входит в пальцы».   Такой тип запоминания, механическое заучивание музыкального текста, мало вникая в смысл заучиваемого, поверхностно ориентируясь в его содержании, закрепля</w:t>
      </w:r>
      <w:r w:rsidR="00C60BB1" w:rsidRPr="005C369C">
        <w:rPr>
          <w:rFonts w:ascii="Times New Roman" w:hAnsi="Times New Roman" w:cs="Times New Roman"/>
          <w:sz w:val="24"/>
          <w:szCs w:val="24"/>
        </w:rPr>
        <w:t>ясь</w:t>
      </w:r>
      <w:r w:rsidR="00CF0D19" w:rsidRPr="005C369C">
        <w:rPr>
          <w:rFonts w:ascii="Times New Roman" w:hAnsi="Times New Roman" w:cs="Times New Roman"/>
          <w:sz w:val="24"/>
          <w:szCs w:val="24"/>
        </w:rPr>
        <w:t xml:space="preserve"> у ученика</w:t>
      </w:r>
      <w:proofErr w:type="gramStart"/>
      <w:r w:rsidR="00CF0D19"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F0D19" w:rsidRPr="005C369C">
        <w:rPr>
          <w:rFonts w:ascii="Times New Roman" w:hAnsi="Times New Roman" w:cs="Times New Roman"/>
          <w:sz w:val="24"/>
          <w:szCs w:val="24"/>
        </w:rPr>
        <w:t xml:space="preserve"> как правило,  уже с начального этапа обучения</w:t>
      </w:r>
      <w:r w:rsidR="005833B3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C60BB1" w:rsidRPr="005C369C">
        <w:rPr>
          <w:rFonts w:ascii="Times New Roman" w:hAnsi="Times New Roman" w:cs="Times New Roman"/>
          <w:sz w:val="24"/>
          <w:szCs w:val="24"/>
        </w:rPr>
        <w:t xml:space="preserve">, негативно сказывается  на дальнейшем развитии музыканта. Механическое, недостаточно осмысленное выучивание наизусть, столь же малоэффективно, сколь и </w:t>
      </w:r>
      <w:r w:rsidR="00F81B94">
        <w:rPr>
          <w:rFonts w:ascii="Times New Roman" w:hAnsi="Times New Roman" w:cs="Times New Roman"/>
          <w:sz w:val="24"/>
          <w:szCs w:val="24"/>
        </w:rPr>
        <w:t>ненадёжно.</w:t>
      </w:r>
      <w:r w:rsidR="00C60BB1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E903D0" w:rsidRPr="005C369C">
        <w:rPr>
          <w:rFonts w:ascii="Times New Roman" w:hAnsi="Times New Roman" w:cs="Times New Roman"/>
          <w:sz w:val="24"/>
          <w:szCs w:val="24"/>
        </w:rPr>
        <w:t>Основная проблема музыкальной памяти у  учащихся в том</w:t>
      </w:r>
      <w:proofErr w:type="gramStart"/>
      <w:r w:rsidR="00E903D0"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903D0" w:rsidRPr="005C369C">
        <w:rPr>
          <w:rFonts w:ascii="Times New Roman" w:hAnsi="Times New Roman" w:cs="Times New Roman"/>
          <w:sz w:val="24"/>
          <w:szCs w:val="24"/>
        </w:rPr>
        <w:t xml:space="preserve">  что они запоминают  текст во многом недопонимая музыки. Я. Коменский  пришёл  к выводу</w:t>
      </w:r>
      <w:proofErr w:type="gramStart"/>
      <w:r w:rsidR="00E903D0"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903D0" w:rsidRPr="005C369C">
        <w:rPr>
          <w:rFonts w:ascii="Times New Roman" w:hAnsi="Times New Roman" w:cs="Times New Roman"/>
          <w:sz w:val="24"/>
          <w:szCs w:val="24"/>
        </w:rPr>
        <w:t xml:space="preserve"> что «ничего нельзя заставлять заучивать, кроме того, что хорошо понятно». Итак, углублённое понимание музыкального произведения - первоочередное по важности условие успешного, художественного, полноценного запоминания музыки.</w:t>
      </w:r>
    </w:p>
    <w:p w:rsidR="00447FF5" w:rsidRPr="005C369C" w:rsidRDefault="00447FF5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C6F8B" w:rsidRPr="005C369C">
        <w:rPr>
          <w:rFonts w:ascii="Times New Roman" w:hAnsi="Times New Roman" w:cs="Times New Roman"/>
          <w:sz w:val="24"/>
          <w:szCs w:val="24"/>
        </w:rPr>
        <w:t>Музыкальна</w:t>
      </w:r>
      <w:r w:rsidR="00F81B94">
        <w:rPr>
          <w:rFonts w:ascii="Times New Roman" w:hAnsi="Times New Roman" w:cs="Times New Roman"/>
          <w:sz w:val="24"/>
          <w:szCs w:val="24"/>
        </w:rPr>
        <w:t>я</w:t>
      </w:r>
      <w:r w:rsidR="00CC6F8B" w:rsidRPr="005C369C">
        <w:rPr>
          <w:rFonts w:ascii="Times New Roman" w:hAnsi="Times New Roman" w:cs="Times New Roman"/>
          <w:sz w:val="24"/>
          <w:szCs w:val="24"/>
        </w:rPr>
        <w:t xml:space="preserve"> память – значимая часть музыкальных способностей</w:t>
      </w:r>
      <w:r w:rsidR="00196273" w:rsidRPr="005C369C">
        <w:rPr>
          <w:rFonts w:ascii="Times New Roman" w:hAnsi="Times New Roman" w:cs="Times New Roman"/>
          <w:sz w:val="24"/>
          <w:szCs w:val="24"/>
        </w:rPr>
        <w:t xml:space="preserve">, таких </w:t>
      </w:r>
      <w:r w:rsidR="004B5A80" w:rsidRPr="005C369C">
        <w:rPr>
          <w:rFonts w:ascii="Times New Roman" w:hAnsi="Times New Roman" w:cs="Times New Roman"/>
          <w:sz w:val="24"/>
          <w:szCs w:val="24"/>
        </w:rPr>
        <w:t>как</w:t>
      </w:r>
      <w:r w:rsidR="00196273" w:rsidRPr="005C369C">
        <w:rPr>
          <w:rFonts w:ascii="Times New Roman" w:hAnsi="Times New Roman" w:cs="Times New Roman"/>
          <w:sz w:val="24"/>
          <w:szCs w:val="24"/>
        </w:rPr>
        <w:t xml:space="preserve"> музыкальный слух, чувство ритма и т. д. При этом она характеризуется сохранением не только текста самого произведения, но и ассоциаций</w:t>
      </w:r>
      <w:proofErr w:type="gramStart"/>
      <w:r w:rsidR="00196273"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96273" w:rsidRPr="005C369C">
        <w:rPr>
          <w:rFonts w:ascii="Times New Roman" w:hAnsi="Times New Roman" w:cs="Times New Roman"/>
          <w:sz w:val="24"/>
          <w:szCs w:val="24"/>
        </w:rPr>
        <w:t xml:space="preserve"> эмоций переживаний человека в моменты прослушивания и исполнения  музыки. В ходе обучения музыканта  происходит всестороннее и углублённое осознание материала, используются содержательные приёмы и способы деятельности. Обучение такого рода уже само по себе стимулирует процессы развития музыкальной памяти,  её систематическую  регулярную тренировку, деятельное развитие и совершенствование.</w:t>
      </w:r>
    </w:p>
    <w:p w:rsidR="00802EEB" w:rsidRPr="005C369C" w:rsidRDefault="00802EEB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        В раннем возрасте и до десяти - одиннадцати лет музыкальные способности развиваются наиболее просто – в это период психика особенно восприимчива, гибка. </w:t>
      </w:r>
      <w:r w:rsidR="009346AA" w:rsidRPr="005C369C">
        <w:rPr>
          <w:rFonts w:ascii="Times New Roman" w:hAnsi="Times New Roman" w:cs="Times New Roman"/>
          <w:sz w:val="24"/>
          <w:szCs w:val="24"/>
        </w:rPr>
        <w:t xml:space="preserve">Ребёнок любознателен и  ассоциативный ряд у него формируется быстро и надолго. </w:t>
      </w:r>
      <w:r w:rsidRPr="005C369C">
        <w:rPr>
          <w:rFonts w:ascii="Times New Roman" w:hAnsi="Times New Roman" w:cs="Times New Roman"/>
          <w:sz w:val="24"/>
          <w:szCs w:val="24"/>
        </w:rPr>
        <w:t>Поэтому развитие музыкальной памяти  и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 как её составляющих,  развитие музыкального слуха и чувства ритма, нужно начинать уже с первых шагов обучения и неуклонно проводить в дальнейшем.</w:t>
      </w:r>
      <w:r w:rsidR="009346AA" w:rsidRPr="005C369C">
        <w:rPr>
          <w:rFonts w:ascii="Times New Roman" w:hAnsi="Times New Roman" w:cs="Times New Roman"/>
          <w:sz w:val="24"/>
          <w:szCs w:val="24"/>
        </w:rPr>
        <w:t xml:space="preserve"> Методы развития  разнообразны  и количество их огромно. Для примера приведу лишь некоторые из них, которыми часто пользуюсь  в практической работе.</w:t>
      </w:r>
    </w:p>
    <w:p w:rsidR="004B3727" w:rsidRPr="005C369C" w:rsidRDefault="004B3727" w:rsidP="00F64A1A">
      <w:pPr>
        <w:pStyle w:val="a3"/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Повтори</w:t>
      </w:r>
      <w:r w:rsidR="0096500B" w:rsidRPr="005C369C">
        <w:rPr>
          <w:rFonts w:ascii="Times New Roman" w:hAnsi="Times New Roman" w:cs="Times New Roman"/>
          <w:sz w:val="24"/>
          <w:szCs w:val="24"/>
        </w:rPr>
        <w:t>ть</w:t>
      </w: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ритмический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рисунок</w:t>
      </w:r>
      <w:r w:rsidR="004B5A80" w:rsidRPr="005C369C">
        <w:rPr>
          <w:rFonts w:ascii="Times New Roman" w:hAnsi="Times New Roman" w:cs="Times New Roman"/>
          <w:sz w:val="24"/>
          <w:szCs w:val="24"/>
        </w:rPr>
        <w:t xml:space="preserve">. 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Этим</w:t>
      </w:r>
      <w:r w:rsidR="004B5A80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можно пользоваться</w:t>
      </w:r>
      <w:r w:rsidR="00327E3D" w:rsidRPr="005C369C">
        <w:rPr>
          <w:rFonts w:ascii="Times New Roman" w:hAnsi="Times New Roman" w:cs="Times New Roman"/>
          <w:sz w:val="24"/>
          <w:szCs w:val="24"/>
        </w:rPr>
        <w:t xml:space="preserve">  уже с первых уроков, </w:t>
      </w:r>
      <w:r w:rsidRPr="005C369C">
        <w:rPr>
          <w:rFonts w:ascii="Times New Roman" w:hAnsi="Times New Roman" w:cs="Times New Roman"/>
          <w:sz w:val="24"/>
          <w:szCs w:val="24"/>
        </w:rPr>
        <w:t>постепенно</w:t>
      </w:r>
      <w:r w:rsidR="00327E3D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усложняя</w:t>
      </w:r>
      <w:r w:rsidR="00327E3D" w:rsidRPr="005C369C">
        <w:rPr>
          <w:rFonts w:ascii="Times New Roman" w:hAnsi="Times New Roman" w:cs="Times New Roman"/>
          <w:sz w:val="24"/>
          <w:szCs w:val="24"/>
        </w:rPr>
        <w:t xml:space="preserve"> задачи.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Раскладываются</w:t>
      </w:r>
      <w:r w:rsidR="00327E3D" w:rsidRPr="005C369C">
        <w:rPr>
          <w:rFonts w:ascii="Times New Roman" w:hAnsi="Times New Roman" w:cs="Times New Roman"/>
          <w:sz w:val="24"/>
          <w:szCs w:val="24"/>
        </w:rPr>
        <w:t xml:space="preserve"> карточки с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длительностями нот и паузами. Ученику предлагается 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>прохлопать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 ритмический рисунок,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запомнить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и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воспроизвести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по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памяти.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Такое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упражнение разнообразит урок, даёт       возможность переключиться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и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доставляет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детям удовольствие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особенно, если </w:t>
      </w:r>
      <w:r w:rsidRPr="005C369C">
        <w:rPr>
          <w:rFonts w:ascii="Times New Roman" w:hAnsi="Times New Roman" w:cs="Times New Roman"/>
          <w:sz w:val="24"/>
          <w:szCs w:val="24"/>
        </w:rPr>
        <w:lastRenderedPageBreak/>
        <w:t xml:space="preserve">вы «доверите»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>маленькому</w:t>
      </w:r>
      <w:r w:rsidR="004B5A80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ученику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придумать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ритм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и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самому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разложить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>карточки ).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Как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="000A2EB8" w:rsidRPr="005C369C">
        <w:rPr>
          <w:rFonts w:ascii="Times New Roman" w:hAnsi="Times New Roman" w:cs="Times New Roman"/>
          <w:sz w:val="24"/>
          <w:szCs w:val="24"/>
        </w:rPr>
        <w:t>вариант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более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сложный,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A2EB8" w:rsidRPr="005C369C">
        <w:rPr>
          <w:rFonts w:ascii="Times New Roman" w:hAnsi="Times New Roman" w:cs="Times New Roman"/>
          <w:sz w:val="24"/>
          <w:szCs w:val="24"/>
        </w:rPr>
        <w:t>прочитать  мысленно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небольшой фрагмент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ритмического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A2EB8" w:rsidRPr="005C369C">
        <w:rPr>
          <w:rFonts w:ascii="Times New Roman" w:hAnsi="Times New Roman" w:cs="Times New Roman"/>
          <w:sz w:val="24"/>
          <w:szCs w:val="24"/>
        </w:rPr>
        <w:t xml:space="preserve"> рисунка мелодии из нотного текста и простучать его на память.</w:t>
      </w:r>
    </w:p>
    <w:p w:rsidR="000A2EB8" w:rsidRPr="005C369C" w:rsidRDefault="000A2EB8" w:rsidP="00F64A1A">
      <w:pPr>
        <w:pStyle w:val="a3"/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Прочитать несложную мелодию или её фрагмент, запомнить и воспроизвести на память.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>Сыграть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ещё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раз и повторить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наизусть на октаву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выше ил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и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ниже.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Как вариант более сложный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>сыграть ещё раз по нотам и воспроизвести по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памяти от другого звука.</w:t>
      </w:r>
    </w:p>
    <w:p w:rsidR="000A2EB8" w:rsidRPr="005C369C" w:rsidRDefault="00F87AA3" w:rsidP="00F64A1A">
      <w:pPr>
        <w:pStyle w:val="a3"/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Ученик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играет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с листа простую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мелодию.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>Педагог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простукивает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три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разных ритмических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рисунка,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один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из которых взят из прочитанной мелодии.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>Ученик должен  узнать  ритм  того, что он сыграл.</w:t>
      </w:r>
    </w:p>
    <w:p w:rsidR="00F87AA3" w:rsidRPr="005C369C" w:rsidRDefault="00222ACA" w:rsidP="00F64A1A">
      <w:pPr>
        <w:pStyle w:val="a3"/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Прочитать внутренним слухом, без инструмента  небольшой фрагмент нотного текста   (два-четыре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такта),   а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потом  наизусть  сыграть 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.   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Такие упражнения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для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внутреннего слуха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и</w:t>
      </w:r>
      <w:r w:rsidR="002B1A57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памяти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35F3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основанной на нём, можно предложить уже подвинутым ученикам.  </w:t>
      </w:r>
    </w:p>
    <w:p w:rsidR="00B35F3E" w:rsidRPr="005C369C" w:rsidRDefault="00B35F3E" w:rsidP="00F64A1A">
      <w:pPr>
        <w:pStyle w:val="a3"/>
        <w:widowControl w:val="0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Сыграть выученную на память фразу с закрытыми глазами  (Ученикам нравится!) или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в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темноте, что позволяет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в большей степени контролировать ощущения в кончиках пальцев,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активизируя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Pr="005C369C">
        <w:rPr>
          <w:rFonts w:ascii="Times New Roman" w:hAnsi="Times New Roman" w:cs="Times New Roman"/>
          <w:sz w:val="24"/>
          <w:szCs w:val="24"/>
        </w:rPr>
        <w:t>память прикосновения - тактильную память</w:t>
      </w:r>
      <w:r w:rsidR="00C14269" w:rsidRPr="005C369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Start"/>
      <w:r w:rsidR="00C14269"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14269" w:rsidRPr="005C369C">
        <w:rPr>
          <w:rFonts w:ascii="Times New Roman" w:hAnsi="Times New Roman" w:cs="Times New Roman"/>
          <w:sz w:val="24"/>
          <w:szCs w:val="24"/>
        </w:rPr>
        <w:t xml:space="preserve"> конечно </w:t>
      </w:r>
      <w:r w:rsidR="001D57EA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C14269" w:rsidRPr="005C369C">
        <w:rPr>
          <w:rFonts w:ascii="Times New Roman" w:hAnsi="Times New Roman" w:cs="Times New Roman"/>
          <w:sz w:val="24"/>
          <w:szCs w:val="24"/>
        </w:rPr>
        <w:t>же ,  обостряет память слуховую.</w:t>
      </w:r>
    </w:p>
    <w:p w:rsidR="001321D3" w:rsidRPr="005C369C" w:rsidRDefault="001321D3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</w:t>
      </w:r>
      <w:r w:rsidR="00A430C7" w:rsidRPr="005C369C">
        <w:rPr>
          <w:rFonts w:ascii="Times New Roman" w:hAnsi="Times New Roman" w:cs="Times New Roman"/>
          <w:sz w:val="24"/>
          <w:szCs w:val="24"/>
        </w:rPr>
        <w:t xml:space="preserve"> Начиная </w:t>
      </w:r>
      <w:r w:rsidR="00767E86" w:rsidRPr="005C369C">
        <w:rPr>
          <w:rFonts w:ascii="Times New Roman" w:hAnsi="Times New Roman" w:cs="Times New Roman"/>
          <w:sz w:val="24"/>
          <w:szCs w:val="24"/>
        </w:rPr>
        <w:t xml:space="preserve"> с </w:t>
      </w:r>
      <w:r w:rsidR="00A430C7" w:rsidRPr="005C369C">
        <w:rPr>
          <w:rFonts w:ascii="Times New Roman" w:hAnsi="Times New Roman" w:cs="Times New Roman"/>
          <w:sz w:val="24"/>
          <w:szCs w:val="24"/>
        </w:rPr>
        <w:t>третьего</w:t>
      </w:r>
      <w:r w:rsidR="00767E86" w:rsidRPr="005C369C">
        <w:rPr>
          <w:rFonts w:ascii="Times New Roman" w:hAnsi="Times New Roman" w:cs="Times New Roman"/>
          <w:sz w:val="24"/>
          <w:szCs w:val="24"/>
        </w:rPr>
        <w:t xml:space="preserve"> - четвёртого </w:t>
      </w:r>
      <w:r w:rsidR="00A430C7" w:rsidRPr="005C369C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767E86" w:rsidRPr="005C369C">
        <w:rPr>
          <w:rFonts w:ascii="Times New Roman" w:hAnsi="Times New Roman" w:cs="Times New Roman"/>
          <w:sz w:val="24"/>
          <w:szCs w:val="24"/>
        </w:rPr>
        <w:t xml:space="preserve"> можно попробовать  варианты с записью текст</w:t>
      </w:r>
      <w:r w:rsidR="00C97443" w:rsidRPr="005C369C">
        <w:rPr>
          <w:rFonts w:ascii="Times New Roman" w:hAnsi="Times New Roman" w:cs="Times New Roman"/>
          <w:sz w:val="24"/>
          <w:szCs w:val="24"/>
        </w:rPr>
        <w:t xml:space="preserve">а произведения, </w:t>
      </w:r>
      <w:r w:rsidR="00767E86" w:rsidRPr="005C369C">
        <w:rPr>
          <w:rFonts w:ascii="Times New Roman" w:hAnsi="Times New Roman" w:cs="Times New Roman"/>
          <w:sz w:val="24"/>
          <w:szCs w:val="24"/>
        </w:rPr>
        <w:t xml:space="preserve"> находящегося в работе. Это занимает много времени, поэтому чаще я предлагаю такой вариант для домашней работы.  Не всем подходит этот способ, но очень помогает для работы над проблемными местами, которые на автомате, без анализа запомнились на слух.</w:t>
      </w:r>
      <w:r w:rsidR="00ED24B8" w:rsidRPr="005C369C">
        <w:rPr>
          <w:rFonts w:ascii="Times New Roman" w:hAnsi="Times New Roman" w:cs="Times New Roman"/>
          <w:sz w:val="24"/>
          <w:szCs w:val="24"/>
        </w:rPr>
        <w:t xml:space="preserve"> Здесь внимание ученика привлекается к мельчайшим деталям и решает проблему.</w:t>
      </w:r>
      <w:r w:rsidR="00C97443" w:rsidRPr="005C369C">
        <w:rPr>
          <w:rFonts w:ascii="Times New Roman" w:hAnsi="Times New Roman" w:cs="Times New Roman"/>
          <w:sz w:val="24"/>
          <w:szCs w:val="24"/>
        </w:rPr>
        <w:t xml:space="preserve"> Случилось так, что слабая ученица никак не могла сыграть целиком пьес</w:t>
      </w:r>
      <w:r w:rsidR="00D2675C" w:rsidRPr="005C369C">
        <w:rPr>
          <w:rFonts w:ascii="Times New Roman" w:hAnsi="Times New Roman" w:cs="Times New Roman"/>
          <w:sz w:val="24"/>
          <w:szCs w:val="24"/>
        </w:rPr>
        <w:t xml:space="preserve">у </w:t>
      </w:r>
      <w:r w:rsidR="00C97443" w:rsidRPr="005C369C">
        <w:rPr>
          <w:rFonts w:ascii="Times New Roman" w:hAnsi="Times New Roman" w:cs="Times New Roman"/>
          <w:sz w:val="24"/>
          <w:szCs w:val="24"/>
        </w:rPr>
        <w:t xml:space="preserve"> на память, останавливаясь в одних и тех же местах, а впереди был выпускной экзамен</w:t>
      </w:r>
      <w:r w:rsidR="0096500B" w:rsidRPr="005C369C">
        <w:rPr>
          <w:rFonts w:ascii="Times New Roman" w:hAnsi="Times New Roman" w:cs="Times New Roman"/>
          <w:sz w:val="24"/>
          <w:szCs w:val="24"/>
        </w:rPr>
        <w:t>,</w:t>
      </w:r>
      <w:r w:rsidR="00C97443" w:rsidRPr="005C369C">
        <w:rPr>
          <w:rFonts w:ascii="Times New Roman" w:hAnsi="Times New Roman" w:cs="Times New Roman"/>
          <w:sz w:val="24"/>
          <w:szCs w:val="24"/>
        </w:rPr>
        <w:t xml:space="preserve"> и учить что-то новое  не представлялось возможным. Каждый день  ученице предлагалось записать по памяти тот или иной проблемный фрагмент со штрихами, д</w:t>
      </w:r>
      <w:r w:rsidR="00D2675C" w:rsidRPr="005C369C">
        <w:rPr>
          <w:rFonts w:ascii="Times New Roman" w:hAnsi="Times New Roman" w:cs="Times New Roman"/>
          <w:sz w:val="24"/>
          <w:szCs w:val="24"/>
        </w:rPr>
        <w:t xml:space="preserve">инамикой, </w:t>
      </w:r>
      <w:r w:rsidR="00C97443" w:rsidRPr="005C369C">
        <w:rPr>
          <w:rFonts w:ascii="Times New Roman" w:hAnsi="Times New Roman" w:cs="Times New Roman"/>
          <w:sz w:val="24"/>
          <w:szCs w:val="24"/>
        </w:rPr>
        <w:t>аппликатур</w:t>
      </w:r>
      <w:r w:rsidR="00D2675C" w:rsidRPr="005C369C">
        <w:rPr>
          <w:rFonts w:ascii="Times New Roman" w:hAnsi="Times New Roman" w:cs="Times New Roman"/>
          <w:sz w:val="24"/>
          <w:szCs w:val="24"/>
        </w:rPr>
        <w:t>о</w:t>
      </w:r>
      <w:r w:rsidR="00C97443" w:rsidRPr="005C369C">
        <w:rPr>
          <w:rFonts w:ascii="Times New Roman" w:hAnsi="Times New Roman" w:cs="Times New Roman"/>
          <w:sz w:val="24"/>
          <w:szCs w:val="24"/>
        </w:rPr>
        <w:t>й.</w:t>
      </w:r>
      <w:r w:rsidR="00D2675C" w:rsidRPr="005C369C">
        <w:rPr>
          <w:rFonts w:ascii="Times New Roman" w:hAnsi="Times New Roman" w:cs="Times New Roman"/>
          <w:sz w:val="24"/>
          <w:szCs w:val="24"/>
        </w:rPr>
        <w:t xml:space="preserve">  И так, составив всю картину из мелких фрагментов - </w:t>
      </w:r>
      <w:proofErr w:type="spellStart"/>
      <w:r w:rsidR="00D2675C" w:rsidRPr="005C369C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D2675C" w:rsidRPr="005C369C">
        <w:rPr>
          <w:rFonts w:ascii="Times New Roman" w:hAnsi="Times New Roman" w:cs="Times New Roman"/>
          <w:sz w:val="24"/>
          <w:szCs w:val="24"/>
        </w:rPr>
        <w:t xml:space="preserve">, девочка одолела трудное произведение.  </w:t>
      </w:r>
      <w:r w:rsidR="00C97443" w:rsidRPr="005C369C">
        <w:rPr>
          <w:rFonts w:ascii="Times New Roman" w:hAnsi="Times New Roman" w:cs="Times New Roman"/>
          <w:sz w:val="24"/>
          <w:szCs w:val="24"/>
        </w:rPr>
        <w:t>Опыт показывает, что здесь принести пользу может не только запись по памяти, но и простое переписывание текста</w:t>
      </w:r>
      <w:r w:rsidR="00D2675C" w:rsidRPr="005C369C">
        <w:rPr>
          <w:rFonts w:ascii="Times New Roman" w:hAnsi="Times New Roman" w:cs="Times New Roman"/>
          <w:sz w:val="24"/>
          <w:szCs w:val="24"/>
        </w:rPr>
        <w:t xml:space="preserve">.  Как-то способный ученик, работая над Прелюдией и фугой </w:t>
      </w:r>
      <w:proofErr w:type="spellStart"/>
      <w:r w:rsidR="00D2675C" w:rsidRPr="005C369C">
        <w:rPr>
          <w:rFonts w:ascii="Times New Roman" w:hAnsi="Times New Roman" w:cs="Times New Roman"/>
          <w:sz w:val="24"/>
          <w:szCs w:val="24"/>
        </w:rPr>
        <w:t>G-dur</w:t>
      </w:r>
      <w:proofErr w:type="spellEnd"/>
      <w:r w:rsidR="00D2675C" w:rsidRPr="005C369C">
        <w:rPr>
          <w:rFonts w:ascii="Times New Roman" w:hAnsi="Times New Roman" w:cs="Times New Roman"/>
          <w:sz w:val="24"/>
          <w:szCs w:val="24"/>
        </w:rPr>
        <w:t xml:space="preserve"> из 1 тома ХТК И. С. Баха</w:t>
      </w:r>
      <w:r w:rsidR="00AF4F6E" w:rsidRPr="005C369C">
        <w:rPr>
          <w:rFonts w:ascii="Times New Roman" w:hAnsi="Times New Roman" w:cs="Times New Roman"/>
          <w:sz w:val="24"/>
          <w:szCs w:val="24"/>
        </w:rPr>
        <w:t>,</w:t>
      </w:r>
      <w:r w:rsidR="00D2675C" w:rsidRPr="005C369C">
        <w:rPr>
          <w:rFonts w:ascii="Times New Roman" w:hAnsi="Times New Roman" w:cs="Times New Roman"/>
          <w:sz w:val="24"/>
          <w:szCs w:val="24"/>
        </w:rPr>
        <w:t xml:space="preserve">  никак не мог выучить наизусть фугу.</w:t>
      </w:r>
      <w:r w:rsidR="00AF4F6E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D2675C" w:rsidRPr="005C369C">
        <w:rPr>
          <w:rFonts w:ascii="Times New Roman" w:hAnsi="Times New Roman" w:cs="Times New Roman"/>
          <w:sz w:val="24"/>
          <w:szCs w:val="24"/>
        </w:rPr>
        <w:t>Много вариантов перепробовали</w:t>
      </w:r>
      <w:r w:rsidR="00AF4F6E" w:rsidRPr="005C369C">
        <w:rPr>
          <w:rFonts w:ascii="Times New Roman" w:hAnsi="Times New Roman" w:cs="Times New Roman"/>
          <w:sz w:val="24"/>
          <w:szCs w:val="24"/>
        </w:rPr>
        <w:t>. Неожиданно помогла мама – психолог, заставив мальчика просто переписать те</w:t>
      </w:r>
      <w:proofErr w:type="gramStart"/>
      <w:r w:rsidR="00AF4F6E" w:rsidRPr="005C369C">
        <w:rPr>
          <w:rFonts w:ascii="Times New Roman" w:hAnsi="Times New Roman" w:cs="Times New Roman"/>
          <w:sz w:val="24"/>
          <w:szCs w:val="24"/>
        </w:rPr>
        <w:t>кст  пр</w:t>
      </w:r>
      <w:proofErr w:type="gramEnd"/>
      <w:r w:rsidR="00AF4F6E" w:rsidRPr="005C369C">
        <w:rPr>
          <w:rFonts w:ascii="Times New Roman" w:hAnsi="Times New Roman" w:cs="Times New Roman"/>
          <w:sz w:val="24"/>
          <w:szCs w:val="24"/>
        </w:rPr>
        <w:t>оизведения. Сработал</w:t>
      </w:r>
      <w:r w:rsidR="00B6102A">
        <w:rPr>
          <w:rFonts w:ascii="Times New Roman" w:hAnsi="Times New Roman" w:cs="Times New Roman"/>
          <w:sz w:val="24"/>
          <w:szCs w:val="24"/>
        </w:rPr>
        <w:t xml:space="preserve">    </w:t>
      </w:r>
      <w:r w:rsidR="00AF4F6E" w:rsidRPr="005C369C">
        <w:rPr>
          <w:rFonts w:ascii="Times New Roman" w:hAnsi="Times New Roman" w:cs="Times New Roman"/>
          <w:sz w:val="24"/>
          <w:szCs w:val="24"/>
        </w:rPr>
        <w:t xml:space="preserve"> « эффект шпаргалки», когда важно не само её наличие, а то что  записывается осмысленная информация. Титанический труд был не напрасен, и  текст фуги оказался прочно выученным наизусть</w:t>
      </w:r>
      <w:r w:rsidR="005811B9" w:rsidRPr="005C369C">
        <w:rPr>
          <w:rFonts w:ascii="Times New Roman" w:hAnsi="Times New Roman" w:cs="Times New Roman"/>
          <w:sz w:val="24"/>
          <w:szCs w:val="24"/>
        </w:rPr>
        <w:t xml:space="preserve">. Активизацией музыкальной памяти через запись пользовались Г.Нейгауз, </w:t>
      </w:r>
      <w:r w:rsidR="004D0DC2" w:rsidRPr="005C369C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4D0DC2" w:rsidRPr="005C369C">
        <w:rPr>
          <w:rFonts w:ascii="Times New Roman" w:hAnsi="Times New Roman" w:cs="Times New Roman"/>
          <w:sz w:val="24"/>
          <w:szCs w:val="24"/>
        </w:rPr>
        <w:t>Лешетицкий</w:t>
      </w:r>
      <w:proofErr w:type="spellEnd"/>
      <w:r w:rsidR="004D0DC2" w:rsidRPr="005C369C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321D3" w:rsidRPr="005C369C" w:rsidRDefault="001321D3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B5A80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0876BE" w:rsidRPr="005C369C">
        <w:rPr>
          <w:rFonts w:ascii="Times New Roman" w:hAnsi="Times New Roman" w:cs="Times New Roman"/>
          <w:sz w:val="24"/>
          <w:szCs w:val="24"/>
        </w:rPr>
        <w:t xml:space="preserve">Учащемуся с «плохой» памятью следует  </w:t>
      </w:r>
      <w:proofErr w:type="gramStart"/>
      <w:r w:rsidR="000876BE" w:rsidRPr="005C369C">
        <w:rPr>
          <w:rFonts w:ascii="Times New Roman" w:hAnsi="Times New Roman" w:cs="Times New Roman"/>
          <w:sz w:val="24"/>
          <w:szCs w:val="24"/>
        </w:rPr>
        <w:t>помочь</w:t>
      </w:r>
      <w:proofErr w:type="gramEnd"/>
      <w:r w:rsidR="000876BE" w:rsidRPr="005C369C">
        <w:rPr>
          <w:rFonts w:ascii="Times New Roman" w:hAnsi="Times New Roman" w:cs="Times New Roman"/>
          <w:sz w:val="24"/>
          <w:szCs w:val="24"/>
        </w:rPr>
        <w:t xml:space="preserve"> прежде всего усовершенствовать метод работы, ведь от качества занятий в значительной степени зависит и поведение памяти</w:t>
      </w:r>
      <w:r w:rsidR="004B5A80" w:rsidRPr="005C369C">
        <w:rPr>
          <w:rFonts w:ascii="Times New Roman" w:hAnsi="Times New Roman" w:cs="Times New Roman"/>
          <w:sz w:val="24"/>
          <w:szCs w:val="24"/>
        </w:rPr>
        <w:t>. Существует множество способов и приёмов заучивания наизусть. Огромную  важность  имеет знакомство, первое впечатление. Многие ученики просматривают новую пьесу «просто так», не отдавая себе отчёта в том, что если первое впечатление неточное, неправильное, то произведение может быть загублено  навсегда. Не надо спешить. Если первое впечатление ясно, точно и музыкально</w:t>
      </w:r>
      <w:r w:rsidR="00AE4C57" w:rsidRPr="005C369C">
        <w:rPr>
          <w:rFonts w:ascii="Times New Roman" w:hAnsi="Times New Roman" w:cs="Times New Roman"/>
          <w:sz w:val="24"/>
          <w:szCs w:val="24"/>
        </w:rPr>
        <w:t xml:space="preserve"> – значительная часть работы уже сделана.</w:t>
      </w:r>
    </w:p>
    <w:p w:rsidR="00AE4C57" w:rsidRPr="005C369C" w:rsidRDefault="00AE4C57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lastRenderedPageBreak/>
        <w:t xml:space="preserve">             При заучивании на память больших произведений, следует обратить внимание ученика на музыкальную форму в целом, чтобы он осознал её как некое структурное </w:t>
      </w:r>
      <w:r w:rsidR="00E169C3" w:rsidRPr="005C369C">
        <w:rPr>
          <w:rFonts w:ascii="Times New Roman" w:hAnsi="Times New Roman" w:cs="Times New Roman"/>
          <w:sz w:val="24"/>
          <w:szCs w:val="24"/>
        </w:rPr>
        <w:t>единство, то есть произвести своеобразное структурирование – Установление внутри произведения связей, благодаря которым оно воспринимается как целое.</w:t>
      </w:r>
      <w:r w:rsidRPr="005C369C">
        <w:rPr>
          <w:rFonts w:ascii="Times New Roman" w:hAnsi="Times New Roman" w:cs="Times New Roman"/>
          <w:sz w:val="24"/>
          <w:szCs w:val="24"/>
        </w:rPr>
        <w:t xml:space="preserve"> Это необходимо как  для ученика музыкальной школы, так и для состоявшегося пианиста. Э.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Гилельс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 xml:space="preserve"> говорил: «Если я ощущаю вещь в целом, тогда я могу что-то делать и отдельными кусками. А есть такие вещи, которые я не могу ощутить в целом, тогда я не могу выучить и отдельные куски».</w:t>
      </w:r>
    </w:p>
    <w:p w:rsidR="00E169C3" w:rsidRDefault="00E169C3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     Следует помочь ученику увидеть крупные линии и наметить более мелкие.</w:t>
      </w:r>
      <w:r w:rsidR="00954971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C82A04" w:rsidRPr="005C369C">
        <w:rPr>
          <w:rFonts w:ascii="Times New Roman" w:hAnsi="Times New Roman" w:cs="Times New Roman"/>
          <w:sz w:val="24"/>
          <w:szCs w:val="24"/>
        </w:rPr>
        <w:t>Любой материал лучше запоминается</w:t>
      </w:r>
      <w:proofErr w:type="gramStart"/>
      <w:r w:rsidR="00C82A04" w:rsidRPr="005C36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82A04" w:rsidRPr="005C369C">
        <w:rPr>
          <w:rFonts w:ascii="Times New Roman" w:hAnsi="Times New Roman" w:cs="Times New Roman"/>
          <w:sz w:val="24"/>
          <w:szCs w:val="24"/>
        </w:rPr>
        <w:t xml:space="preserve"> если разделить его на части.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Предпочтительны средние по величине отрывки (для  учеников это могут быть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восьмитактовые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четырёхтактовые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 xml:space="preserve"> построения или даже мотивы). В любом случае, как советовал Л. Николаев, « надо ограничиться таким куском, который без больших затруднений укладывается в памяти, подобно тому, как это делается при заучивании стихотворения</w:t>
      </w:r>
      <w:r w:rsidR="00C82A04" w:rsidRPr="005C369C">
        <w:rPr>
          <w:rFonts w:ascii="Times New Roman" w:hAnsi="Times New Roman" w:cs="Times New Roman"/>
          <w:sz w:val="24"/>
          <w:szCs w:val="24"/>
        </w:rPr>
        <w:t xml:space="preserve">».  Существенную помощь для запоминания может оказать правильная группировка нот. Примером может служить очень популярная у младших учеников Маленькая прелюдия </w:t>
      </w:r>
      <w:proofErr w:type="spellStart"/>
      <w:r w:rsidR="00C82A04" w:rsidRPr="005C369C">
        <w:rPr>
          <w:rFonts w:ascii="Times New Roman" w:hAnsi="Times New Roman" w:cs="Times New Roman"/>
          <w:sz w:val="24"/>
          <w:szCs w:val="24"/>
        </w:rPr>
        <w:t>C-dur</w:t>
      </w:r>
      <w:proofErr w:type="spellEnd"/>
      <w:r w:rsidR="00C82A04" w:rsidRPr="005C369C">
        <w:rPr>
          <w:rFonts w:ascii="Times New Roman" w:hAnsi="Times New Roman" w:cs="Times New Roman"/>
          <w:sz w:val="24"/>
          <w:szCs w:val="24"/>
        </w:rPr>
        <w:t xml:space="preserve">  И.С. Баха</w:t>
      </w:r>
      <w:r w:rsidR="00374C09" w:rsidRPr="005C369C">
        <w:rPr>
          <w:rFonts w:ascii="Times New Roman" w:hAnsi="Times New Roman" w:cs="Times New Roman"/>
          <w:sz w:val="24"/>
          <w:szCs w:val="24"/>
        </w:rPr>
        <w:t>. Можно расставить мелкие лиги под одной большой и объяснить ученику, что  короткие  лиги - это как слова в предложении, большая лига соединяет эти слова в предложение, а длинная нота в конце - это точка, завершающая мысль.</w:t>
      </w:r>
    </w:p>
    <w:p w:rsidR="00F64A1A" w:rsidRPr="005C369C" w:rsidRDefault="00F64A1A" w:rsidP="00F64A1A">
      <w:pPr>
        <w:widowControl w:val="0"/>
        <w:spacing w:after="0" w:line="240" w:lineRule="auto"/>
        <w:ind w:left="77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И.С. Бах</w:t>
      </w:r>
    </w:p>
    <w:p w:rsidR="00374C09" w:rsidRPr="005C369C" w:rsidRDefault="005C369C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475" cy="1581716"/>
            <wp:effectExtent l="57150" t="171450" r="28575" b="152400"/>
            <wp:docPr id="1" name="Рисунок 1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06" t="9229" r="11640" b="73947"/>
                    <a:stretch/>
                  </pic:blipFill>
                  <pic:spPr bwMode="auto">
                    <a:xfrm rot="21401196">
                      <a:off x="0" y="0"/>
                      <a:ext cx="5717466" cy="15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D1BA1">
        <w:rPr>
          <w:rFonts w:ascii="Times New Roman" w:hAnsi="Times New Roman" w:cs="Times New Roman"/>
          <w:sz w:val="24"/>
          <w:szCs w:val="24"/>
        </w:rPr>
        <w:t>Или такой вариант группировки:</w:t>
      </w:r>
    </w:p>
    <w:p w:rsidR="005C369C" w:rsidRDefault="005C369C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049" cy="1706685"/>
            <wp:effectExtent l="57150" t="95250" r="48260" b="84455"/>
            <wp:docPr id="2" name="Рисунок 2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20" t="9229" r="5549" b="74399"/>
                    <a:stretch/>
                  </pic:blipFill>
                  <pic:spPr bwMode="auto">
                    <a:xfrm rot="664738">
                      <a:off x="0" y="0"/>
                      <a:ext cx="5750148" cy="17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4C09" w:rsidRPr="005C369C" w:rsidRDefault="00AE6E93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Основой для запоминания может быть и гармония. Следует обратить внимание ученика на </w:t>
      </w:r>
      <w:r w:rsidR="00447924" w:rsidRPr="005C369C">
        <w:rPr>
          <w:rFonts w:ascii="Times New Roman" w:hAnsi="Times New Roman" w:cs="Times New Roman"/>
          <w:sz w:val="24"/>
          <w:szCs w:val="24"/>
        </w:rPr>
        <w:t>необычные аккорды</w:t>
      </w:r>
      <w:r w:rsidR="00ED3D33" w:rsidRPr="005C369C">
        <w:rPr>
          <w:rFonts w:ascii="Times New Roman" w:hAnsi="Times New Roman" w:cs="Times New Roman"/>
          <w:sz w:val="24"/>
          <w:szCs w:val="24"/>
        </w:rPr>
        <w:t xml:space="preserve">, </w:t>
      </w:r>
      <w:r w:rsidR="00447924" w:rsidRPr="005C369C">
        <w:rPr>
          <w:rFonts w:ascii="Times New Roman" w:hAnsi="Times New Roman" w:cs="Times New Roman"/>
          <w:sz w:val="24"/>
          <w:szCs w:val="24"/>
        </w:rPr>
        <w:t>модуляции,</w:t>
      </w:r>
      <w:r w:rsidR="00ED3D33" w:rsidRPr="005C369C">
        <w:rPr>
          <w:rFonts w:ascii="Times New Roman" w:hAnsi="Times New Roman" w:cs="Times New Roman"/>
          <w:sz w:val="24"/>
          <w:szCs w:val="24"/>
        </w:rPr>
        <w:t xml:space="preserve"> которые могут служить опорными точками для сознательной игры наизусть</w:t>
      </w:r>
      <w:r w:rsidR="00960480" w:rsidRPr="005C369C">
        <w:rPr>
          <w:rFonts w:ascii="Times New Roman" w:hAnsi="Times New Roman" w:cs="Times New Roman"/>
          <w:sz w:val="24"/>
          <w:szCs w:val="24"/>
        </w:rPr>
        <w:t>.</w:t>
      </w:r>
      <w:r w:rsidR="00A86773" w:rsidRPr="005C369C">
        <w:rPr>
          <w:rFonts w:ascii="Times New Roman" w:hAnsi="Times New Roman" w:cs="Times New Roman"/>
          <w:sz w:val="24"/>
          <w:szCs w:val="24"/>
        </w:rPr>
        <w:t xml:space="preserve"> Для развития гармонического мышления можно предложить </w:t>
      </w:r>
      <w:r w:rsidR="00A86773" w:rsidRPr="005C369C">
        <w:rPr>
          <w:rFonts w:ascii="Times New Roman" w:hAnsi="Times New Roman" w:cs="Times New Roman"/>
          <w:sz w:val="24"/>
          <w:szCs w:val="24"/>
        </w:rPr>
        <w:lastRenderedPageBreak/>
        <w:t xml:space="preserve">ученику заменить аккордовые фигурации компактно звучащими гармониями. Для наглядности полезно, </w:t>
      </w:r>
      <w:r w:rsidR="00447924" w:rsidRPr="005C369C">
        <w:rPr>
          <w:rFonts w:ascii="Times New Roman" w:hAnsi="Times New Roman" w:cs="Times New Roman"/>
          <w:sz w:val="24"/>
          <w:szCs w:val="24"/>
        </w:rPr>
        <w:t>особенно для младших</w:t>
      </w:r>
      <w:r w:rsidR="00A86773" w:rsidRPr="005C369C">
        <w:rPr>
          <w:rFonts w:ascii="Times New Roman" w:hAnsi="Times New Roman" w:cs="Times New Roman"/>
          <w:sz w:val="24"/>
          <w:szCs w:val="24"/>
        </w:rPr>
        <w:t xml:space="preserve"> учеников, вписать собранные в аккорды гармонии в нотный текст. Таким образом, даже маленький пианист, не имея </w:t>
      </w:r>
      <w:r w:rsidR="00447924" w:rsidRPr="005C369C">
        <w:rPr>
          <w:rFonts w:ascii="Times New Roman" w:hAnsi="Times New Roman" w:cs="Times New Roman"/>
          <w:sz w:val="24"/>
          <w:szCs w:val="24"/>
        </w:rPr>
        <w:t>специальной теоретической</w:t>
      </w:r>
      <w:r w:rsidR="0080656F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A86773" w:rsidRPr="005C369C">
        <w:rPr>
          <w:rFonts w:ascii="Times New Roman" w:hAnsi="Times New Roman" w:cs="Times New Roman"/>
          <w:sz w:val="24"/>
          <w:szCs w:val="24"/>
        </w:rPr>
        <w:t>подготовки</w:t>
      </w:r>
      <w:r w:rsidR="0080656F" w:rsidRPr="005C369C">
        <w:rPr>
          <w:rFonts w:ascii="Times New Roman" w:hAnsi="Times New Roman" w:cs="Times New Roman"/>
          <w:sz w:val="24"/>
          <w:szCs w:val="24"/>
        </w:rPr>
        <w:t xml:space="preserve">, будет в состоянии составить </w:t>
      </w:r>
      <w:r w:rsidR="00447924" w:rsidRPr="005C369C">
        <w:rPr>
          <w:rFonts w:ascii="Times New Roman" w:hAnsi="Times New Roman" w:cs="Times New Roman"/>
          <w:sz w:val="24"/>
          <w:szCs w:val="24"/>
        </w:rPr>
        <w:t>представление о</w:t>
      </w:r>
      <w:r w:rsidR="0080656F" w:rsidRPr="005C369C">
        <w:rPr>
          <w:rFonts w:ascii="Times New Roman" w:hAnsi="Times New Roman" w:cs="Times New Roman"/>
          <w:sz w:val="24"/>
          <w:szCs w:val="24"/>
        </w:rPr>
        <w:t xml:space="preserve"> гармоническом п</w:t>
      </w:r>
      <w:r w:rsidR="00016D37" w:rsidRPr="005C369C">
        <w:rPr>
          <w:rFonts w:ascii="Times New Roman" w:hAnsi="Times New Roman" w:cs="Times New Roman"/>
          <w:sz w:val="24"/>
          <w:szCs w:val="24"/>
        </w:rPr>
        <w:t>остроении произведения и легче запомнить текст</w:t>
      </w:r>
      <w:r w:rsidR="00B6102A">
        <w:rPr>
          <w:rFonts w:ascii="Times New Roman" w:hAnsi="Times New Roman" w:cs="Times New Roman"/>
          <w:sz w:val="24"/>
          <w:szCs w:val="24"/>
        </w:rPr>
        <w:t>:</w:t>
      </w:r>
    </w:p>
    <w:p w:rsidR="00016D37" w:rsidRDefault="00447924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447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724025"/>
            <wp:effectExtent l="0" t="0" r="0" b="0"/>
            <wp:docPr id="3" name="Рисунок 3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5" t="11565" r="12444" b="72078"/>
                    <a:stretch/>
                  </pic:blipFill>
                  <pic:spPr bwMode="auto">
                    <a:xfrm>
                      <a:off x="0" y="0"/>
                      <a:ext cx="5944241" cy="17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A1A" w:rsidRDefault="00F64A1A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64A1A" w:rsidRDefault="006D1BA1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B0D13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>т способ</w:t>
      </w:r>
      <w:r w:rsidR="00FB0D13">
        <w:rPr>
          <w:rFonts w:ascii="Times New Roman" w:hAnsi="Times New Roman" w:cs="Times New Roman"/>
          <w:sz w:val="24"/>
          <w:szCs w:val="24"/>
        </w:rPr>
        <w:t xml:space="preserve"> подходит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D1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D13">
        <w:rPr>
          <w:rFonts w:ascii="Times New Roman" w:hAnsi="Times New Roman" w:cs="Times New Roman"/>
          <w:sz w:val="24"/>
          <w:szCs w:val="24"/>
        </w:rPr>
        <w:t>для запоминания произведений  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альбертиевыми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D13">
        <w:rPr>
          <w:rFonts w:ascii="Times New Roman" w:hAnsi="Times New Roman" w:cs="Times New Roman"/>
          <w:sz w:val="24"/>
          <w:szCs w:val="24"/>
        </w:rPr>
        <w:t>басами»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64A1A" w:rsidRDefault="00F64A1A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64A1A" w:rsidRPr="00FB0D13" w:rsidRDefault="00F64A1A" w:rsidP="00F64A1A">
      <w:pPr>
        <w:widowControl w:val="0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6102A">
        <w:rPr>
          <w:rFonts w:ascii="Times New Roman" w:hAnsi="Times New Roman" w:cs="Times New Roman"/>
          <w:sz w:val="24"/>
          <w:szCs w:val="24"/>
        </w:rPr>
        <w:t xml:space="preserve">Й. Гайдн. Соната </w:t>
      </w:r>
      <w:r w:rsidR="00FB0D1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B0D13" w:rsidRPr="00FB0D13">
        <w:rPr>
          <w:rFonts w:ascii="Times New Roman" w:hAnsi="Times New Roman" w:cs="Times New Roman"/>
          <w:sz w:val="24"/>
          <w:szCs w:val="24"/>
        </w:rPr>
        <w:t xml:space="preserve">- </w:t>
      </w:r>
      <w:r w:rsidR="00FB0D13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FB0D13" w:rsidRPr="00FB0D13">
        <w:rPr>
          <w:rFonts w:ascii="Times New Roman" w:hAnsi="Times New Roman" w:cs="Times New Roman"/>
          <w:sz w:val="24"/>
          <w:szCs w:val="24"/>
        </w:rPr>
        <w:t xml:space="preserve">,3 </w:t>
      </w:r>
      <w:r w:rsidR="00FB0D13">
        <w:rPr>
          <w:rFonts w:ascii="Times New Roman" w:hAnsi="Times New Roman" w:cs="Times New Roman"/>
          <w:sz w:val="24"/>
          <w:szCs w:val="24"/>
        </w:rPr>
        <w:t>часть</w:t>
      </w:r>
    </w:p>
    <w:p w:rsidR="00F64A1A" w:rsidRDefault="00F64A1A" w:rsidP="00F64A1A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F64A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1066800"/>
            <wp:effectExtent l="0" t="0" r="0" b="0"/>
            <wp:docPr id="4" name="Рисунок 4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9" t="8294" r="2020" b="78620"/>
                    <a:stretch/>
                  </pic:blipFill>
                  <pic:spPr bwMode="auto">
                    <a:xfrm>
                      <a:off x="0" y="0"/>
                      <a:ext cx="6001391" cy="10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5AC5" w:rsidRPr="005C369C" w:rsidRDefault="00B6102A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16D37" w:rsidRPr="005C369C">
        <w:rPr>
          <w:rFonts w:ascii="Times New Roman" w:hAnsi="Times New Roman" w:cs="Times New Roman"/>
          <w:sz w:val="24"/>
          <w:szCs w:val="24"/>
        </w:rPr>
        <w:t xml:space="preserve">Опираясь на </w:t>
      </w:r>
      <w:proofErr w:type="gramStart"/>
      <w:r w:rsidR="00016D37" w:rsidRPr="005C369C">
        <w:rPr>
          <w:rFonts w:ascii="Times New Roman" w:hAnsi="Times New Roman" w:cs="Times New Roman"/>
          <w:sz w:val="24"/>
          <w:szCs w:val="24"/>
        </w:rPr>
        <w:t>знакомое</w:t>
      </w:r>
      <w:proofErr w:type="gramEnd"/>
      <w:r w:rsidR="00016D37" w:rsidRPr="005C369C">
        <w:rPr>
          <w:rFonts w:ascii="Times New Roman" w:hAnsi="Times New Roman" w:cs="Times New Roman"/>
          <w:sz w:val="24"/>
          <w:szCs w:val="24"/>
        </w:rPr>
        <w:t>, мы обычно запоминаем легче и быстрее. Уже при первом  просматривании текста, при разборе произведения следует обратить внимание ученика на похожие места</w:t>
      </w:r>
      <w:r w:rsidR="00E66A93" w:rsidRPr="005C369C">
        <w:rPr>
          <w:rFonts w:ascii="Times New Roman" w:hAnsi="Times New Roman" w:cs="Times New Roman"/>
          <w:sz w:val="24"/>
          <w:szCs w:val="24"/>
        </w:rPr>
        <w:t xml:space="preserve">, проанализировать их отличия и тогда, кажущийся на первый взгляд сложным текст,  быстрее выучится наизусть.  Классический пример тому – Рондо Р.Глиэра.  Малыши с большим удовольствием слушают эту пьесу, хотят сыграть, но увидев 2 страницы текста (огромный для них объём), пугаются. И только поняв, что рефрен трижды повторяется лишь с небольшими </w:t>
      </w:r>
      <w:r w:rsidR="007C5951" w:rsidRPr="005C369C">
        <w:rPr>
          <w:rFonts w:ascii="Times New Roman" w:hAnsi="Times New Roman" w:cs="Times New Roman"/>
          <w:sz w:val="24"/>
          <w:szCs w:val="24"/>
        </w:rPr>
        <w:t>изменениями окончаний</w:t>
      </w:r>
      <w:r w:rsidR="00385AC5" w:rsidRPr="005C369C">
        <w:rPr>
          <w:rFonts w:ascii="Times New Roman" w:hAnsi="Times New Roman" w:cs="Times New Roman"/>
          <w:sz w:val="24"/>
          <w:szCs w:val="24"/>
        </w:rPr>
        <w:t>, легко запоминают пьесу на память</w:t>
      </w:r>
      <w:r w:rsidR="006D1BA1">
        <w:rPr>
          <w:rFonts w:ascii="Times New Roman" w:hAnsi="Times New Roman" w:cs="Times New Roman"/>
          <w:sz w:val="24"/>
          <w:szCs w:val="24"/>
        </w:rPr>
        <w:t>:</w:t>
      </w:r>
    </w:p>
    <w:p w:rsidR="00385AC5" w:rsidRPr="005C369C" w:rsidRDefault="007C5951" w:rsidP="007C5951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7C5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1533525"/>
            <wp:effectExtent l="0" t="0" r="0" b="0"/>
            <wp:docPr id="5" name="Рисунок 5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15" t="8879" r="5869" b="72311"/>
                    <a:stretch/>
                  </pic:blipFill>
                  <pic:spPr bwMode="auto">
                    <a:xfrm>
                      <a:off x="0" y="0"/>
                      <a:ext cx="5896606" cy="153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2BA1" w:rsidRPr="005C369C" w:rsidRDefault="00F62BA1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F60BB6" w:rsidRPr="005C3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5C369C">
        <w:rPr>
          <w:rFonts w:ascii="Times New Roman" w:hAnsi="Times New Roman" w:cs="Times New Roman"/>
          <w:sz w:val="24"/>
          <w:szCs w:val="24"/>
        </w:rPr>
        <w:t xml:space="preserve">Работу над запоминанием текста необходимо упростить настолько, насколько это </w:t>
      </w:r>
      <w:r w:rsidRPr="005C369C">
        <w:rPr>
          <w:rFonts w:ascii="Times New Roman" w:hAnsi="Times New Roman" w:cs="Times New Roman"/>
          <w:sz w:val="24"/>
          <w:szCs w:val="24"/>
        </w:rPr>
        <w:lastRenderedPageBreak/>
        <w:t xml:space="preserve">возможно. В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>сонатном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allegro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 xml:space="preserve">  проучить отдель</w:t>
      </w:r>
      <w:r w:rsidR="002675F7" w:rsidRPr="005C369C">
        <w:rPr>
          <w:rFonts w:ascii="Times New Roman" w:hAnsi="Times New Roman" w:cs="Times New Roman"/>
          <w:sz w:val="24"/>
          <w:szCs w:val="24"/>
        </w:rPr>
        <w:t>но каждую партию и целенаправленно запоминать их. Хорошо расставить логические «дорожные знаки</w:t>
      </w:r>
      <w:r w:rsidR="00F60BB6" w:rsidRPr="005C369C">
        <w:rPr>
          <w:rFonts w:ascii="Times New Roman" w:hAnsi="Times New Roman" w:cs="Times New Roman"/>
          <w:sz w:val="24"/>
          <w:szCs w:val="24"/>
        </w:rPr>
        <w:t xml:space="preserve">»,  отметить и проучить повороты на разработку и репризу.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В  инвенциях и фугах И.С. Баха отдельно </w:t>
      </w:r>
      <w:r w:rsidR="00F60BB6" w:rsidRPr="005C369C">
        <w:rPr>
          <w:rFonts w:ascii="Times New Roman" w:hAnsi="Times New Roman" w:cs="Times New Roman"/>
          <w:sz w:val="24"/>
          <w:szCs w:val="24"/>
        </w:rPr>
        <w:t xml:space="preserve">  запомнить все элементы:</w:t>
      </w:r>
      <w:r w:rsidR="00672D33" w:rsidRPr="005C369C">
        <w:rPr>
          <w:rFonts w:ascii="Times New Roman" w:hAnsi="Times New Roman" w:cs="Times New Roman"/>
          <w:sz w:val="24"/>
          <w:szCs w:val="24"/>
        </w:rPr>
        <w:t xml:space="preserve"> все проведения темы, </w:t>
      </w:r>
      <w:proofErr w:type="spellStart"/>
      <w:r w:rsidR="00672D33" w:rsidRPr="005C369C">
        <w:rPr>
          <w:rFonts w:ascii="Times New Roman" w:hAnsi="Times New Roman" w:cs="Times New Roman"/>
          <w:sz w:val="24"/>
          <w:szCs w:val="24"/>
        </w:rPr>
        <w:t>противосложения</w:t>
      </w:r>
      <w:proofErr w:type="spellEnd"/>
      <w:r w:rsidR="00672D33" w:rsidRPr="005C369C">
        <w:rPr>
          <w:rFonts w:ascii="Times New Roman" w:hAnsi="Times New Roman" w:cs="Times New Roman"/>
          <w:sz w:val="24"/>
          <w:szCs w:val="24"/>
        </w:rPr>
        <w:t>, интермедии.</w:t>
      </w:r>
      <w:r w:rsidR="00F60BB6" w:rsidRPr="005C369C">
        <w:rPr>
          <w:rFonts w:ascii="Times New Roman" w:hAnsi="Times New Roman" w:cs="Times New Roman"/>
          <w:sz w:val="24"/>
          <w:szCs w:val="24"/>
        </w:rPr>
        <w:t xml:space="preserve"> Возможно, как в оркестровой партитуре, расставить цифры при каждом появлении темы и  учить на память по цифрам. Ученики любят делать билетики с цифрами и, вытаскивая билет с цифрой, вспоминать именно её, затем следующий билет и следующая цифра…</w:t>
      </w:r>
      <w:r w:rsidR="00672D33" w:rsidRPr="005C369C">
        <w:rPr>
          <w:rFonts w:ascii="Times New Roman" w:hAnsi="Times New Roman" w:cs="Times New Roman"/>
          <w:sz w:val="24"/>
          <w:szCs w:val="24"/>
        </w:rPr>
        <w:t xml:space="preserve"> Как вариант рассмотрим последовательность </w:t>
      </w:r>
      <w:r w:rsidR="00C360DE" w:rsidRPr="005C369C">
        <w:rPr>
          <w:rFonts w:ascii="Times New Roman" w:hAnsi="Times New Roman" w:cs="Times New Roman"/>
          <w:sz w:val="24"/>
          <w:szCs w:val="24"/>
        </w:rPr>
        <w:t>запоминания двухголосной</w:t>
      </w:r>
      <w:r w:rsidR="004D523E" w:rsidRPr="005C369C">
        <w:rPr>
          <w:rFonts w:ascii="Times New Roman" w:hAnsi="Times New Roman" w:cs="Times New Roman"/>
          <w:sz w:val="24"/>
          <w:szCs w:val="24"/>
        </w:rPr>
        <w:t xml:space="preserve"> инвенции </w:t>
      </w:r>
      <w:proofErr w:type="spellStart"/>
      <w:r w:rsidR="004D523E" w:rsidRPr="005C369C">
        <w:rPr>
          <w:rFonts w:ascii="Times New Roman" w:hAnsi="Times New Roman" w:cs="Times New Roman"/>
          <w:sz w:val="24"/>
          <w:szCs w:val="24"/>
        </w:rPr>
        <w:t>E-dur</w:t>
      </w:r>
      <w:proofErr w:type="spellEnd"/>
      <w:r w:rsidR="004D523E" w:rsidRPr="005C369C">
        <w:rPr>
          <w:rFonts w:ascii="Times New Roman" w:hAnsi="Times New Roman" w:cs="Times New Roman"/>
          <w:sz w:val="24"/>
          <w:szCs w:val="24"/>
        </w:rPr>
        <w:t xml:space="preserve"> И.С. Баха, которую я предлагаю ученикам 4- 5 класса:</w:t>
      </w:r>
    </w:p>
    <w:p w:rsidR="00C9641B" w:rsidRPr="005C369C" w:rsidRDefault="00C360DE" w:rsidP="00C360DE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C360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1666875"/>
            <wp:effectExtent l="0" t="0" r="0" b="0"/>
            <wp:docPr id="6" name="Рисунок 6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84" t="10280" r="2341" b="74064"/>
                    <a:stretch/>
                  </pic:blipFill>
                  <pic:spPr bwMode="auto">
                    <a:xfrm>
                      <a:off x="0" y="0"/>
                      <a:ext cx="5963291" cy="166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641B" w:rsidRPr="005C369C" w:rsidRDefault="00C9641B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297FEB" w:rsidRPr="005C369C" w:rsidRDefault="00297FEB" w:rsidP="00F64A1A">
      <w:pPr>
        <w:pStyle w:val="a3"/>
        <w:widowControl w:val="0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Последовательно запоминаем  все проведения  темы   и исполняем их с динамикой, </w:t>
      </w:r>
      <w:proofErr w:type="gramStart"/>
      <w:r w:rsidRPr="005C369C">
        <w:rPr>
          <w:rFonts w:ascii="Times New Roman" w:hAnsi="Times New Roman" w:cs="Times New Roman"/>
          <w:sz w:val="24"/>
          <w:szCs w:val="24"/>
        </w:rPr>
        <w:t>выстраивая</w:t>
      </w:r>
      <w:proofErr w:type="gramEnd"/>
      <w:r w:rsidRPr="005C369C">
        <w:rPr>
          <w:rFonts w:ascii="Times New Roman" w:hAnsi="Times New Roman" w:cs="Times New Roman"/>
          <w:sz w:val="24"/>
          <w:szCs w:val="24"/>
        </w:rPr>
        <w:t xml:space="preserve"> таким образом своеобразную генеральную линию, «скелет» инвенции.</w:t>
      </w:r>
    </w:p>
    <w:p w:rsidR="00297FEB" w:rsidRPr="005C369C" w:rsidRDefault="00297FEB" w:rsidP="00F64A1A">
      <w:pPr>
        <w:pStyle w:val="a3"/>
        <w:widowControl w:val="0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Запоминаем все проведения темы с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противосложениями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>.</w:t>
      </w:r>
    </w:p>
    <w:p w:rsidR="00C9641B" w:rsidRPr="005C369C" w:rsidRDefault="006D1BA1" w:rsidP="00F64A1A">
      <w:pPr>
        <w:pStyle w:val="a3"/>
        <w:widowControl w:val="0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Работаем над интермедиями</w:t>
      </w:r>
      <w:r w:rsidR="00297FEB" w:rsidRPr="005C369C">
        <w:rPr>
          <w:rFonts w:ascii="Times New Roman" w:hAnsi="Times New Roman" w:cs="Times New Roman"/>
          <w:sz w:val="24"/>
          <w:szCs w:val="24"/>
        </w:rPr>
        <w:t xml:space="preserve"> и вставляем </w:t>
      </w:r>
      <w:r w:rsidR="00812E8D" w:rsidRPr="005C369C">
        <w:rPr>
          <w:rFonts w:ascii="Times New Roman" w:hAnsi="Times New Roman" w:cs="Times New Roman"/>
          <w:sz w:val="24"/>
          <w:szCs w:val="24"/>
        </w:rPr>
        <w:t>их в</w:t>
      </w:r>
      <w:r w:rsidR="00297FEB" w:rsidRPr="005C369C">
        <w:rPr>
          <w:rFonts w:ascii="Times New Roman" w:hAnsi="Times New Roman" w:cs="Times New Roman"/>
          <w:sz w:val="24"/>
          <w:szCs w:val="24"/>
        </w:rPr>
        <w:t xml:space="preserve"> уже выученную наизусть музыкальную </w:t>
      </w:r>
      <w:r w:rsidR="00C9641B" w:rsidRPr="005C369C">
        <w:rPr>
          <w:rFonts w:ascii="Times New Roman" w:hAnsi="Times New Roman" w:cs="Times New Roman"/>
          <w:sz w:val="24"/>
          <w:szCs w:val="24"/>
        </w:rPr>
        <w:t>ткань, собирая инвенцию в целое.</w:t>
      </w:r>
    </w:p>
    <w:p w:rsidR="00C9641B" w:rsidRDefault="00B6102A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641B" w:rsidRPr="005C369C">
        <w:rPr>
          <w:rFonts w:ascii="Times New Roman" w:hAnsi="Times New Roman" w:cs="Times New Roman"/>
          <w:sz w:val="24"/>
          <w:szCs w:val="24"/>
        </w:rPr>
        <w:t xml:space="preserve">Запоминание нотного текста во многом облегчится при выделении смысловых опорных пунктов, в качестве которых может выступать какая-то интонация, аккордовое сочетание, резкая </w:t>
      </w:r>
      <w:r w:rsidR="00812E8D" w:rsidRPr="005C369C">
        <w:rPr>
          <w:rFonts w:ascii="Times New Roman" w:hAnsi="Times New Roman" w:cs="Times New Roman"/>
          <w:sz w:val="24"/>
          <w:szCs w:val="24"/>
        </w:rPr>
        <w:t>смена динамики</w:t>
      </w:r>
      <w:r w:rsidR="009F5C9E" w:rsidRPr="005C369C">
        <w:rPr>
          <w:rFonts w:ascii="Times New Roman" w:hAnsi="Times New Roman" w:cs="Times New Roman"/>
          <w:sz w:val="24"/>
          <w:szCs w:val="24"/>
        </w:rPr>
        <w:t xml:space="preserve">, модуляция, изменение </w:t>
      </w:r>
      <w:r w:rsidR="00812E8D" w:rsidRPr="005C369C">
        <w:rPr>
          <w:rFonts w:ascii="Times New Roman" w:hAnsi="Times New Roman" w:cs="Times New Roman"/>
          <w:sz w:val="24"/>
          <w:szCs w:val="24"/>
        </w:rPr>
        <w:t>фактуры и</w:t>
      </w:r>
      <w:r w:rsidR="00C9641B" w:rsidRPr="005C369C">
        <w:rPr>
          <w:rFonts w:ascii="Times New Roman" w:hAnsi="Times New Roman" w:cs="Times New Roman"/>
          <w:sz w:val="24"/>
          <w:szCs w:val="24"/>
        </w:rPr>
        <w:t xml:space="preserve"> т. д. Практика показывает, что </w:t>
      </w:r>
      <w:r w:rsidR="00812E8D" w:rsidRPr="005C369C">
        <w:rPr>
          <w:rFonts w:ascii="Times New Roman" w:hAnsi="Times New Roman" w:cs="Times New Roman"/>
          <w:sz w:val="24"/>
          <w:szCs w:val="24"/>
        </w:rPr>
        <w:t>здесь полезно</w:t>
      </w:r>
      <w:r w:rsidR="00C9641B" w:rsidRPr="005C369C">
        <w:rPr>
          <w:rFonts w:ascii="Times New Roman" w:hAnsi="Times New Roman" w:cs="Times New Roman"/>
          <w:sz w:val="24"/>
          <w:szCs w:val="24"/>
        </w:rPr>
        <w:t xml:space="preserve"> поработать без инструмента</w:t>
      </w:r>
      <w:r w:rsidR="009F5C9E" w:rsidRPr="005C369C">
        <w:rPr>
          <w:rFonts w:ascii="Times New Roman" w:hAnsi="Times New Roman" w:cs="Times New Roman"/>
          <w:sz w:val="24"/>
          <w:szCs w:val="24"/>
        </w:rPr>
        <w:t>. Как пример</w:t>
      </w:r>
      <w:r w:rsidR="00E87257" w:rsidRPr="005C369C">
        <w:rPr>
          <w:rFonts w:ascii="Times New Roman" w:hAnsi="Times New Roman" w:cs="Times New Roman"/>
          <w:sz w:val="24"/>
          <w:szCs w:val="24"/>
        </w:rPr>
        <w:t>,</w:t>
      </w:r>
      <w:r w:rsidR="009F5C9E" w:rsidRPr="005C369C">
        <w:rPr>
          <w:rFonts w:ascii="Times New Roman" w:hAnsi="Times New Roman" w:cs="Times New Roman"/>
          <w:sz w:val="24"/>
          <w:szCs w:val="24"/>
        </w:rPr>
        <w:t xml:space="preserve"> возьмём </w:t>
      </w:r>
      <w:r w:rsidR="00812E8D" w:rsidRPr="005C369C">
        <w:rPr>
          <w:rFonts w:ascii="Times New Roman" w:hAnsi="Times New Roman" w:cs="Times New Roman"/>
          <w:sz w:val="24"/>
          <w:szCs w:val="24"/>
        </w:rPr>
        <w:t>Этюд №</w:t>
      </w:r>
      <w:r w:rsidR="007F304E" w:rsidRPr="005C369C">
        <w:rPr>
          <w:rFonts w:ascii="Times New Roman" w:hAnsi="Times New Roman" w:cs="Times New Roman"/>
          <w:sz w:val="24"/>
          <w:szCs w:val="24"/>
        </w:rPr>
        <w:t>5 ор.299       К.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r w:rsidR="007F304E" w:rsidRPr="005C369C">
        <w:rPr>
          <w:rFonts w:ascii="Times New Roman" w:hAnsi="Times New Roman" w:cs="Times New Roman"/>
          <w:sz w:val="24"/>
          <w:szCs w:val="24"/>
        </w:rPr>
        <w:t>Черни:</w:t>
      </w:r>
    </w:p>
    <w:p w:rsidR="00812E8D" w:rsidRDefault="00812E8D" w:rsidP="00812E8D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812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1638109"/>
            <wp:effectExtent l="0" t="0" r="0" b="0"/>
            <wp:docPr id="7" name="Рисунок 7" descr="C:\Users\Офис\Pictures\2022-01-10\2022-01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фис\Pictures\2022-01-10\2022-01-1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98" t="41125" r="3924" b="41472"/>
                    <a:stretch/>
                  </pic:blipFill>
                  <pic:spPr bwMode="auto">
                    <a:xfrm>
                      <a:off x="0" y="0"/>
                      <a:ext cx="5890161" cy="16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304E" w:rsidRPr="005C369C" w:rsidRDefault="00812E8D" w:rsidP="00812E8D">
      <w:pPr>
        <w:pStyle w:val="a3"/>
        <w:widowControl w:val="0"/>
        <w:numPr>
          <w:ilvl w:val="0"/>
          <w:numId w:val="7"/>
        </w:numPr>
        <w:ind w:left="51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04E" w:rsidRPr="005C369C">
        <w:rPr>
          <w:rFonts w:ascii="Times New Roman" w:hAnsi="Times New Roman" w:cs="Times New Roman"/>
          <w:sz w:val="24"/>
          <w:szCs w:val="24"/>
        </w:rPr>
        <w:t>Анали</w:t>
      </w:r>
      <w:r w:rsidR="00AE0D18" w:rsidRPr="005C369C">
        <w:rPr>
          <w:rFonts w:ascii="Times New Roman" w:hAnsi="Times New Roman" w:cs="Times New Roman"/>
          <w:sz w:val="24"/>
          <w:szCs w:val="24"/>
        </w:rPr>
        <w:t xml:space="preserve">зируем тональный план и </w:t>
      </w:r>
      <w:r w:rsidRPr="005C369C">
        <w:rPr>
          <w:rFonts w:ascii="Times New Roman" w:hAnsi="Times New Roman" w:cs="Times New Roman"/>
          <w:sz w:val="24"/>
          <w:szCs w:val="24"/>
        </w:rPr>
        <w:t>запоминаем,</w:t>
      </w:r>
      <w:r w:rsidR="007F304E" w:rsidRPr="005C369C">
        <w:rPr>
          <w:rFonts w:ascii="Times New Roman" w:hAnsi="Times New Roman" w:cs="Times New Roman"/>
          <w:sz w:val="24"/>
          <w:szCs w:val="24"/>
        </w:rPr>
        <w:t xml:space="preserve"> что с 11 такта начинается модуляция в </w:t>
      </w:r>
      <w:proofErr w:type="spellStart"/>
      <w:r w:rsidR="007F304E" w:rsidRPr="005C369C">
        <w:rPr>
          <w:rFonts w:ascii="Times New Roman" w:hAnsi="Times New Roman" w:cs="Times New Roman"/>
          <w:sz w:val="24"/>
          <w:szCs w:val="24"/>
        </w:rPr>
        <w:t>G-dur</w:t>
      </w:r>
      <w:proofErr w:type="spellEnd"/>
      <w:r w:rsidR="007F304E" w:rsidRPr="005C369C">
        <w:rPr>
          <w:rFonts w:ascii="Times New Roman" w:hAnsi="Times New Roman" w:cs="Times New Roman"/>
          <w:sz w:val="24"/>
          <w:szCs w:val="24"/>
        </w:rPr>
        <w:t xml:space="preserve">, в 28 такте возвращаемся в </w:t>
      </w:r>
      <w:proofErr w:type="spellStart"/>
      <w:r w:rsidR="007F304E" w:rsidRPr="005C369C">
        <w:rPr>
          <w:rFonts w:ascii="Times New Roman" w:hAnsi="Times New Roman" w:cs="Times New Roman"/>
          <w:sz w:val="24"/>
          <w:szCs w:val="24"/>
        </w:rPr>
        <w:t>C-dur</w:t>
      </w:r>
      <w:proofErr w:type="spellEnd"/>
    </w:p>
    <w:p w:rsidR="007F304E" w:rsidRPr="005C369C" w:rsidRDefault="00812E8D" w:rsidP="00812E8D">
      <w:pPr>
        <w:pStyle w:val="a3"/>
        <w:widowControl w:val="0"/>
        <w:numPr>
          <w:ilvl w:val="0"/>
          <w:numId w:val="7"/>
        </w:numPr>
        <w:ind w:left="51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Анализируем динамический план</w:t>
      </w:r>
      <w:r w:rsidR="007F304E" w:rsidRPr="005C369C">
        <w:rPr>
          <w:rFonts w:ascii="Times New Roman" w:hAnsi="Times New Roman" w:cs="Times New Roman"/>
          <w:sz w:val="24"/>
          <w:szCs w:val="24"/>
        </w:rPr>
        <w:t xml:space="preserve">. Отмечаем кульминационные вершины в 32, 43 </w:t>
      </w:r>
      <w:r w:rsidRPr="005C369C">
        <w:rPr>
          <w:rFonts w:ascii="Times New Roman" w:hAnsi="Times New Roman" w:cs="Times New Roman"/>
          <w:sz w:val="24"/>
          <w:szCs w:val="24"/>
        </w:rPr>
        <w:t>и 51</w:t>
      </w:r>
      <w:r w:rsidR="007F304E" w:rsidRPr="005C369C">
        <w:rPr>
          <w:rFonts w:ascii="Times New Roman" w:hAnsi="Times New Roman" w:cs="Times New Roman"/>
          <w:sz w:val="24"/>
          <w:szCs w:val="24"/>
        </w:rPr>
        <w:t>-52 тактах</w:t>
      </w:r>
    </w:p>
    <w:p w:rsidR="007F304E" w:rsidRPr="005C369C" w:rsidRDefault="00812E8D" w:rsidP="00812E8D">
      <w:pPr>
        <w:pStyle w:val="a3"/>
        <w:widowControl w:val="0"/>
        <w:numPr>
          <w:ilvl w:val="0"/>
          <w:numId w:val="7"/>
        </w:numPr>
        <w:ind w:left="51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D18" w:rsidRPr="005C369C">
        <w:rPr>
          <w:rFonts w:ascii="Times New Roman" w:hAnsi="Times New Roman" w:cs="Times New Roman"/>
          <w:sz w:val="24"/>
          <w:szCs w:val="24"/>
        </w:rPr>
        <w:t>Анализируем фактуру. Такты1-6 -  восходящая секвенция из г</w:t>
      </w:r>
      <w:r>
        <w:rPr>
          <w:rFonts w:ascii="Times New Roman" w:hAnsi="Times New Roman" w:cs="Times New Roman"/>
          <w:sz w:val="24"/>
          <w:szCs w:val="24"/>
        </w:rPr>
        <w:t xml:space="preserve">амм в одну </w:t>
      </w:r>
      <w:r>
        <w:rPr>
          <w:rFonts w:ascii="Times New Roman" w:hAnsi="Times New Roman" w:cs="Times New Roman"/>
          <w:sz w:val="24"/>
          <w:szCs w:val="24"/>
        </w:rPr>
        <w:lastRenderedPageBreak/>
        <w:t>октаву. Такты 7-10 (</w:t>
      </w:r>
      <w:r w:rsidR="00AE0D18" w:rsidRPr="005C369C">
        <w:rPr>
          <w:rFonts w:ascii="Times New Roman" w:hAnsi="Times New Roman" w:cs="Times New Roman"/>
          <w:sz w:val="24"/>
          <w:szCs w:val="24"/>
        </w:rPr>
        <w:t xml:space="preserve">широкий шаг, трель и </w:t>
      </w:r>
      <w:proofErr w:type="spellStart"/>
      <w:r w:rsidR="00AE0D18" w:rsidRPr="005C369C">
        <w:rPr>
          <w:rFonts w:ascii="Times New Roman" w:hAnsi="Times New Roman" w:cs="Times New Roman"/>
          <w:sz w:val="24"/>
          <w:szCs w:val="24"/>
        </w:rPr>
        <w:t>гаммка</w:t>
      </w:r>
      <w:proofErr w:type="spellEnd"/>
      <w:r w:rsidR="00AE0D18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вниз) -</w:t>
      </w:r>
      <w:r w:rsidR="00AE0D18" w:rsidRPr="005C369C">
        <w:rPr>
          <w:rFonts w:ascii="Times New Roman" w:hAnsi="Times New Roman" w:cs="Times New Roman"/>
          <w:sz w:val="24"/>
          <w:szCs w:val="24"/>
        </w:rPr>
        <w:t xml:space="preserve"> нисходящая секвенция. Такты</w:t>
      </w:r>
      <w:r w:rsidR="004E6D20" w:rsidRPr="005C369C">
        <w:rPr>
          <w:rFonts w:ascii="Times New Roman" w:hAnsi="Times New Roman" w:cs="Times New Roman"/>
          <w:sz w:val="24"/>
          <w:szCs w:val="24"/>
        </w:rPr>
        <w:t xml:space="preserve"> 11-</w:t>
      </w:r>
      <w:r w:rsidRPr="005C369C">
        <w:rPr>
          <w:rFonts w:ascii="Times New Roman" w:hAnsi="Times New Roman" w:cs="Times New Roman"/>
          <w:sz w:val="24"/>
          <w:szCs w:val="24"/>
        </w:rPr>
        <w:t>14 -</w:t>
      </w:r>
      <w:r w:rsidR="00AE0D18" w:rsidRPr="005C369C">
        <w:rPr>
          <w:rFonts w:ascii="Times New Roman" w:hAnsi="Times New Roman" w:cs="Times New Roman"/>
          <w:sz w:val="24"/>
          <w:szCs w:val="24"/>
        </w:rPr>
        <w:t xml:space="preserve"> опорой для запоминания могут служить аккорды сфорцандо, приводящие в </w:t>
      </w:r>
      <w:r w:rsidR="004E6D20" w:rsidRPr="005C369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4E6D20" w:rsidRPr="005C369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E6D20" w:rsidRPr="005C369C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E6D20" w:rsidRPr="005C369C">
        <w:rPr>
          <w:rFonts w:ascii="Times New Roman" w:hAnsi="Times New Roman" w:cs="Times New Roman"/>
          <w:sz w:val="24"/>
          <w:szCs w:val="24"/>
        </w:rPr>
        <w:t>.  Начиная с 15 такта гаммообразное движение уходит в левую руку, в правой появляется выраженная мелодия.  Такой подробный анализ проводим до конца этюда.</w:t>
      </w:r>
    </w:p>
    <w:p w:rsidR="00E87257" w:rsidRPr="005C369C" w:rsidRDefault="00812E8D" w:rsidP="00812E8D">
      <w:pPr>
        <w:pStyle w:val="a3"/>
        <w:widowControl w:val="0"/>
        <w:numPr>
          <w:ilvl w:val="0"/>
          <w:numId w:val="7"/>
        </w:numPr>
        <w:ind w:left="51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Предлагаем ученику расставить</w:t>
      </w:r>
      <w:r w:rsidR="004E6D20" w:rsidRPr="005C369C">
        <w:rPr>
          <w:rFonts w:ascii="Times New Roman" w:hAnsi="Times New Roman" w:cs="Times New Roman"/>
          <w:sz w:val="24"/>
          <w:szCs w:val="24"/>
        </w:rPr>
        <w:t xml:space="preserve"> цифры, по которым он будет </w:t>
      </w:r>
      <w:r w:rsidRPr="005C369C">
        <w:rPr>
          <w:rFonts w:ascii="Times New Roman" w:hAnsi="Times New Roman" w:cs="Times New Roman"/>
          <w:sz w:val="24"/>
          <w:szCs w:val="24"/>
        </w:rPr>
        <w:t>работать,</w:t>
      </w:r>
      <w:r w:rsidR="004E6D20" w:rsidRPr="005C369C">
        <w:rPr>
          <w:rFonts w:ascii="Times New Roman" w:hAnsi="Times New Roman" w:cs="Times New Roman"/>
          <w:sz w:val="24"/>
          <w:szCs w:val="24"/>
        </w:rPr>
        <w:t xml:space="preserve"> заучивая разобранное на память. </w:t>
      </w:r>
      <w:proofErr w:type="gramStart"/>
      <w:r w:rsidR="004E6D20" w:rsidRPr="005C369C">
        <w:rPr>
          <w:rFonts w:ascii="Times New Roman" w:hAnsi="Times New Roman" w:cs="Times New Roman"/>
          <w:sz w:val="24"/>
          <w:szCs w:val="24"/>
        </w:rPr>
        <w:t>Как правило</w:t>
      </w:r>
      <w:r w:rsidR="00E87257" w:rsidRPr="005C369C">
        <w:rPr>
          <w:rFonts w:ascii="Times New Roman" w:hAnsi="Times New Roman" w:cs="Times New Roman"/>
          <w:sz w:val="24"/>
          <w:szCs w:val="24"/>
        </w:rPr>
        <w:t>, у</w:t>
      </w:r>
      <w:r w:rsidR="004E6D20" w:rsidRPr="005C369C">
        <w:rPr>
          <w:rFonts w:ascii="Times New Roman" w:hAnsi="Times New Roman" w:cs="Times New Roman"/>
          <w:sz w:val="24"/>
          <w:szCs w:val="24"/>
        </w:rPr>
        <w:t>ченики хорошо справляются с этой задачей,</w:t>
      </w:r>
      <w:r w:rsidR="00E87257" w:rsidRPr="005C369C">
        <w:rPr>
          <w:rFonts w:ascii="Times New Roman" w:hAnsi="Times New Roman" w:cs="Times New Roman"/>
          <w:sz w:val="24"/>
          <w:szCs w:val="24"/>
        </w:rPr>
        <w:t xml:space="preserve"> разделяя этюд таким образом: начало - 6 тактов, цифра 1 - с 7 по 14 такт, цифра 2 - с 15 по 27 такт, цифра 3 - с 28 по 34 такт, цифра 4 </w:t>
      </w:r>
      <w:r>
        <w:rPr>
          <w:rFonts w:ascii="Times New Roman" w:hAnsi="Times New Roman" w:cs="Times New Roman"/>
          <w:sz w:val="24"/>
          <w:szCs w:val="24"/>
        </w:rPr>
        <w:t>- с 35 по 46 такт и,</w:t>
      </w:r>
      <w:r w:rsidR="00E87257"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наконец, цифра</w:t>
      </w:r>
      <w:r>
        <w:rPr>
          <w:rFonts w:ascii="Times New Roman" w:hAnsi="Times New Roman" w:cs="Times New Roman"/>
          <w:sz w:val="24"/>
          <w:szCs w:val="24"/>
        </w:rPr>
        <w:t xml:space="preserve"> 5 </w:t>
      </w:r>
      <w:r w:rsidR="00E87257" w:rsidRPr="005C369C">
        <w:rPr>
          <w:rFonts w:ascii="Times New Roman" w:hAnsi="Times New Roman" w:cs="Times New Roman"/>
          <w:sz w:val="24"/>
          <w:szCs w:val="24"/>
        </w:rPr>
        <w:t>с 47  такта до конца.</w:t>
      </w:r>
      <w:proofErr w:type="gramEnd"/>
    </w:p>
    <w:p w:rsidR="00E87257" w:rsidRPr="005C369C" w:rsidRDefault="00C0377B" w:rsidP="00C0377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87257" w:rsidRPr="005C369C">
        <w:rPr>
          <w:rFonts w:ascii="Times New Roman" w:hAnsi="Times New Roman" w:cs="Times New Roman"/>
          <w:sz w:val="24"/>
          <w:szCs w:val="24"/>
        </w:rPr>
        <w:t>Проведя такую предва</w:t>
      </w:r>
      <w:r w:rsidR="00F57DB2" w:rsidRPr="005C369C">
        <w:rPr>
          <w:rFonts w:ascii="Times New Roman" w:hAnsi="Times New Roman" w:cs="Times New Roman"/>
          <w:sz w:val="24"/>
          <w:szCs w:val="24"/>
        </w:rPr>
        <w:t xml:space="preserve">рительную работу, задействовав в полной мере логическую память, </w:t>
      </w:r>
      <w:r w:rsidR="00812E8D" w:rsidRPr="005C369C">
        <w:rPr>
          <w:rFonts w:ascii="Times New Roman" w:hAnsi="Times New Roman" w:cs="Times New Roman"/>
          <w:sz w:val="24"/>
          <w:szCs w:val="24"/>
        </w:rPr>
        <w:t>ученик быстро</w:t>
      </w:r>
      <w:r w:rsidR="00F57DB2" w:rsidRPr="005C369C">
        <w:rPr>
          <w:rFonts w:ascii="Times New Roman" w:hAnsi="Times New Roman" w:cs="Times New Roman"/>
          <w:sz w:val="24"/>
          <w:szCs w:val="24"/>
        </w:rPr>
        <w:t xml:space="preserve"> и успешно выучивает текст наизусть.</w:t>
      </w:r>
    </w:p>
    <w:p w:rsidR="00B60EA4" w:rsidRDefault="00BD3B1B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Выбор метода работы над тем или иным произведением для каждого учащегося должен быть </w:t>
      </w:r>
      <w:r w:rsidR="00B60EA4">
        <w:rPr>
          <w:rFonts w:ascii="Times New Roman" w:hAnsi="Times New Roman" w:cs="Times New Roman"/>
          <w:sz w:val="24"/>
          <w:szCs w:val="24"/>
        </w:rPr>
        <w:t>разным</w:t>
      </w:r>
      <w:proofErr w:type="gramStart"/>
      <w:r w:rsidR="00B60E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60EA4">
        <w:rPr>
          <w:rFonts w:ascii="Times New Roman" w:hAnsi="Times New Roman" w:cs="Times New Roman"/>
          <w:sz w:val="24"/>
          <w:szCs w:val="24"/>
        </w:rPr>
        <w:t xml:space="preserve"> О</w:t>
      </w:r>
      <w:r w:rsidR="00D47BA4" w:rsidRPr="005C369C">
        <w:rPr>
          <w:rFonts w:ascii="Times New Roman" w:hAnsi="Times New Roman" w:cs="Times New Roman"/>
          <w:sz w:val="24"/>
          <w:szCs w:val="24"/>
        </w:rPr>
        <w:t>чень важно  помнить, что при выучивании на память задействуется и весь прошлый опыт ученика. Чем больше в его арсенале багаж выученного наизусть, тем качественнее и быстрее будет выучено новое произведение.  Ещё М.Т. Цицерон говорил: «Память слабеет, если её не упражняешь»</w:t>
      </w:r>
      <w:r w:rsidR="002675F7" w:rsidRPr="005C369C">
        <w:rPr>
          <w:rFonts w:ascii="Times New Roman" w:hAnsi="Times New Roman" w:cs="Times New Roman"/>
          <w:sz w:val="24"/>
          <w:szCs w:val="24"/>
        </w:rPr>
        <w:t xml:space="preserve">. Это относится и к </w:t>
      </w:r>
      <w:r w:rsidR="00812E8D" w:rsidRPr="005C369C">
        <w:rPr>
          <w:rFonts w:ascii="Times New Roman" w:hAnsi="Times New Roman" w:cs="Times New Roman"/>
          <w:sz w:val="24"/>
          <w:szCs w:val="24"/>
        </w:rPr>
        <w:t>памяти музыкальной</w:t>
      </w:r>
      <w:r w:rsidR="00D47BA4" w:rsidRPr="005C369C">
        <w:rPr>
          <w:rFonts w:ascii="Times New Roman" w:hAnsi="Times New Roman" w:cs="Times New Roman"/>
          <w:sz w:val="24"/>
          <w:szCs w:val="24"/>
        </w:rPr>
        <w:t>, которая тоже нуждается в постоянной тренировке.</w:t>
      </w:r>
    </w:p>
    <w:p w:rsidR="00B4012B" w:rsidRPr="005C369C" w:rsidRDefault="00B60EA4" w:rsidP="00F64A1A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4012B" w:rsidRPr="005C369C">
        <w:rPr>
          <w:rFonts w:ascii="Times New Roman" w:hAnsi="Times New Roman" w:cs="Times New Roman"/>
          <w:sz w:val="24"/>
          <w:szCs w:val="24"/>
        </w:rPr>
        <w:t xml:space="preserve">  В заключение хочется  подчеркнуть, что </w:t>
      </w:r>
      <w:r w:rsidR="00FF180A" w:rsidRPr="005C369C">
        <w:rPr>
          <w:rFonts w:ascii="Times New Roman" w:hAnsi="Times New Roman" w:cs="Times New Roman"/>
          <w:sz w:val="24"/>
          <w:szCs w:val="24"/>
        </w:rPr>
        <w:t>проблемы запоминания нотного текста, проблемы музыкальной памяти для каждого музык</w:t>
      </w:r>
      <w:r>
        <w:rPr>
          <w:rFonts w:ascii="Times New Roman" w:hAnsi="Times New Roman" w:cs="Times New Roman"/>
          <w:sz w:val="24"/>
          <w:szCs w:val="24"/>
        </w:rPr>
        <w:t xml:space="preserve">анта очень индивидуальны. </w:t>
      </w:r>
      <w:r w:rsidR="006E0102" w:rsidRPr="005C369C">
        <w:rPr>
          <w:rFonts w:ascii="Times New Roman" w:hAnsi="Times New Roman" w:cs="Times New Roman"/>
          <w:sz w:val="24"/>
          <w:szCs w:val="24"/>
        </w:rPr>
        <w:t xml:space="preserve">Единого рецепта запоминания нотного текста для всех </w:t>
      </w:r>
      <w:r>
        <w:rPr>
          <w:rFonts w:ascii="Times New Roman" w:hAnsi="Times New Roman" w:cs="Times New Roman"/>
          <w:sz w:val="24"/>
          <w:szCs w:val="24"/>
        </w:rPr>
        <w:t xml:space="preserve">не существует и каждый  педагог </w:t>
      </w:r>
      <w:r w:rsidR="006E0102" w:rsidRPr="005C369C">
        <w:rPr>
          <w:rFonts w:ascii="Times New Roman" w:hAnsi="Times New Roman" w:cs="Times New Roman"/>
          <w:sz w:val="24"/>
          <w:szCs w:val="24"/>
        </w:rPr>
        <w:t>опытным путём определяет набор приёмов запоминания нотного текста, который приемлем</w:t>
      </w:r>
      <w:r>
        <w:rPr>
          <w:rFonts w:ascii="Times New Roman" w:hAnsi="Times New Roman" w:cs="Times New Roman"/>
          <w:sz w:val="24"/>
          <w:szCs w:val="24"/>
        </w:rPr>
        <w:t xml:space="preserve"> для каждого ученика</w:t>
      </w:r>
      <w:r w:rsidR="006E0102" w:rsidRPr="005C369C">
        <w:rPr>
          <w:rFonts w:ascii="Times New Roman" w:hAnsi="Times New Roman" w:cs="Times New Roman"/>
          <w:sz w:val="24"/>
          <w:szCs w:val="24"/>
        </w:rPr>
        <w:t>. А музыкальная память была и остаётся той областью психологии, в которой предстоит сделать ещё немало открытий и достижений.</w:t>
      </w:r>
    </w:p>
    <w:p w:rsidR="00C0377B" w:rsidRDefault="00C0377B" w:rsidP="00F64A1A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106BD5" w:rsidRDefault="00327E3D" w:rsidP="00F64A1A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5C369C">
        <w:rPr>
          <w:rFonts w:ascii="Times New Roman" w:hAnsi="Times New Roman" w:cs="Times New Roman"/>
          <w:sz w:val="28"/>
          <w:szCs w:val="28"/>
        </w:rPr>
        <w:t xml:space="preserve"> </w:t>
      </w:r>
      <w:r w:rsidR="00C0377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5C369C">
        <w:rPr>
          <w:rFonts w:ascii="Times New Roman" w:hAnsi="Times New Roman" w:cs="Times New Roman"/>
          <w:sz w:val="28"/>
          <w:szCs w:val="28"/>
        </w:rPr>
        <w:t xml:space="preserve">  </w:t>
      </w:r>
      <w:r w:rsidR="0032713E" w:rsidRPr="005C369C">
        <w:rPr>
          <w:rFonts w:ascii="Times New Roman" w:hAnsi="Times New Roman" w:cs="Times New Roman"/>
          <w:sz w:val="28"/>
          <w:szCs w:val="28"/>
        </w:rPr>
        <w:t>Список   литературы.</w:t>
      </w:r>
    </w:p>
    <w:p w:rsidR="00FB0D13" w:rsidRPr="005C369C" w:rsidRDefault="00FB0D13" w:rsidP="00F64A1A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32713E" w:rsidRPr="005C369C" w:rsidRDefault="0032713E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А. Алексеев   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 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Методика </w:t>
      </w:r>
      <w:r w:rsidR="00812E8D" w:rsidRPr="005C369C">
        <w:rPr>
          <w:rFonts w:ascii="Times New Roman" w:hAnsi="Times New Roman" w:cs="Times New Roman"/>
          <w:sz w:val="24"/>
          <w:szCs w:val="24"/>
        </w:rPr>
        <w:t>обучения игре на фортепиано</w:t>
      </w:r>
    </w:p>
    <w:p w:rsidR="0032713E" w:rsidRPr="005C369C" w:rsidRDefault="0032713E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Л.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Баренбойм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 xml:space="preserve">   </w:t>
      </w:r>
      <w:r w:rsidR="00812E8D">
        <w:rPr>
          <w:rFonts w:ascii="Times New Roman" w:hAnsi="Times New Roman" w:cs="Times New Roman"/>
          <w:sz w:val="24"/>
          <w:szCs w:val="24"/>
        </w:rPr>
        <w:t xml:space="preserve">  </w:t>
      </w:r>
      <w:r w:rsidR="00FB0D13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>Музыкальная педагогика и исполнительство</w:t>
      </w:r>
    </w:p>
    <w:p w:rsidR="0032713E" w:rsidRPr="005C369C" w:rsidRDefault="0032713E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И.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Гофман      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>Фортепианная игра. Вопросы и ответы.</w:t>
      </w:r>
    </w:p>
    <w:p w:rsidR="0032713E" w:rsidRPr="005C369C" w:rsidRDefault="0032713E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Г.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Коган          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 </w:t>
      </w:r>
      <w:r w:rsidRPr="005C369C">
        <w:rPr>
          <w:rFonts w:ascii="Times New Roman" w:hAnsi="Times New Roman" w:cs="Times New Roman"/>
          <w:sz w:val="24"/>
          <w:szCs w:val="24"/>
        </w:rPr>
        <w:t>У врат мастерства</w:t>
      </w:r>
    </w:p>
    <w:p w:rsidR="0032713E" w:rsidRPr="005C369C" w:rsidRDefault="0032713E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>Л.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369C">
        <w:rPr>
          <w:rFonts w:ascii="Times New Roman" w:hAnsi="Times New Roman" w:cs="Times New Roman"/>
          <w:sz w:val="24"/>
          <w:szCs w:val="24"/>
        </w:rPr>
        <w:t>Маккиннон</w:t>
      </w:r>
      <w:proofErr w:type="spellEnd"/>
      <w:r w:rsidRPr="005C369C">
        <w:rPr>
          <w:rFonts w:ascii="Times New Roman" w:hAnsi="Times New Roman" w:cs="Times New Roman"/>
          <w:sz w:val="24"/>
          <w:szCs w:val="24"/>
        </w:rPr>
        <w:t xml:space="preserve">    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r w:rsidR="00FB0D13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>Игра наизусть</w:t>
      </w:r>
    </w:p>
    <w:p w:rsidR="0032713E" w:rsidRPr="005C369C" w:rsidRDefault="00F57DB2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5C369C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32713E" w:rsidRPr="005C369C">
        <w:rPr>
          <w:rFonts w:ascii="Times New Roman" w:hAnsi="Times New Roman" w:cs="Times New Roman"/>
          <w:sz w:val="24"/>
          <w:szCs w:val="24"/>
        </w:rPr>
        <w:t>Савшинский</w:t>
      </w:r>
      <w:proofErr w:type="spellEnd"/>
      <w:r w:rsidR="0032713E" w:rsidRPr="005C369C">
        <w:rPr>
          <w:rFonts w:ascii="Times New Roman" w:hAnsi="Times New Roman" w:cs="Times New Roman"/>
          <w:sz w:val="24"/>
          <w:szCs w:val="24"/>
        </w:rPr>
        <w:t xml:space="preserve">  </w:t>
      </w:r>
      <w:r w:rsidR="00812E8D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5C369C">
        <w:rPr>
          <w:rFonts w:ascii="Times New Roman" w:hAnsi="Times New Roman" w:cs="Times New Roman"/>
          <w:sz w:val="24"/>
          <w:szCs w:val="24"/>
        </w:rPr>
        <w:t>Режим и гигиена работы пианиста</w:t>
      </w:r>
    </w:p>
    <w:p w:rsidR="00F57DB2" w:rsidRPr="005C369C" w:rsidRDefault="00F57DB2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А. Смирнов   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Психология запоминания</w:t>
      </w:r>
    </w:p>
    <w:p w:rsidR="0032713E" w:rsidRPr="005C369C" w:rsidRDefault="00F57DB2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5C369C">
        <w:rPr>
          <w:rFonts w:ascii="Times New Roman" w:hAnsi="Times New Roman" w:cs="Times New Roman"/>
          <w:sz w:val="24"/>
          <w:szCs w:val="24"/>
        </w:rPr>
        <w:t>Г.</w:t>
      </w:r>
      <w:r w:rsidR="00812E8D">
        <w:rPr>
          <w:rFonts w:ascii="Times New Roman" w:hAnsi="Times New Roman" w:cs="Times New Roman"/>
          <w:sz w:val="24"/>
          <w:szCs w:val="24"/>
        </w:rPr>
        <w:t xml:space="preserve"> Цыпин        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5C369C">
        <w:rPr>
          <w:rFonts w:ascii="Times New Roman" w:hAnsi="Times New Roman" w:cs="Times New Roman"/>
          <w:sz w:val="24"/>
          <w:szCs w:val="24"/>
        </w:rPr>
        <w:t>Обучение игре на фортепиано</w:t>
      </w:r>
    </w:p>
    <w:p w:rsidR="0032713E" w:rsidRPr="005C369C" w:rsidRDefault="00F57DB2" w:rsidP="00F64A1A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5C369C">
        <w:rPr>
          <w:rFonts w:ascii="Times New Roman" w:hAnsi="Times New Roman" w:cs="Times New Roman"/>
          <w:sz w:val="24"/>
          <w:szCs w:val="24"/>
        </w:rPr>
        <w:t>Г.</w:t>
      </w:r>
      <w:r w:rsidR="00812E8D">
        <w:rPr>
          <w:rFonts w:ascii="Times New Roman" w:hAnsi="Times New Roman" w:cs="Times New Roman"/>
          <w:sz w:val="24"/>
          <w:szCs w:val="24"/>
        </w:rPr>
        <w:t xml:space="preserve"> Цыпин       </w:t>
      </w:r>
      <w:r w:rsidR="0032713E" w:rsidRPr="005C369C">
        <w:rPr>
          <w:rFonts w:ascii="Times New Roman" w:hAnsi="Times New Roman" w:cs="Times New Roman"/>
          <w:sz w:val="24"/>
          <w:szCs w:val="24"/>
        </w:rPr>
        <w:t xml:space="preserve">    </w:t>
      </w:r>
      <w:r w:rsidR="00FB0D13">
        <w:rPr>
          <w:rFonts w:ascii="Times New Roman" w:hAnsi="Times New Roman" w:cs="Times New Roman"/>
          <w:sz w:val="24"/>
          <w:szCs w:val="24"/>
        </w:rPr>
        <w:t xml:space="preserve"> </w:t>
      </w:r>
      <w:r w:rsidRPr="005C369C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5C369C">
        <w:rPr>
          <w:rFonts w:ascii="Times New Roman" w:hAnsi="Times New Roman" w:cs="Times New Roman"/>
          <w:sz w:val="24"/>
          <w:szCs w:val="24"/>
        </w:rPr>
        <w:t>Психология музыкальной деятельности</w:t>
      </w:r>
    </w:p>
    <w:p w:rsidR="00473E91" w:rsidRPr="00812E8D" w:rsidRDefault="00812E8D" w:rsidP="00C80677">
      <w:pPr>
        <w:pStyle w:val="a3"/>
        <w:widowControl w:val="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812E8D">
        <w:rPr>
          <w:rFonts w:ascii="Times New Roman" w:hAnsi="Times New Roman" w:cs="Times New Roman"/>
          <w:sz w:val="24"/>
          <w:szCs w:val="24"/>
        </w:rPr>
        <w:t>Л.</w:t>
      </w:r>
      <w:r>
        <w:rPr>
          <w:rFonts w:ascii="Times New Roman" w:hAnsi="Times New Roman" w:cs="Times New Roman"/>
          <w:sz w:val="24"/>
          <w:szCs w:val="24"/>
        </w:rPr>
        <w:t xml:space="preserve"> Щапов      </w:t>
      </w:r>
      <w:r w:rsidR="0032713E" w:rsidRPr="00812E8D">
        <w:rPr>
          <w:rFonts w:ascii="Times New Roman" w:hAnsi="Times New Roman" w:cs="Times New Roman"/>
          <w:sz w:val="24"/>
          <w:szCs w:val="24"/>
        </w:rPr>
        <w:t xml:space="preserve">   </w:t>
      </w:r>
      <w:r w:rsidR="00F57DB2" w:rsidRPr="00812E8D">
        <w:rPr>
          <w:rFonts w:ascii="Times New Roman" w:hAnsi="Times New Roman" w:cs="Times New Roman"/>
          <w:sz w:val="24"/>
          <w:szCs w:val="24"/>
        </w:rPr>
        <w:t xml:space="preserve">  </w:t>
      </w:r>
      <w:r w:rsidR="0032713E" w:rsidRPr="00812E8D">
        <w:rPr>
          <w:rFonts w:ascii="Times New Roman" w:hAnsi="Times New Roman" w:cs="Times New Roman"/>
          <w:sz w:val="24"/>
          <w:szCs w:val="24"/>
        </w:rPr>
        <w:t xml:space="preserve"> </w:t>
      </w:r>
      <w:r w:rsidR="00FB0D13">
        <w:rPr>
          <w:rFonts w:ascii="Times New Roman" w:hAnsi="Times New Roman" w:cs="Times New Roman"/>
          <w:sz w:val="24"/>
          <w:szCs w:val="24"/>
        </w:rPr>
        <w:t xml:space="preserve"> </w:t>
      </w:r>
      <w:r w:rsidR="0032713E" w:rsidRPr="00812E8D">
        <w:rPr>
          <w:rFonts w:ascii="Times New Roman" w:hAnsi="Times New Roman" w:cs="Times New Roman"/>
          <w:sz w:val="24"/>
          <w:szCs w:val="24"/>
        </w:rPr>
        <w:t>Некоторые вопросы фортепианной техники</w:t>
      </w:r>
      <w:r w:rsidR="00473E91" w:rsidRPr="00812E8D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473E91" w:rsidRPr="00812E8D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903D0" w:rsidRPr="005C369C" w:rsidRDefault="00E903D0" w:rsidP="00F64A1A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C369C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AB4C45" w:rsidRPr="005C369C" w:rsidRDefault="00AB4C45" w:rsidP="00F64A1A">
      <w:pPr>
        <w:widowControl w:val="0"/>
        <w:rPr>
          <w:rFonts w:ascii="Times New Roman" w:hAnsi="Times New Roman" w:cs="Times New Roman"/>
          <w:sz w:val="24"/>
          <w:szCs w:val="24"/>
        </w:rPr>
      </w:pPr>
    </w:p>
    <w:sectPr w:rsidR="00AB4C45" w:rsidRPr="005C369C" w:rsidSect="001C5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369D"/>
    <w:multiLevelType w:val="hybridMultilevel"/>
    <w:tmpl w:val="0990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05695"/>
    <w:multiLevelType w:val="hybridMultilevel"/>
    <w:tmpl w:val="4BF6A9DA"/>
    <w:lvl w:ilvl="0" w:tplc="F9D2767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18E947DF"/>
    <w:multiLevelType w:val="hybridMultilevel"/>
    <w:tmpl w:val="028C0142"/>
    <w:lvl w:ilvl="0" w:tplc="F53A7AC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B9139AF"/>
    <w:multiLevelType w:val="hybridMultilevel"/>
    <w:tmpl w:val="26420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310FD"/>
    <w:multiLevelType w:val="hybridMultilevel"/>
    <w:tmpl w:val="F948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929C5"/>
    <w:multiLevelType w:val="hybridMultilevel"/>
    <w:tmpl w:val="1D64F15A"/>
    <w:lvl w:ilvl="0" w:tplc="327640E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68EA190A"/>
    <w:multiLevelType w:val="hybridMultilevel"/>
    <w:tmpl w:val="B138225E"/>
    <w:lvl w:ilvl="0" w:tplc="70C80D3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C45"/>
    <w:rsid w:val="00016D37"/>
    <w:rsid w:val="00021D49"/>
    <w:rsid w:val="000876BE"/>
    <w:rsid w:val="000A2EB8"/>
    <w:rsid w:val="000D6112"/>
    <w:rsid w:val="00106BD5"/>
    <w:rsid w:val="001321D3"/>
    <w:rsid w:val="0014126C"/>
    <w:rsid w:val="001459CD"/>
    <w:rsid w:val="001664AE"/>
    <w:rsid w:val="0018298B"/>
    <w:rsid w:val="00196273"/>
    <w:rsid w:val="001C50A6"/>
    <w:rsid w:val="001D57EA"/>
    <w:rsid w:val="00201094"/>
    <w:rsid w:val="00222ACA"/>
    <w:rsid w:val="002675F7"/>
    <w:rsid w:val="00296C94"/>
    <w:rsid w:val="00297FEB"/>
    <w:rsid w:val="002B1A57"/>
    <w:rsid w:val="002B1EF1"/>
    <w:rsid w:val="002B508E"/>
    <w:rsid w:val="003161F3"/>
    <w:rsid w:val="0032713E"/>
    <w:rsid w:val="00327E3D"/>
    <w:rsid w:val="003360B8"/>
    <w:rsid w:val="00374C09"/>
    <w:rsid w:val="00385AC5"/>
    <w:rsid w:val="003A37FB"/>
    <w:rsid w:val="003C6C33"/>
    <w:rsid w:val="003E462D"/>
    <w:rsid w:val="004172B9"/>
    <w:rsid w:val="00447924"/>
    <w:rsid w:val="00447FF5"/>
    <w:rsid w:val="004640F6"/>
    <w:rsid w:val="00473E91"/>
    <w:rsid w:val="00486848"/>
    <w:rsid w:val="004A4B19"/>
    <w:rsid w:val="004B3727"/>
    <w:rsid w:val="004B5A80"/>
    <w:rsid w:val="004D0DC2"/>
    <w:rsid w:val="004D523E"/>
    <w:rsid w:val="004E6D20"/>
    <w:rsid w:val="0051016D"/>
    <w:rsid w:val="005636DC"/>
    <w:rsid w:val="005811B9"/>
    <w:rsid w:val="005833B3"/>
    <w:rsid w:val="005A3954"/>
    <w:rsid w:val="005A5870"/>
    <w:rsid w:val="005C369C"/>
    <w:rsid w:val="005E133D"/>
    <w:rsid w:val="005E603A"/>
    <w:rsid w:val="0060136F"/>
    <w:rsid w:val="00605B46"/>
    <w:rsid w:val="00672D33"/>
    <w:rsid w:val="00673AD4"/>
    <w:rsid w:val="006757B9"/>
    <w:rsid w:val="00697FD2"/>
    <w:rsid w:val="006D1BA1"/>
    <w:rsid w:val="006D37C1"/>
    <w:rsid w:val="006D7F05"/>
    <w:rsid w:val="006E0102"/>
    <w:rsid w:val="006F0F78"/>
    <w:rsid w:val="007544FD"/>
    <w:rsid w:val="00767E86"/>
    <w:rsid w:val="007C5951"/>
    <w:rsid w:val="007C7677"/>
    <w:rsid w:val="007E2665"/>
    <w:rsid w:val="007F304E"/>
    <w:rsid w:val="00802EEB"/>
    <w:rsid w:val="0080656F"/>
    <w:rsid w:val="00812E8D"/>
    <w:rsid w:val="00833D35"/>
    <w:rsid w:val="00853FCD"/>
    <w:rsid w:val="008940EC"/>
    <w:rsid w:val="009346AA"/>
    <w:rsid w:val="00954971"/>
    <w:rsid w:val="00960480"/>
    <w:rsid w:val="0096500B"/>
    <w:rsid w:val="00993221"/>
    <w:rsid w:val="009A2A79"/>
    <w:rsid w:val="009C32EB"/>
    <w:rsid w:val="009C7C64"/>
    <w:rsid w:val="009E37CE"/>
    <w:rsid w:val="009F5C9E"/>
    <w:rsid w:val="00A152AA"/>
    <w:rsid w:val="00A34DC1"/>
    <w:rsid w:val="00A430C7"/>
    <w:rsid w:val="00A86773"/>
    <w:rsid w:val="00AB4C45"/>
    <w:rsid w:val="00AC467C"/>
    <w:rsid w:val="00AE0D18"/>
    <w:rsid w:val="00AE4C57"/>
    <w:rsid w:val="00AE55EB"/>
    <w:rsid w:val="00AE6E93"/>
    <w:rsid w:val="00AF4F6E"/>
    <w:rsid w:val="00B35F3E"/>
    <w:rsid w:val="00B4012B"/>
    <w:rsid w:val="00B60EA4"/>
    <w:rsid w:val="00B6102A"/>
    <w:rsid w:val="00B63FBC"/>
    <w:rsid w:val="00BC5CA3"/>
    <w:rsid w:val="00BC7B80"/>
    <w:rsid w:val="00BD3B1B"/>
    <w:rsid w:val="00BF53C3"/>
    <w:rsid w:val="00C029DA"/>
    <w:rsid w:val="00C0377B"/>
    <w:rsid w:val="00C14269"/>
    <w:rsid w:val="00C360DE"/>
    <w:rsid w:val="00C5675B"/>
    <w:rsid w:val="00C60BB1"/>
    <w:rsid w:val="00C82A04"/>
    <w:rsid w:val="00C86A68"/>
    <w:rsid w:val="00C9641B"/>
    <w:rsid w:val="00C97443"/>
    <w:rsid w:val="00CC2AF2"/>
    <w:rsid w:val="00CC6F8B"/>
    <w:rsid w:val="00CE323F"/>
    <w:rsid w:val="00CF0D19"/>
    <w:rsid w:val="00D053DC"/>
    <w:rsid w:val="00D2675C"/>
    <w:rsid w:val="00D3370B"/>
    <w:rsid w:val="00D47BA4"/>
    <w:rsid w:val="00D66F53"/>
    <w:rsid w:val="00D8499A"/>
    <w:rsid w:val="00DA1441"/>
    <w:rsid w:val="00DC1C75"/>
    <w:rsid w:val="00DE1BB4"/>
    <w:rsid w:val="00DE3842"/>
    <w:rsid w:val="00DF357B"/>
    <w:rsid w:val="00E169C3"/>
    <w:rsid w:val="00E22E6B"/>
    <w:rsid w:val="00E27BEE"/>
    <w:rsid w:val="00E45366"/>
    <w:rsid w:val="00E657A4"/>
    <w:rsid w:val="00E66A93"/>
    <w:rsid w:val="00E87257"/>
    <w:rsid w:val="00E903D0"/>
    <w:rsid w:val="00ED24B8"/>
    <w:rsid w:val="00ED3D33"/>
    <w:rsid w:val="00F23FAB"/>
    <w:rsid w:val="00F44223"/>
    <w:rsid w:val="00F57DB2"/>
    <w:rsid w:val="00F60BB6"/>
    <w:rsid w:val="00F62BA1"/>
    <w:rsid w:val="00F64A1A"/>
    <w:rsid w:val="00F71C05"/>
    <w:rsid w:val="00F81B94"/>
    <w:rsid w:val="00F87AA3"/>
    <w:rsid w:val="00FA23DB"/>
    <w:rsid w:val="00FB0D13"/>
    <w:rsid w:val="00FC10FD"/>
    <w:rsid w:val="00FE389A"/>
    <w:rsid w:val="00FF1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9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2131</TotalTime>
  <Pages>8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43</cp:revision>
  <dcterms:created xsi:type="dcterms:W3CDTF">2021-11-30T01:47:00Z</dcterms:created>
  <dcterms:modified xsi:type="dcterms:W3CDTF">2022-02-22T12:33:00Z</dcterms:modified>
</cp:coreProperties>
</file>