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FA" w:rsidRDefault="000333FA"/>
    <w:p w:rsidR="004F0A5E" w:rsidRDefault="004F0A5E"/>
    <w:p w:rsidR="004F0A5E" w:rsidRDefault="004F0A5E"/>
    <w:p w:rsidR="004F0A5E" w:rsidRDefault="004F0A5E"/>
    <w:p w:rsidR="004F0A5E" w:rsidRDefault="004F0A5E"/>
    <w:p w:rsidR="004F0A5E" w:rsidRDefault="004F0A5E"/>
    <w:p w:rsidR="004F0A5E" w:rsidRDefault="004F0A5E"/>
    <w:p w:rsidR="004F0A5E" w:rsidRDefault="004F0A5E"/>
    <w:p w:rsidR="004F0A5E" w:rsidRDefault="004F0A5E"/>
    <w:p w:rsidR="004F0A5E" w:rsidRDefault="004F0A5E"/>
    <w:p w:rsidR="004F0A5E" w:rsidRDefault="003B4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4F0A5E" w:rsidRPr="004F0A5E">
        <w:rPr>
          <w:rFonts w:ascii="Times New Roman" w:hAnsi="Times New Roman" w:cs="Times New Roman"/>
          <w:sz w:val="28"/>
          <w:szCs w:val="28"/>
        </w:rPr>
        <w:t xml:space="preserve"> </w:t>
      </w:r>
      <w:r w:rsidR="004F0A5E">
        <w:rPr>
          <w:rFonts w:ascii="Times New Roman" w:hAnsi="Times New Roman" w:cs="Times New Roman"/>
          <w:sz w:val="28"/>
          <w:szCs w:val="28"/>
        </w:rPr>
        <w:t>«</w:t>
      </w:r>
      <w:r w:rsidR="004F0A5E" w:rsidRPr="004F0A5E">
        <w:rPr>
          <w:rFonts w:ascii="Times New Roman" w:hAnsi="Times New Roman" w:cs="Times New Roman"/>
          <w:sz w:val="28"/>
          <w:szCs w:val="28"/>
        </w:rPr>
        <w:t>Эффективная деятельность школьных методических объединений как фактор повышения качества образования по русскому языку и литературе.</w:t>
      </w:r>
    </w:p>
    <w:p w:rsidR="003B4D7E" w:rsidRDefault="003B4D7E">
      <w:pPr>
        <w:rPr>
          <w:rFonts w:ascii="Times New Roman" w:hAnsi="Times New Roman" w:cs="Times New Roman"/>
          <w:sz w:val="28"/>
          <w:szCs w:val="28"/>
        </w:rPr>
      </w:pPr>
    </w:p>
    <w:p w:rsidR="003B4D7E" w:rsidRDefault="003B4D7E">
      <w:pPr>
        <w:rPr>
          <w:rFonts w:ascii="Times New Roman" w:hAnsi="Times New Roman" w:cs="Times New Roman"/>
          <w:sz w:val="28"/>
          <w:szCs w:val="28"/>
        </w:rPr>
      </w:pPr>
    </w:p>
    <w:p w:rsidR="003B4D7E" w:rsidRDefault="003B4D7E">
      <w:pPr>
        <w:rPr>
          <w:rFonts w:ascii="Times New Roman" w:hAnsi="Times New Roman" w:cs="Times New Roman"/>
          <w:sz w:val="28"/>
          <w:szCs w:val="28"/>
        </w:rPr>
      </w:pPr>
    </w:p>
    <w:p w:rsidR="003B4D7E" w:rsidRDefault="003B4D7E">
      <w:pPr>
        <w:rPr>
          <w:rFonts w:ascii="Times New Roman" w:hAnsi="Times New Roman" w:cs="Times New Roman"/>
          <w:sz w:val="28"/>
          <w:szCs w:val="28"/>
        </w:rPr>
      </w:pPr>
    </w:p>
    <w:p w:rsidR="003B4D7E" w:rsidRDefault="003B4D7E">
      <w:pPr>
        <w:rPr>
          <w:rFonts w:ascii="Times New Roman" w:hAnsi="Times New Roman" w:cs="Times New Roman"/>
          <w:sz w:val="28"/>
          <w:szCs w:val="28"/>
        </w:rPr>
      </w:pPr>
    </w:p>
    <w:p w:rsidR="003B4D7E" w:rsidRDefault="003B4D7E">
      <w:pPr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D7E" w:rsidRP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D7E">
        <w:rPr>
          <w:rFonts w:ascii="Times New Roman" w:hAnsi="Times New Roman" w:cs="Times New Roman"/>
          <w:sz w:val="28"/>
          <w:szCs w:val="28"/>
        </w:rPr>
        <w:t>Подготовила: Потапова.С.Л,</w:t>
      </w: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4D7E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4D7E">
        <w:rPr>
          <w:rFonts w:ascii="Times New Roman" w:hAnsi="Times New Roman" w:cs="Times New Roman"/>
          <w:sz w:val="28"/>
          <w:szCs w:val="28"/>
        </w:rPr>
        <w:t>МБОУ «СОШ № 2 г.Макарова»</w:t>
      </w: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Макаров</w:t>
      </w: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3B4D7E" w:rsidRDefault="003B4D7E" w:rsidP="003B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94A" w:rsidRDefault="0034594A" w:rsidP="003B4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B4D7E" w:rsidRDefault="003B4D7E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предполагает повышение профессионального уровня учителя посредством наращивания количества знаний о новых методиках, приёмах, технологиях.</w:t>
      </w:r>
    </w:p>
    <w:p w:rsidR="003B4D7E" w:rsidRDefault="003B4D7E" w:rsidP="001E28CB">
      <w:pPr>
        <w:pStyle w:val="a3"/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  направлена на создание условий для непрерывного развития </w:t>
      </w:r>
      <w:r w:rsidR="00345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345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1E2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компетентности педагогов с целью повышения качества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процесса, направленного на развитие личности ребёнка.</w:t>
      </w:r>
    </w:p>
    <w:p w:rsidR="003B4D7E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D7E">
        <w:rPr>
          <w:rFonts w:ascii="Times New Roman" w:hAnsi="Times New Roman" w:cs="Times New Roman"/>
          <w:sz w:val="28"/>
          <w:szCs w:val="28"/>
        </w:rPr>
        <w:t>Деятельность методического объединения   включает в себя комплекс мероприятий, направленных на обеспечение учебного процесса</w:t>
      </w:r>
      <w:r w:rsidR="00DC2D48">
        <w:rPr>
          <w:rFonts w:ascii="Times New Roman" w:hAnsi="Times New Roman" w:cs="Times New Roman"/>
          <w:sz w:val="28"/>
          <w:szCs w:val="28"/>
        </w:rPr>
        <w:t xml:space="preserve"> учебно-</w:t>
      </w:r>
      <w:r>
        <w:rPr>
          <w:rFonts w:ascii="Times New Roman" w:hAnsi="Times New Roman" w:cs="Times New Roman"/>
          <w:sz w:val="28"/>
          <w:szCs w:val="28"/>
        </w:rPr>
        <w:t>методической документацией, повышение педагогического мастерства учителей, совершенствование   учебной и воспитательной работы с учащимися, улучшение всех форм, видов и методов учебной работы:</w:t>
      </w:r>
    </w:p>
    <w:p w:rsidR="0034594A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94A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Открытые уроки, занятия.</w:t>
      </w:r>
    </w:p>
    <w:p w:rsidR="0034594A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творческих микрогрупп.</w:t>
      </w:r>
    </w:p>
    <w:p w:rsidR="0034594A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молодыми специалистами.</w:t>
      </w:r>
    </w:p>
    <w:p w:rsidR="0034594A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4.Предметные недели.</w:t>
      </w:r>
    </w:p>
    <w:p w:rsidR="0034594A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5.Участие в педагогических конкурсах.</w:t>
      </w:r>
    </w:p>
    <w:p w:rsidR="0034594A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6.Индивидуальные и групповые консультации по организации и проведению современного урока.</w:t>
      </w:r>
    </w:p>
    <w:p w:rsidR="0034594A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7.Организация работы с одарёнными детьми.</w:t>
      </w:r>
    </w:p>
    <w:p w:rsidR="0034594A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8.Оперативное информирование о содержании направлениях развития образования, инновационной деятельности, новых педагогических технологиях.</w:t>
      </w:r>
    </w:p>
    <w:p w:rsidR="0034594A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94A">
        <w:rPr>
          <w:rFonts w:ascii="Times New Roman" w:hAnsi="Times New Roman" w:cs="Times New Roman"/>
          <w:sz w:val="28"/>
          <w:szCs w:val="28"/>
        </w:rPr>
        <w:t>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объединения рассматриваются следующие вопросы: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-Итоги экзаменов в формате ОГЭ и ЕГЭ;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-Адаптация пятиклассников;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-Знакомство и обсуждение   демоверсий учебного года;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образовательными стандартами и их выполнение;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  нормативных документов;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 методики преподавания;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ЗУН учащихся по итогам   проведённых срезов и контрольных работ;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сильными и слабыми учащимися;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к школьным и муниципальным олимпиадам;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внеурочной познавательной деятельности по предмету;</w:t>
      </w:r>
    </w:p>
    <w:p w:rsidR="00D34C4F" w:rsidRDefault="00D34C4F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произведений по родной литературе;</w:t>
      </w:r>
    </w:p>
    <w:p w:rsidR="00D34C4F" w:rsidRDefault="00D34C4F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направлений итогового сочинения в декабре в 11 классе;</w:t>
      </w:r>
    </w:p>
    <w:p w:rsidR="00D34C4F" w:rsidRDefault="00D34C4F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и организация итогового собеседования для выпускников основной школы (9 класс);</w:t>
      </w:r>
    </w:p>
    <w:p w:rsidR="00D34C4F" w:rsidRDefault="00D34C4F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обучающихся к ОГЭ и ЕГЭ (элективные курсы).</w:t>
      </w:r>
    </w:p>
    <w:p w:rsidR="000200E2" w:rsidRDefault="00D34C4F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0E2">
        <w:rPr>
          <w:rFonts w:ascii="Times New Roman" w:hAnsi="Times New Roman" w:cs="Times New Roman"/>
          <w:sz w:val="28"/>
          <w:szCs w:val="28"/>
        </w:rPr>
        <w:t>Внек</w:t>
      </w:r>
      <w:r>
        <w:rPr>
          <w:rFonts w:ascii="Times New Roman" w:hAnsi="Times New Roman" w:cs="Times New Roman"/>
          <w:sz w:val="28"/>
          <w:szCs w:val="28"/>
        </w:rPr>
        <w:t>лассные мероприятия по русскому языку и литературе в сочетании с учебной деятельностью дают позитивную динамику эффективности участия обучающихся в различных формах внеурочной деятельности и последовательно ведут к развитию их творческих способностей, положительно влияют на взаимоотношения   детей и учителей. Отдельно хочется отметить подготовку к литературным проектам и конкурсам:</w:t>
      </w:r>
    </w:p>
    <w:p w:rsidR="00D34C4F" w:rsidRDefault="00D34C4F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сочинений   на определенную тематику;</w:t>
      </w:r>
    </w:p>
    <w:p w:rsidR="00D34C4F" w:rsidRDefault="00D34C4F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-Видеоролики с чтением стихотворений;</w:t>
      </w:r>
    </w:p>
    <w:p w:rsidR="00D34C4F" w:rsidRDefault="00D34C4F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«Живая классика».</w:t>
      </w:r>
    </w:p>
    <w:p w:rsidR="00D34C4F" w:rsidRDefault="00D34C4F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Проблемы методического объединения, организации методической работы:</w:t>
      </w:r>
    </w:p>
    <w:p w:rsidR="00D34C4F" w:rsidRDefault="00D34C4F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2F5">
        <w:rPr>
          <w:rFonts w:ascii="Times New Roman" w:hAnsi="Times New Roman" w:cs="Times New Roman"/>
          <w:sz w:val="28"/>
          <w:szCs w:val="28"/>
        </w:rPr>
        <w:t>Отсутствие мотивации к учебной деятельности учащихся;</w:t>
      </w:r>
    </w:p>
    <w:p w:rsidR="006A02F5" w:rsidRDefault="006A02F5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систематической подготовки учащихся к олимпиадам.</w:t>
      </w:r>
    </w:p>
    <w:p w:rsidR="006A02F5" w:rsidRDefault="006A02F5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ученических научно-практических   конференций по предметам;</w:t>
      </w:r>
    </w:p>
    <w:p w:rsidR="006A02F5" w:rsidRDefault="006A02F5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работа с молодыми специалистами.</w:t>
      </w:r>
    </w:p>
    <w:p w:rsidR="000200E2" w:rsidRDefault="006A02F5" w:rsidP="001E28CB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Методическая работа становится средством повышения компетенции учителя и средством его профессионального роста. Кроме того, обучение внутри школы   подразумевает не только обучение   в форме занятий, но и консультационную работу с отдельными педагогами и   или группой учителей. Именно неформальный характер взаимодействия   между педагогами позволяет получать консультации и собираться «по интересам» в любое удобное время. </w:t>
      </w:r>
      <w:r w:rsidRPr="006A0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Главное в </w:t>
      </w:r>
      <w:r w:rsidRPr="006A02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методической</w:t>
      </w:r>
      <w:r w:rsidRPr="006A0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02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работе</w:t>
      </w:r>
      <w:r w:rsidRPr="006A0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оказание реальной, действенной помощи педагогу.</w:t>
      </w:r>
    </w:p>
    <w:p w:rsidR="006A02F5" w:rsidRPr="006A02F5" w:rsidRDefault="006A02F5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В реализации основных идей образования педагог является ключевой фигу</w:t>
      </w:r>
      <w:r w:rsidR="001E2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й, так как от  </w:t>
      </w:r>
      <w:r w:rsidR="001E2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качества</w:t>
      </w:r>
      <w:r w:rsidR="001E2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подготовленности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учителя  зависит качество знаний обучающихся.</w:t>
      </w:r>
    </w:p>
    <w:p w:rsidR="000200E2" w:rsidRDefault="000200E2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594A" w:rsidRPr="003B4D7E" w:rsidRDefault="0034594A" w:rsidP="001E2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4D7E" w:rsidRPr="004F0A5E" w:rsidRDefault="003B4D7E" w:rsidP="001E28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4D7E" w:rsidRPr="004F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728D"/>
    <w:multiLevelType w:val="hybridMultilevel"/>
    <w:tmpl w:val="D17CF880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6"/>
    <w:rsid w:val="000200E2"/>
    <w:rsid w:val="000333FA"/>
    <w:rsid w:val="001E28CB"/>
    <w:rsid w:val="0034594A"/>
    <w:rsid w:val="003B4D7E"/>
    <w:rsid w:val="004F0A5E"/>
    <w:rsid w:val="00614DA6"/>
    <w:rsid w:val="006A02F5"/>
    <w:rsid w:val="00D34C4F"/>
    <w:rsid w:val="00DC2D48"/>
    <w:rsid w:val="00F1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FC6A"/>
  <w15:chartTrackingRefBased/>
  <w15:docId w15:val="{A72857AC-C9D5-4191-9103-322C8A9A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dcterms:created xsi:type="dcterms:W3CDTF">2022-08-20T00:18:00Z</dcterms:created>
  <dcterms:modified xsi:type="dcterms:W3CDTF">2022-08-20T02:29:00Z</dcterms:modified>
</cp:coreProperties>
</file>