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C6" w:rsidRPr="00D031C6" w:rsidRDefault="00D031C6" w:rsidP="00D031C6">
      <w:pPr>
        <w:spacing w:after="0" w:line="542" w:lineRule="atLeast"/>
        <w:jc w:val="center"/>
        <w:outlineLvl w:val="0"/>
        <w:rPr>
          <w:rFonts w:ascii="Times New Roman" w:eastAsia="Times New Roman" w:hAnsi="Times New Roman" w:cs="Times New Roman"/>
          <w:color w:val="23282D"/>
          <w:kern w:val="36"/>
          <w:sz w:val="28"/>
          <w:szCs w:val="28"/>
        </w:rPr>
      </w:pPr>
      <w:r w:rsidRPr="00D031C6">
        <w:rPr>
          <w:rFonts w:ascii="Times New Roman" w:eastAsia="Times New Roman" w:hAnsi="Times New Roman" w:cs="Times New Roman"/>
          <w:color w:val="23282D"/>
          <w:kern w:val="36"/>
          <w:sz w:val="28"/>
          <w:szCs w:val="28"/>
        </w:rPr>
        <w:t>«Формирование гражданственности и патриотизма на уроках истории и обществознания»</w:t>
      </w:r>
    </w:p>
    <w:p w:rsidR="00F22B05" w:rsidRPr="0041657B" w:rsidRDefault="00F22B05" w:rsidP="00F22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1C6" w:rsidRDefault="00D031C6" w:rsidP="00D031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031C6">
        <w:rPr>
          <w:rFonts w:ascii="Times New Roman" w:hAnsi="Times New Roman" w:cs="Times New Roman"/>
          <w:color w:val="000000"/>
          <w:sz w:val="27"/>
          <w:szCs w:val="27"/>
        </w:rPr>
        <w:t>Патриотическое сознание формируется знаниями об Отечестве, его истории, культуре, природе; народе и народностях, передающих из поколения в поколение традиции, обычаи, язык как отражение менталитета, «дух нации», «тайны души»; есть вечная ценность – Родина.</w:t>
      </w:r>
      <w:r w:rsidRPr="00D031C6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Безусловно, историческое образование - это не трансляция суммы знаний: знания являются только платформой, на которой: формируются чувства, активная позиция и собственно убеждения, взгляды и ценности формирующейся личности. Массовые проявления патриотизма происходят во время войны. Проявить патриотизм в мирное время сложнее, воспитывать патриотизм в новых социально-экономических условиях – еще более сложная проблема. </w:t>
      </w:r>
    </w:p>
    <w:p w:rsidR="00D031C6" w:rsidRDefault="00D031C6" w:rsidP="00D031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031C6">
        <w:rPr>
          <w:rFonts w:ascii="Times New Roman" w:hAnsi="Times New Roman" w:cs="Times New Roman"/>
          <w:color w:val="000000"/>
          <w:sz w:val="27"/>
          <w:szCs w:val="27"/>
        </w:rPr>
        <w:t>И все же это возможно.</w:t>
      </w:r>
    </w:p>
    <w:p w:rsidR="00D031C6" w:rsidRDefault="00D031C6" w:rsidP="00D031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031C6">
        <w:rPr>
          <w:rFonts w:ascii="Times New Roman" w:hAnsi="Times New Roman" w:cs="Times New Roman"/>
          <w:color w:val="000000"/>
          <w:sz w:val="27"/>
          <w:szCs w:val="27"/>
        </w:rPr>
        <w:t xml:space="preserve">Безусловно, широко описаны в педагогической науке и применяются на практике такие методы воспитания, как убеждение, беседа, пример. Слово педагога – вот самый главный инструмент воздействия на ребенка. Исходя из позиции </w:t>
      </w:r>
      <w:proofErr w:type="spellStart"/>
      <w:r w:rsidRPr="00D031C6">
        <w:rPr>
          <w:rFonts w:ascii="Times New Roman" w:hAnsi="Times New Roman" w:cs="Times New Roman"/>
          <w:color w:val="000000"/>
          <w:sz w:val="27"/>
          <w:szCs w:val="27"/>
        </w:rPr>
        <w:t>деятельностного</w:t>
      </w:r>
      <w:proofErr w:type="spellEnd"/>
      <w:r w:rsidRPr="00D031C6">
        <w:rPr>
          <w:rFonts w:ascii="Times New Roman" w:hAnsi="Times New Roman" w:cs="Times New Roman"/>
          <w:color w:val="000000"/>
          <w:sz w:val="27"/>
          <w:szCs w:val="27"/>
        </w:rPr>
        <w:t xml:space="preserve"> подхода, хотелось бы особо подчеркнуть субъектную сущность воспитания: ребенок развивается только в самостоятельной активной деятельности. Одним из механизмов воспитания любви считается проявление заботы о близких людях, природе, том уголке малой Родины, где живет ребенок; его доме, городе. Возможностей создания ситуаций для такой нравственно-патриотической деятельности в системе исторического образования много. Чередование индивидуальных и групповых форм работы, который помогает сохранять высокий уровень мотивации. Индивидуальные формы работы – разнообразны: </w:t>
      </w:r>
      <w:proofErr w:type="gramStart"/>
      <w:r w:rsidRPr="00D031C6">
        <w:rPr>
          <w:rFonts w:ascii="Times New Roman" w:hAnsi="Times New Roman" w:cs="Times New Roman"/>
          <w:color w:val="000000"/>
          <w:sz w:val="27"/>
          <w:szCs w:val="27"/>
        </w:rPr>
        <w:t xml:space="preserve">Хронологические таблицы, тематические кроссворды, сообщения, эссе, историческое лото, создание презентаций, виртуальные исторические календари, </w:t>
      </w:r>
      <w:proofErr w:type="spellStart"/>
      <w:r w:rsidRPr="00D031C6">
        <w:rPr>
          <w:rFonts w:ascii="Times New Roman" w:hAnsi="Times New Roman" w:cs="Times New Roman"/>
          <w:color w:val="000000"/>
          <w:sz w:val="27"/>
          <w:szCs w:val="27"/>
        </w:rPr>
        <w:t>синквейн</w:t>
      </w:r>
      <w:proofErr w:type="spellEnd"/>
      <w:r w:rsidRPr="00D031C6">
        <w:rPr>
          <w:rFonts w:ascii="Times New Roman" w:hAnsi="Times New Roman" w:cs="Times New Roman"/>
          <w:color w:val="000000"/>
          <w:sz w:val="27"/>
          <w:szCs w:val="27"/>
        </w:rPr>
        <w:t xml:space="preserve"> и т.д.</w:t>
      </w:r>
      <w:proofErr w:type="gramEnd"/>
      <w:r w:rsidRPr="00D031C6">
        <w:rPr>
          <w:rFonts w:ascii="Times New Roman" w:hAnsi="Times New Roman" w:cs="Times New Roman"/>
          <w:color w:val="000000"/>
          <w:sz w:val="27"/>
          <w:szCs w:val="27"/>
        </w:rPr>
        <w:t xml:space="preserve"> На этих слайдах я привожу пример такой индивидуальной работы, как воплощение темы урока в рисунках детей, презентации, индивидуальные сообщения, на уроке обществознания есть тема выборов. Это пример выборов ….. </w:t>
      </w:r>
    </w:p>
    <w:p w:rsidR="00D031C6" w:rsidRDefault="00D031C6" w:rsidP="00D031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04419">
        <w:rPr>
          <w:rFonts w:ascii="Times New Roman" w:eastAsia="Times New Roman" w:hAnsi="Times New Roman" w:cs="Times New Roman"/>
          <w:sz w:val="24"/>
          <w:szCs w:val="24"/>
        </w:rPr>
        <w:t xml:space="preserve">Патриотическое мировосприятие обычно основывается на исторической памяти, на воспоминаниях о наиболее ярких эпизодах прошлого нашего народа. Говоря на уроках истории о битве на Чудском озере, Куликовом поле, близ Бородина, мы их воспринимаем как факты, соединённые общей идеей борьбы за независимость Родины. Здесь необходимо показать </w:t>
      </w:r>
      <w:proofErr w:type="gramStart"/>
      <w:r w:rsidRPr="00E04419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E04419">
        <w:rPr>
          <w:rFonts w:ascii="Times New Roman" w:eastAsia="Times New Roman" w:hAnsi="Times New Roman" w:cs="Times New Roman"/>
          <w:sz w:val="24"/>
          <w:szCs w:val="24"/>
        </w:rPr>
        <w:t xml:space="preserve"> роль Русской Православной церкви в сплочении единства народа. В советский период тема патриотизма освещалась без учёта религиозного фактора, игравшего в течение веков исключительно важную роль в формировании патриотических традиций русского народа. Например, Куликовская битва произошла в день Рождества Богородицы Победоносной, её исход воспринимался людьми той поры и потомками как свидетельство благоволения небесных сил русской рати.</w:t>
      </w:r>
    </w:p>
    <w:p w:rsidR="00F22B05" w:rsidRPr="00D031C6" w:rsidRDefault="00D031C6" w:rsidP="00D0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31C6">
        <w:rPr>
          <w:rFonts w:ascii="Times New Roman" w:hAnsi="Times New Roman" w:cs="Times New Roman"/>
          <w:color w:val="000000"/>
          <w:sz w:val="27"/>
          <w:szCs w:val="27"/>
        </w:rPr>
        <w:t xml:space="preserve">Фактором развития патриотических чувств должна стать целенаправленно созданная ситуация, когда ребенок переживает гордость за своих близких, </w:t>
      </w:r>
      <w:r w:rsidRPr="00D031C6">
        <w:rPr>
          <w:rFonts w:ascii="Times New Roman" w:hAnsi="Times New Roman" w:cs="Times New Roman"/>
          <w:color w:val="000000"/>
          <w:sz w:val="27"/>
          <w:szCs w:val="27"/>
        </w:rPr>
        <w:lastRenderedPageBreak/>
        <w:t>семью; за коллектив; за совместный успех и достижения других членов коллектива, одноклассников, горожан, россиян.</w:t>
      </w:r>
      <w:proofErr w:type="gramEnd"/>
    </w:p>
    <w:p w:rsidR="00E04419" w:rsidRPr="00E04419" w:rsidRDefault="00E04419" w:rsidP="00D03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419">
        <w:rPr>
          <w:rFonts w:ascii="Times New Roman" w:eastAsia="Times New Roman" w:hAnsi="Times New Roman" w:cs="Times New Roman"/>
          <w:sz w:val="24"/>
          <w:szCs w:val="24"/>
        </w:rPr>
        <w:t xml:space="preserve">Роль личности педагога в становлении будущего гражданина Отечества исключительна. </w:t>
      </w:r>
      <w:proofErr w:type="gramStart"/>
      <w:r w:rsidRPr="00E04419">
        <w:rPr>
          <w:rFonts w:ascii="Times New Roman" w:eastAsia="Times New Roman" w:hAnsi="Times New Roman" w:cs="Times New Roman"/>
          <w:sz w:val="24"/>
          <w:szCs w:val="24"/>
        </w:rPr>
        <w:t>Неподкупная любовь к ребёнку, житейская мудрость, уважительное отношение к его «Я», профессиональная компетентность, личный пример служения родной стране – вот те качества педагогических работников, которые позволяют воспитывать в наших учениках лучшие человеческие черты</w:t>
      </w:r>
      <w:r w:rsidR="0041657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04419">
        <w:rPr>
          <w:rFonts w:ascii="Times New Roman" w:eastAsia="Times New Roman" w:hAnsi="Times New Roman" w:cs="Times New Roman"/>
          <w:sz w:val="24"/>
          <w:szCs w:val="24"/>
        </w:rPr>
        <w:t xml:space="preserve">, любовь к родному Отечеству. </w:t>
      </w:r>
      <w:proofErr w:type="gramEnd"/>
    </w:p>
    <w:p w:rsidR="00AA303E" w:rsidRDefault="00AA303E"/>
    <w:p w:rsidR="00E04419" w:rsidRDefault="00E04419"/>
    <w:p w:rsidR="00E04419" w:rsidRDefault="00E04419"/>
    <w:p w:rsidR="00E04419" w:rsidRDefault="00E04419"/>
    <w:p w:rsidR="00E04419" w:rsidRDefault="00E04419"/>
    <w:p w:rsidR="00E04419" w:rsidRDefault="00E04419"/>
    <w:p w:rsidR="0041657B" w:rsidRDefault="0041657B"/>
    <w:sectPr w:rsidR="0041657B" w:rsidSect="00AA3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C005A"/>
    <w:multiLevelType w:val="multilevel"/>
    <w:tmpl w:val="444A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04419"/>
    <w:rsid w:val="0004528C"/>
    <w:rsid w:val="002F2C8A"/>
    <w:rsid w:val="0041657B"/>
    <w:rsid w:val="007A5660"/>
    <w:rsid w:val="00821EF9"/>
    <w:rsid w:val="00AA303E"/>
    <w:rsid w:val="00C7684E"/>
    <w:rsid w:val="00D031C6"/>
    <w:rsid w:val="00D9094C"/>
    <w:rsid w:val="00E04419"/>
    <w:rsid w:val="00F14D8A"/>
    <w:rsid w:val="00F22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3E"/>
  </w:style>
  <w:style w:type="paragraph" w:styleId="1">
    <w:name w:val="heading 1"/>
    <w:basedOn w:val="a"/>
    <w:link w:val="10"/>
    <w:uiPriority w:val="9"/>
    <w:qFormat/>
    <w:rsid w:val="00E044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4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4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04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04419"/>
    <w:rPr>
      <w:color w:val="0000FF"/>
      <w:u w:val="single"/>
    </w:rPr>
  </w:style>
  <w:style w:type="character" w:styleId="a5">
    <w:name w:val="Emphasis"/>
    <w:basedOn w:val="a0"/>
    <w:uiPriority w:val="20"/>
    <w:qFormat/>
    <w:rsid w:val="00E04419"/>
    <w:rPr>
      <w:i/>
      <w:iCs/>
    </w:rPr>
  </w:style>
  <w:style w:type="character" w:styleId="a6">
    <w:name w:val="Strong"/>
    <w:basedOn w:val="a0"/>
    <w:uiPriority w:val="22"/>
    <w:qFormat/>
    <w:rsid w:val="00E04419"/>
    <w:rPr>
      <w:b/>
      <w:bCs/>
    </w:rPr>
  </w:style>
  <w:style w:type="character" w:customStyle="1" w:styleId="catnumdata">
    <w:name w:val="catnumdata"/>
    <w:basedOn w:val="a0"/>
    <w:rsid w:val="00E0441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044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0441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044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04419"/>
    <w:rPr>
      <w:rFonts w:ascii="Arial" w:eastAsia="Times New Roman" w:hAnsi="Arial" w:cs="Arial"/>
      <w:vanish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04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4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52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17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79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2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5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9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3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215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5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85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554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5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2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13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175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8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89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651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5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8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36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351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6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5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57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5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1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1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539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16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4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242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2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9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3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1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81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361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8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3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9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26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88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044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84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9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9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00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8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0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826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6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6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23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61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4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0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7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421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14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5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8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422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38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83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2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0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1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76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0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5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8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1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3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61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46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99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75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55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97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7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76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79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53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02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37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94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7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8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5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9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3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7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6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2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9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6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4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6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9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Дима</cp:lastModifiedBy>
  <cp:revision>2</cp:revision>
  <cp:lastPrinted>2012-05-16T16:57:00Z</cp:lastPrinted>
  <dcterms:created xsi:type="dcterms:W3CDTF">2017-09-04T16:47:00Z</dcterms:created>
  <dcterms:modified xsi:type="dcterms:W3CDTF">2017-09-04T16:47:00Z</dcterms:modified>
</cp:coreProperties>
</file>