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19" w:rsidRPr="00FB6A19" w:rsidRDefault="00FB6A19" w:rsidP="00FB6A19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Шеффер, Светлана, Валентиновна,</w:t>
      </w:r>
    </w:p>
    <w:p w:rsidR="00FB6A19" w:rsidRPr="00FB6A19" w:rsidRDefault="00FB6A19" w:rsidP="00FB6A19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воспитатель,</w:t>
      </w:r>
    </w:p>
    <w:p w:rsidR="00FB6A19" w:rsidRPr="00FB6A19" w:rsidRDefault="00FB6A19" w:rsidP="00FB6A19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ГБДОУ №84 Приморского района,</w:t>
      </w:r>
    </w:p>
    <w:p w:rsidR="00FB6A19" w:rsidRPr="00FB6A19" w:rsidRDefault="00FB6A19" w:rsidP="00FB6A19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 Санкт-Петербург</w:t>
      </w:r>
    </w:p>
    <w:p w:rsidR="00FB6A19" w:rsidRPr="00FB6A19" w:rsidRDefault="00FB6A19" w:rsidP="00837DFF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DFF" w:rsidRDefault="00430D30" w:rsidP="00837DFF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7DFF" w:rsidRPr="0083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азвитие</w:t>
      </w:r>
      <w:r w:rsidR="00837DFF" w:rsidRPr="00837DFF">
        <w:rPr>
          <w:rFonts w:ascii="Times New Roman" w:hAnsi="Times New Roman" w:cs="Times New Roman"/>
          <w:b/>
          <w:sz w:val="28"/>
          <w:szCs w:val="28"/>
        </w:rPr>
        <w:t xml:space="preserve"> речи у детей младшего дошкольного возраста средствами театральной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29EC" w:rsidRPr="002429EC" w:rsidRDefault="002429EC" w:rsidP="00FB6A19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BB" w:rsidRPr="00FF2475" w:rsidRDefault="001C2EBB" w:rsidP="004A0FC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Поток информации, расширение человеческих контактов, развитие разных форм массовой культуры, рост темпа жизни приводят к увеличению объема знаний, необходимых для жизни современному человеку.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Театрально-игровая деятельность позволяет развивать способности каждого ребенка, формировать творческое воображение, коммуникативные навыки. Влияние театрализованной деятельности на психическое развитие ребенка основывается на </w:t>
      </w:r>
      <w:r w:rsidR="00EB2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усвоении опыта народа. Сказки, 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фольклор оказывают положительное эмоциональное влияние на детей в раннем и дошкольном возрасте.</w:t>
      </w:r>
    </w:p>
    <w:p w:rsidR="001C2EBB" w:rsidRPr="00FF2475" w:rsidRDefault="001C2EBB" w:rsidP="004A0FC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ФГОС 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образования выделена образовательная линия «Речь ребенка», которая предусматривает формирование у детей разных видов речевой и коммуникативной компетенции, которые в совокупности направлены на формирование речевой личности ребенка.</w:t>
      </w:r>
    </w:p>
    <w:p w:rsidR="00936DB8" w:rsidRPr="00FF2475" w:rsidRDefault="001C2EBB" w:rsidP="004A0FC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Поэтому одной из первоочередных задач, стоящих перед дошкольным заведением, 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поиск эффективных методов и приемов работы, способствующих речевому развитию воспитанников.</w:t>
      </w:r>
    </w:p>
    <w:p w:rsidR="004A0FC4" w:rsidRPr="00FF2475" w:rsidRDefault="004A0FC4" w:rsidP="004A0FC4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F2475">
        <w:rPr>
          <w:rStyle w:val="c2"/>
          <w:color w:val="000000"/>
          <w:sz w:val="28"/>
          <w:szCs w:val="28"/>
          <w:shd w:val="clear" w:color="auto" w:fill="FFFFFF"/>
        </w:rPr>
        <w:t>Вопросы, связанные с организацией и методикой театрализованной деятельности, широко представлены в работах отечественных педагогов, ученых, методистов - Е.А. Антипиной,</w:t>
      </w:r>
      <w:r w:rsidRPr="00FF2475">
        <w:rPr>
          <w:rStyle w:val="c7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 w:rsidRPr="00FF2475">
        <w:rPr>
          <w:rStyle w:val="c2"/>
          <w:color w:val="000000"/>
          <w:sz w:val="28"/>
          <w:szCs w:val="28"/>
          <w:shd w:val="clear" w:color="auto" w:fill="FFFFFF"/>
        </w:rPr>
        <w:t xml:space="preserve">Е.А. Николаичевой, Л.С. </w:t>
      </w:r>
      <w:proofErr w:type="spellStart"/>
      <w:r w:rsidRPr="00FF2475">
        <w:rPr>
          <w:rStyle w:val="c2"/>
          <w:color w:val="000000"/>
          <w:sz w:val="28"/>
          <w:szCs w:val="28"/>
          <w:shd w:val="clear" w:color="auto" w:fill="FFFFFF"/>
        </w:rPr>
        <w:t>Фурминой</w:t>
      </w:r>
      <w:proofErr w:type="spellEnd"/>
      <w:r w:rsidRPr="00FF2475">
        <w:rPr>
          <w:rStyle w:val="c2"/>
          <w:color w:val="000000"/>
          <w:sz w:val="28"/>
          <w:szCs w:val="28"/>
          <w:shd w:val="clear" w:color="auto" w:fill="FFFFFF"/>
        </w:rPr>
        <w:t xml:space="preserve">, Р.И. </w:t>
      </w:r>
      <w:proofErr w:type="spellStart"/>
      <w:r w:rsidRPr="00FF2475">
        <w:rPr>
          <w:rStyle w:val="c2"/>
          <w:color w:val="000000"/>
          <w:sz w:val="28"/>
          <w:szCs w:val="28"/>
          <w:shd w:val="clear" w:color="auto" w:fill="FFFFFF"/>
        </w:rPr>
        <w:t>Сигуткиной</w:t>
      </w:r>
      <w:proofErr w:type="spellEnd"/>
      <w:r w:rsidRPr="00FF2475">
        <w:rPr>
          <w:rStyle w:val="c2"/>
          <w:color w:val="000000"/>
          <w:sz w:val="28"/>
          <w:szCs w:val="28"/>
          <w:shd w:val="clear" w:color="auto" w:fill="FFFFFF"/>
        </w:rPr>
        <w:t xml:space="preserve">, Л.В. </w:t>
      </w:r>
      <w:proofErr w:type="spellStart"/>
      <w:r w:rsidRPr="00FF2475">
        <w:rPr>
          <w:rStyle w:val="c2"/>
          <w:color w:val="000000"/>
          <w:sz w:val="28"/>
          <w:szCs w:val="28"/>
          <w:shd w:val="clear" w:color="auto" w:fill="FFFFFF"/>
        </w:rPr>
        <w:t>Ворошиной</w:t>
      </w:r>
      <w:proofErr w:type="spellEnd"/>
      <w:r w:rsidRPr="00FF2475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FF2475">
        <w:rPr>
          <w:rStyle w:val="c3"/>
          <w:color w:val="000000"/>
          <w:sz w:val="28"/>
          <w:szCs w:val="28"/>
        </w:rPr>
        <w:t>М.Д. </w:t>
      </w:r>
      <w:r w:rsidRPr="00FF2475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F2475">
        <w:rPr>
          <w:rStyle w:val="c3"/>
          <w:color w:val="000000"/>
          <w:sz w:val="28"/>
          <w:szCs w:val="28"/>
        </w:rPr>
        <w:t>Маханевой</w:t>
      </w:r>
      <w:proofErr w:type="spellEnd"/>
      <w:r w:rsidRPr="00FF2475">
        <w:rPr>
          <w:rStyle w:val="c3"/>
          <w:color w:val="000000"/>
          <w:sz w:val="28"/>
          <w:szCs w:val="28"/>
        </w:rPr>
        <w:t> </w:t>
      </w:r>
      <w:r w:rsidRPr="00FF2475">
        <w:rPr>
          <w:rStyle w:val="c2"/>
          <w:color w:val="000000"/>
          <w:sz w:val="28"/>
          <w:szCs w:val="28"/>
          <w:shd w:val="clear" w:color="auto" w:fill="FFFFFF"/>
        </w:rPr>
        <w:t>и др.</w:t>
      </w:r>
    </w:p>
    <w:p w:rsidR="004A0FC4" w:rsidRPr="00FF2475" w:rsidRDefault="004A0FC4" w:rsidP="004A0FC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FF2475">
        <w:rPr>
          <w:rStyle w:val="c1"/>
          <w:color w:val="000000"/>
          <w:sz w:val="28"/>
          <w:szCs w:val="28"/>
          <w:shd w:val="clear" w:color="auto" w:fill="FFFFFF"/>
        </w:rPr>
        <w:t xml:space="preserve">В возрасте 3-4 лет речь ребенка становится связной, он должен уметь вести диалог с педагогом: слушать и понимать заданный вопрос, понятно отвечать на него, говорить в нормальном темпе, не перебивая говорящего </w:t>
      </w:r>
      <w:r w:rsidRPr="00FF2475">
        <w:rPr>
          <w:rStyle w:val="c1"/>
          <w:color w:val="000000"/>
          <w:sz w:val="28"/>
          <w:szCs w:val="28"/>
          <w:shd w:val="clear" w:color="auto" w:fill="FFFFFF"/>
        </w:rPr>
        <w:lastRenderedPageBreak/>
        <w:t>взрослого.</w:t>
      </w:r>
      <w:r w:rsidRPr="00FF2475">
        <w:rPr>
          <w:rStyle w:val="c1"/>
          <w:color w:val="000000"/>
          <w:sz w:val="28"/>
          <w:szCs w:val="28"/>
        </w:rPr>
        <w:t xml:space="preserve"> 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Pr="00FF2475">
        <w:rPr>
          <w:rStyle w:val="c1"/>
          <w:color w:val="000000"/>
          <w:sz w:val="28"/>
          <w:szCs w:val="28"/>
        </w:rPr>
        <w:t>потешек</w:t>
      </w:r>
      <w:proofErr w:type="spellEnd"/>
      <w:r w:rsidRPr="00FF2475">
        <w:rPr>
          <w:rStyle w:val="c1"/>
          <w:color w:val="000000"/>
          <w:sz w:val="28"/>
          <w:szCs w:val="28"/>
        </w:rPr>
        <w:t>, стихов или сказок</w:t>
      </w:r>
      <w:r w:rsidR="00FF2475" w:rsidRPr="00FF2475">
        <w:rPr>
          <w:rStyle w:val="c1"/>
          <w:color w:val="000000"/>
          <w:sz w:val="28"/>
          <w:szCs w:val="28"/>
        </w:rPr>
        <w:t xml:space="preserve"> [2]</w:t>
      </w:r>
      <w:r w:rsidRPr="00FF2475">
        <w:rPr>
          <w:rStyle w:val="c1"/>
          <w:color w:val="000000"/>
          <w:sz w:val="28"/>
          <w:szCs w:val="28"/>
        </w:rPr>
        <w:t>.</w:t>
      </w:r>
    </w:p>
    <w:p w:rsidR="001C2EBB" w:rsidRPr="00FF2475" w:rsidRDefault="001C2EBB" w:rsidP="004A0FC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Выполняя роль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театральной сценке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ребенок ясно, четко произносит текст, овладевает литературой речи. У не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улучшается диалогическая речь, ее грамматическое строение;</w:t>
      </w:r>
    </w:p>
    <w:p w:rsidR="001C2EBB" w:rsidRPr="00FF2475" w:rsidRDefault="001C2EBB" w:rsidP="004A0FC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театрализованные игры играют огромную роль для физического состояния ребенка, потому что в процессе этих игр активизируются все жизненные процессы;</w:t>
      </w:r>
    </w:p>
    <w:p w:rsidR="001C2EBB" w:rsidRPr="00FF2475" w:rsidRDefault="001C2EBB" w:rsidP="004A0FC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театрализованных игр имеет моральное направление: это доброта, дружба, честность, смелость и т.д. Сплошь и рядом в театрализованных играх ребенок превращается в самый любимый, и как правило, положительный образ, придавая свойственные этому образу черты;</w:t>
      </w:r>
    </w:p>
    <w:p w:rsidR="001C2EBB" w:rsidRPr="00FF2475" w:rsidRDefault="001C2EBB" w:rsidP="004A0FC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театрализованная деятельность является источником развития чувств, глубоких переживаний ребенка, вовлекает 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духовные ценности;</w:t>
      </w:r>
    </w:p>
    <w:p w:rsidR="001C2EBB" w:rsidRPr="00FF2475" w:rsidRDefault="001C2EBB" w:rsidP="004A0FC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театрализованные игры развивают эмоциональную сферу ребенка, заставляют его сочувствовать персонажам, сопереживать событиям, разыгрываемым в спектакле;</w:t>
      </w:r>
    </w:p>
    <w:p w:rsidR="001C2EBB" w:rsidRPr="00FF2475" w:rsidRDefault="001C2EBB" w:rsidP="004A0FC4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театрализованные игры оказывают психологическое влияние на формирование психологического состояния ребенка.</w:t>
      </w:r>
    </w:p>
    <w:p w:rsidR="001C2EBB" w:rsidRPr="00FF2475" w:rsidRDefault="001C2EBB" w:rsidP="004A0FC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Театрализованная деятельность имеет важное значение в развитии современного дошкольника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младшего возраста</w:t>
      </w: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 познавательные интересы;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мировоззрение;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способствует развитию эстетического вкуса;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совершенствует психические процессы;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дает возможность для самовыражения личности;</w:t>
      </w:r>
    </w:p>
    <w:p w:rsidR="001C2EBB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прививает любовь к искусству;</w:t>
      </w:r>
    </w:p>
    <w:p w:rsidR="004A0FC4" w:rsidRPr="00FF2475" w:rsidRDefault="001C2EBB" w:rsidP="004A0FC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способствует успешной ад</w:t>
      </w:r>
      <w:r w:rsidR="004A0FC4" w:rsidRPr="00FF2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аптации в разных условиях жизни</w:t>
      </w:r>
    </w:p>
    <w:p w:rsidR="00936DB8" w:rsidRPr="00FF2475" w:rsidRDefault="00342E88" w:rsidP="004A0FC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7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обогащения словаря </w:t>
      </w:r>
      <w:r w:rsidR="004A0FC4" w:rsidRPr="00FF2475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FF2475">
        <w:rPr>
          <w:rFonts w:ascii="Times New Roman" w:hAnsi="Times New Roman" w:cs="Times New Roman"/>
          <w:sz w:val="28"/>
          <w:szCs w:val="28"/>
        </w:rPr>
        <w:t>дошкольников обусловлена потребностью общения ребенка с окружающими</w:t>
      </w:r>
      <w:r w:rsidR="00FF2475" w:rsidRPr="00FF2475">
        <w:rPr>
          <w:rFonts w:ascii="Times New Roman" w:hAnsi="Times New Roman" w:cs="Times New Roman"/>
          <w:sz w:val="28"/>
          <w:szCs w:val="28"/>
        </w:rPr>
        <w:t xml:space="preserve"> [1, c. 104]</w:t>
      </w:r>
      <w:r w:rsidRPr="00FF2475">
        <w:rPr>
          <w:rFonts w:ascii="Times New Roman" w:hAnsi="Times New Roman" w:cs="Times New Roman"/>
          <w:sz w:val="28"/>
          <w:szCs w:val="28"/>
        </w:rPr>
        <w:t>. Ребенок развивается в деятельности. А именно театрально-игровая деятельность является эффективным средством обогащения и активизации словаря, развития выразительности речи. Исключительные возможности театрально-игровой деятельности обусловлены тем, что она выступает в трех аспектах: как игра, труд и зрелище. Так, во время игры происходит активизация слов; в труде словарь дошкольников обогащается новыми словами; во время зрелища – образной эмоционально-окрашенной лексикой. И. Кант считал игру “незаинтересованной деятельностью”, занятием, которое “приятное само по себе”</w:t>
      </w:r>
      <w:r w:rsidR="00FF2475" w:rsidRPr="00FF2475">
        <w:rPr>
          <w:rFonts w:ascii="Times New Roman" w:hAnsi="Times New Roman" w:cs="Times New Roman"/>
          <w:sz w:val="28"/>
          <w:szCs w:val="28"/>
        </w:rPr>
        <w:t xml:space="preserve"> [3, c. 142]</w:t>
      </w:r>
      <w:r w:rsidRPr="00FF2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DB8" w:rsidRPr="00FF2475" w:rsidRDefault="00936DB8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эффективной реализации поставленных задач </w:t>
      </w:r>
      <w:r w:rsid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развитию речевых способностей детей 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дошкольного возраста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театрализованной деятельности в соответствии с перспективным планированием лексико-грамматических средств речи детей 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возраста, в которой </w:t>
      </w:r>
      <w:r w:rsid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 w:rsid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театрализованную деятельность проводить комплексно, последовательно, по этапам.</w:t>
      </w:r>
    </w:p>
    <w:p w:rsidR="00EB2422" w:rsidRDefault="00936DB8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(речевой) предполагает формирование речевых умений и навыков детей через использование раз</w:t>
      </w:r>
      <w:r w:rsid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видов речевых упражнений:</w:t>
      </w:r>
    </w:p>
    <w:p w:rsidR="00EB2422" w:rsidRDefault="00837DFF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пальчиковых игр,</w:t>
      </w:r>
    </w:p>
    <w:p w:rsidR="00EB2422" w:rsidRDefault="00837DFF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имитационных упражнений,</w:t>
      </w:r>
    </w:p>
    <w:p w:rsidR="00EB2422" w:rsidRDefault="00837DFF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игр-медитаций,</w:t>
      </w:r>
    </w:p>
    <w:p w:rsidR="00EB2422" w:rsidRDefault="00837DFF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</w:t>
      </w:r>
    </w:p>
    <w:p w:rsidR="00EB2422" w:rsidRDefault="00936DB8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артикуляционных и голосовых упра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жнений.</w:t>
      </w:r>
    </w:p>
    <w:p w:rsidR="00EB2422" w:rsidRDefault="00936DB8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на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речи,</w:t>
      </w:r>
    </w:p>
    <w:p w:rsidR="00936DB8" w:rsidRPr="00EB2422" w:rsidRDefault="00936DB8" w:rsidP="00EB242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игр на закрепление игр игры с музыкальным сопровождением.</w:t>
      </w:r>
    </w:p>
    <w:p w:rsidR="00EA5224" w:rsidRDefault="00936DB8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(художественно-производительный, творческий) включает в себя: </w:t>
      </w:r>
    </w:p>
    <w:p w:rsidR="00EA5224" w:rsidRDefault="00936DB8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художественных произведений,</w:t>
      </w:r>
    </w:p>
    <w:p w:rsidR="00EA5224" w:rsidRDefault="00837DFF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текстов,</w:t>
      </w:r>
    </w:p>
    <w:p w:rsidR="00EA5224" w:rsidRDefault="00936DB8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игрушками, куклами.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5224" w:rsidRDefault="00936DB8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 способы работы пальчиков,</w:t>
      </w:r>
    </w:p>
    <w:p w:rsidR="00EA5224" w:rsidRDefault="00936DB8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отовление атрибутов и декораций,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DB8" w:rsidRPr="00EA5224" w:rsidRDefault="00936DB8" w:rsidP="00EA522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сценических ролей.</w:t>
      </w:r>
    </w:p>
    <w:p w:rsidR="00EA5224" w:rsidRDefault="00936DB8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 (художественно-эстетический, сценический) предполагает показ: </w:t>
      </w:r>
    </w:p>
    <w:p w:rsidR="00EA5224" w:rsidRDefault="00837DFF" w:rsidP="00EA5224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спектаклей,</w:t>
      </w:r>
    </w:p>
    <w:p w:rsidR="00EA5224" w:rsidRDefault="00837DFF" w:rsidP="00EA5224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– драматизаций,</w:t>
      </w:r>
      <w:r w:rsidR="00936DB8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224" w:rsidRDefault="00837DFF" w:rsidP="00EA5224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пьес,</w:t>
      </w:r>
    </w:p>
    <w:p w:rsidR="00936DB8" w:rsidRPr="00EA5224" w:rsidRDefault="00936DB8" w:rsidP="00EA5224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инсценировок.</w:t>
      </w:r>
    </w:p>
    <w:p w:rsidR="00EA5224" w:rsidRDefault="00936DB8" w:rsidP="004A0FC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театрализованной деятельности </w:t>
      </w:r>
      <w:r w:rsid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перспективным планированием лексико-грамматических вещательных средств с детьми 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 Созда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</w:t>
      </w:r>
      <w:r w:rsidR="004A0FC4"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224" w:rsidRDefault="00837DFF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пальчиковых игр и упражнений,</w:t>
      </w:r>
      <w:r w:rsidR="00936DB8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224" w:rsidRDefault="00936DB8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игр-мед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итаций,</w:t>
      </w:r>
    </w:p>
    <w:p w:rsidR="00EA5224" w:rsidRDefault="00837DFF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артикуляционных упражнений,</w:t>
      </w:r>
      <w:r w:rsidR="00936DB8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224" w:rsidRDefault="00837DFF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 игр,</w:t>
      </w:r>
    </w:p>
    <w:p w:rsidR="00EA5224" w:rsidRDefault="00936DB8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игр на закрепление грамматическ</w:t>
      </w:r>
      <w:r w:rsidR="00837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категорий, загадок к сказкам,</w:t>
      </w:r>
    </w:p>
    <w:p w:rsidR="00EA5224" w:rsidRDefault="00837DFF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скороговорок.</w:t>
      </w:r>
      <w:r w:rsidR="00936DB8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224" w:rsidRDefault="00936DB8" w:rsidP="00EA522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</w:t>
      </w:r>
      <w:r w:rsidR="004A0FC4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</w:t>
      </w:r>
      <w:r w:rsidR="004A0FC4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подборк</w:t>
      </w:r>
      <w:r w:rsidR="004A0FC4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в поэтическом жанре по мотивам сказок. </w:t>
      </w:r>
    </w:p>
    <w:p w:rsidR="00EA5224" w:rsidRDefault="00936DB8" w:rsidP="00EA522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4A0FC4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4A0FC4"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интегрированных занятий с применением театрализованной деятельности, различных видов театра в зависимости от использования игрового материала и способа его размещения: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театр игрушек,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перчаточный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кукольный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стендовый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кружек,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теневой театр, </w:t>
      </w:r>
    </w:p>
    <w:p w:rsid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драматический театр, </w:t>
      </w:r>
    </w:p>
    <w:p w:rsidR="00936DB8" w:rsidRPr="00EA5224" w:rsidRDefault="00936DB8" w:rsidP="00EA5224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силуэтный театр.</w:t>
      </w:r>
    </w:p>
    <w:p w:rsidR="004A0FC4" w:rsidRDefault="00936DB8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система работы над проблемой </w:t>
      </w:r>
      <w:r w:rsidRPr="00EA52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0FC4" w:rsidRPr="00EA5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0FC4" w:rsidRPr="00EA5224">
        <w:rPr>
          <w:rFonts w:ascii="Times New Roman" w:hAnsi="Times New Roman" w:cs="Times New Roman"/>
          <w:sz w:val="28"/>
          <w:szCs w:val="28"/>
        </w:rPr>
        <w:t>азвития речи у детей младшего дошкольного возраста средствами театральной деятельности</w:t>
      </w:r>
      <w:r w:rsidRPr="00EA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F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методы и приемы эффективно влияют на положительную динамику роста уровня речевой компетенции ребенка-дошкольника. </w:t>
      </w:r>
    </w:p>
    <w:p w:rsidR="00CD30D2" w:rsidRPr="00FF2475" w:rsidRDefault="00CD30D2" w:rsidP="00CD30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4A0FC4" w:rsidRPr="00FF2475" w:rsidRDefault="004A0FC4" w:rsidP="004A0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A0FC4" w:rsidRPr="00FF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6D4"/>
    <w:multiLevelType w:val="hybridMultilevel"/>
    <w:tmpl w:val="5EA08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F7C38"/>
    <w:multiLevelType w:val="hybridMultilevel"/>
    <w:tmpl w:val="824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CF6"/>
    <w:multiLevelType w:val="hybridMultilevel"/>
    <w:tmpl w:val="5566C0CC"/>
    <w:lvl w:ilvl="0" w:tplc="FE1C0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257C"/>
    <w:multiLevelType w:val="multilevel"/>
    <w:tmpl w:val="83F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3336C"/>
    <w:multiLevelType w:val="multilevel"/>
    <w:tmpl w:val="DB6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012E2"/>
    <w:multiLevelType w:val="multilevel"/>
    <w:tmpl w:val="5CEC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3686B"/>
    <w:multiLevelType w:val="multilevel"/>
    <w:tmpl w:val="5CE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206F9"/>
    <w:multiLevelType w:val="multilevel"/>
    <w:tmpl w:val="3E9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5795B"/>
    <w:multiLevelType w:val="hybridMultilevel"/>
    <w:tmpl w:val="E1D0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844C5"/>
    <w:multiLevelType w:val="multilevel"/>
    <w:tmpl w:val="F7D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E38DD"/>
    <w:multiLevelType w:val="hybridMultilevel"/>
    <w:tmpl w:val="643265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F359E8"/>
    <w:multiLevelType w:val="hybridMultilevel"/>
    <w:tmpl w:val="BB625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A87E5A"/>
    <w:multiLevelType w:val="hybridMultilevel"/>
    <w:tmpl w:val="33C8F9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A806626"/>
    <w:multiLevelType w:val="multilevel"/>
    <w:tmpl w:val="0D2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BB"/>
    <w:rsid w:val="00160849"/>
    <w:rsid w:val="001C2EBB"/>
    <w:rsid w:val="002429EC"/>
    <w:rsid w:val="00342E88"/>
    <w:rsid w:val="003B0933"/>
    <w:rsid w:val="00430D30"/>
    <w:rsid w:val="0045339A"/>
    <w:rsid w:val="004A0FC4"/>
    <w:rsid w:val="00725D14"/>
    <w:rsid w:val="00837DFF"/>
    <w:rsid w:val="00936DB8"/>
    <w:rsid w:val="00B318C4"/>
    <w:rsid w:val="00CD30D2"/>
    <w:rsid w:val="00EA5224"/>
    <w:rsid w:val="00EB2422"/>
    <w:rsid w:val="00F61DCD"/>
    <w:rsid w:val="00FB6A19"/>
    <w:rsid w:val="00FC036A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03C66-B43D-4CC9-893F-85D64C2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E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2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93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3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93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3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A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FC4"/>
  </w:style>
  <w:style w:type="character" w:customStyle="1" w:styleId="c7">
    <w:name w:val="c7"/>
    <w:basedOn w:val="a0"/>
    <w:rsid w:val="004A0FC4"/>
  </w:style>
  <w:style w:type="character" w:customStyle="1" w:styleId="c3">
    <w:name w:val="c3"/>
    <w:basedOn w:val="a0"/>
    <w:rsid w:val="004A0FC4"/>
  </w:style>
  <w:style w:type="paragraph" w:customStyle="1" w:styleId="c0">
    <w:name w:val="c0"/>
    <w:basedOn w:val="a"/>
    <w:rsid w:val="004A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FC4"/>
  </w:style>
  <w:style w:type="character" w:styleId="a6">
    <w:name w:val="Hyperlink"/>
    <w:basedOn w:val="a0"/>
    <w:uiPriority w:val="99"/>
    <w:unhideWhenUsed/>
    <w:rsid w:val="004A0F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A0FC4"/>
    <w:pPr>
      <w:ind w:left="720"/>
      <w:contextualSpacing/>
    </w:pPr>
  </w:style>
  <w:style w:type="character" w:styleId="a8">
    <w:name w:val="Emphasis"/>
    <w:basedOn w:val="a0"/>
    <w:uiPriority w:val="20"/>
    <w:qFormat/>
    <w:rsid w:val="00FB6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Астафьев Сергей Константинович</dc:creator>
  <cp:lastModifiedBy>Sveta</cp:lastModifiedBy>
  <cp:revision>12</cp:revision>
  <dcterms:created xsi:type="dcterms:W3CDTF">2022-10-31T06:21:00Z</dcterms:created>
  <dcterms:modified xsi:type="dcterms:W3CDTF">2022-11-24T06:42:00Z</dcterms:modified>
</cp:coreProperties>
</file>