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5" w:rsidRDefault="00F72CC5" w:rsidP="00DF2C5A">
      <w:r w:rsidRPr="00F72CC5">
        <w:rPr>
          <w:b/>
        </w:rPr>
        <w:t xml:space="preserve">Влияние </w:t>
      </w:r>
      <w:r w:rsidR="00DF2C5A">
        <w:rPr>
          <w:b/>
        </w:rPr>
        <w:t xml:space="preserve"> музыкально-игровой деятельности</w:t>
      </w:r>
      <w:r w:rsidRPr="00F72CC5">
        <w:rPr>
          <w:b/>
        </w:rPr>
        <w:t xml:space="preserve"> на развитие ребенка дошкольного возраста</w:t>
      </w:r>
      <w:r>
        <w:t>.</w:t>
      </w:r>
    </w:p>
    <w:p w:rsidR="00DF2C5A" w:rsidRDefault="00DF2C5A" w:rsidP="00DF2C5A">
      <w:pPr>
        <w:jc w:val="right"/>
      </w:pPr>
      <w:r>
        <w:t>МБОУ «Начальная школа</w:t>
      </w:r>
      <w:r w:rsidR="00467A9D">
        <w:t xml:space="preserve"> </w:t>
      </w:r>
      <w:r>
        <w:t>- детский сад №26 «Акварель»»</w:t>
      </w:r>
    </w:p>
    <w:p w:rsidR="00DF2C5A" w:rsidRDefault="00DF2C5A" w:rsidP="00DF2C5A">
      <w:pPr>
        <w:jc w:val="right"/>
      </w:pPr>
      <w:r w:rsidRPr="00467A9D">
        <w:rPr>
          <w:b/>
        </w:rPr>
        <w:t>Музыкальный руководитель:</w:t>
      </w:r>
      <w:r>
        <w:t xml:space="preserve"> Макаренко А.Н.</w:t>
      </w:r>
    </w:p>
    <w:p w:rsidR="00DF2C5A" w:rsidRDefault="00DF2C5A" w:rsidP="00DF2C5A">
      <w:pPr>
        <w:jc w:val="center"/>
      </w:pPr>
    </w:p>
    <w:p w:rsidR="00F72CC5" w:rsidRDefault="00F72CC5" w:rsidP="00F72CC5">
      <w:pPr>
        <w:jc w:val="both"/>
      </w:pPr>
      <w:r w:rsidRPr="00F72CC5">
        <w:t xml:space="preserve">Основной деятельностью маленького ребенка является игра. Еще в раннем детстве с помощью взрослых людей ребенок овладевает навыком игры. Именно взрослый показывает малышу, как греметь погремушкой, кормить и качать куклу, катать машинку, бросать мячик. Поначалу ребенок копирует действия взрослых в семье. Ребенок подрастает, и познание окружающего мира у него расширяется. К концу 3-го года жизни ребенок уже способен назвать того, чьи действия он воспроизводит в семье и </w:t>
      </w:r>
      <w:proofErr w:type="gramStart"/>
      <w:r w:rsidRPr="00F72CC5">
        <w:t>вне</w:t>
      </w:r>
      <w:proofErr w:type="gramEnd"/>
      <w:r w:rsidRPr="00F72CC5">
        <w:t xml:space="preserve"> </w:t>
      </w:r>
      <w:proofErr w:type="gramStart"/>
      <w:r w:rsidRPr="00F72CC5">
        <w:t>ее</w:t>
      </w:r>
      <w:proofErr w:type="gramEnd"/>
      <w:r w:rsidRPr="00F72CC5">
        <w:t xml:space="preserve">. </w:t>
      </w:r>
    </w:p>
    <w:p w:rsidR="00F72CC5" w:rsidRDefault="00F72CC5" w:rsidP="00F72CC5">
      <w:pPr>
        <w:jc w:val="both"/>
      </w:pPr>
      <w:r w:rsidRPr="00F72CC5">
        <w:t xml:space="preserve">Это может быть доктор, парикмахер, водитель, официант и т.д. Так в жизни ребенка формируются предпосылки для ролевой игры. Имеет значение, кому ребенок подражает: при той или иной игре ребенок испытывает разные чувства, проникается ими, в нем закладываются ценные качества характера. Это происходит, как с применением взрослыми людьми вербальных (словесных) методов ведения игры, так и невербальных. Если в раннем детстве для ребенка стимулом к действию является восприятие, то в дошкольном возрасте в игре уже возникает сила управлять самому. В этом возрасте ребенок регулирует свое поведение в соответствии с правилами игры. Выполнение правила становится источником удовольствия для ребенка. Для ребенка в процессе игры возникает смысл. Смысл появляется там, где ребенок в игре реальную вещь замещает воображаемой (например, из стульев составляет поезд). </w:t>
      </w:r>
    </w:p>
    <w:p w:rsidR="00F72CC5" w:rsidRDefault="00F72CC5" w:rsidP="00F72CC5">
      <w:pPr>
        <w:jc w:val="both"/>
      </w:pPr>
      <w:r w:rsidRPr="00F72CC5">
        <w:t xml:space="preserve">Так у ребенка развивается абстрактное мышление. У детей в игре развиваются эмоции, навыки общения, воображение, мышление. Сюжетные, ролевые подвижные, театрализованные, дидактические игры и т.п. становятся основой для </w:t>
      </w:r>
      <w:proofErr w:type="gramStart"/>
      <w:r w:rsidRPr="00F72CC5">
        <w:t>психологических</w:t>
      </w:r>
      <w:proofErr w:type="gramEnd"/>
      <w:r w:rsidRPr="00F72CC5">
        <w:t xml:space="preserve"> </w:t>
      </w:r>
      <w:proofErr w:type="spellStart"/>
      <w:r w:rsidRPr="00F72CC5">
        <w:t>новобразований</w:t>
      </w:r>
      <w:proofErr w:type="spellEnd"/>
      <w:r w:rsidRPr="00F72CC5">
        <w:t xml:space="preserve">, так необходимых ребенку в дальнейшей жизни. </w:t>
      </w:r>
    </w:p>
    <w:p w:rsidR="00F72CC5" w:rsidRDefault="00F72CC5" w:rsidP="00F72CC5">
      <w:pPr>
        <w:jc w:val="both"/>
      </w:pPr>
      <w:r w:rsidRPr="00F72CC5">
        <w:t xml:space="preserve">Во время игры ребенок осваивает правила жизни, учится оценивать ситуацию и принимать решения самостоятельно. Он учится взаимодействовать с другими участниками игры и выражать самые разные эмоции. Участие взрослого имеет </w:t>
      </w:r>
      <w:proofErr w:type="gramStart"/>
      <w:r w:rsidRPr="00F72CC5">
        <w:t>важное значение</w:t>
      </w:r>
      <w:proofErr w:type="gramEnd"/>
      <w:r w:rsidRPr="00F72CC5">
        <w:t xml:space="preserve">. Он прививает ребенку полезные навыки: нормы поведения, взаимоотношений. Игра способствует формированию личностных качеств и социализации ребенка. </w:t>
      </w:r>
    </w:p>
    <w:p w:rsidR="00C82A38" w:rsidRDefault="00F72CC5" w:rsidP="00F72CC5">
      <w:pPr>
        <w:jc w:val="both"/>
      </w:pPr>
      <w:r w:rsidRPr="00F72CC5">
        <w:t>Ребенок в игре исполняет желание, переживает действительность: желая, он выполняет; думая, он действует; при этом включаются его воображение, воля, осмысление. Внутренние процессы неотделимы от внешнего действия. Игры, в которых ребенок удовлетворяет потребности в активном освоении окружающего мира, а также потребности в участии в своей жизни взрослых и общении со сверстниками, являются одним из эффективных методов психического развития ребенка, способствуют установлению новых связей с миром и развитию его творческих способностей.</w:t>
      </w:r>
    </w:p>
    <w:p w:rsidR="00DF2C5A" w:rsidRDefault="00DF2C5A" w:rsidP="00DF2C5A">
      <w:pPr>
        <w:jc w:val="both"/>
      </w:pPr>
      <w:r w:rsidRPr="00DF2C5A">
        <w:t xml:space="preserve">Музыкально-игровая деятельность — один из самых доступных видов приобщения детей дошкольного возраста к творчеству, музыкальному искусству и воспитанию личности посредством музыкального искусства. </w:t>
      </w:r>
    </w:p>
    <w:p w:rsidR="00DF2C5A" w:rsidRDefault="00DF2C5A" w:rsidP="00DF2C5A">
      <w:pPr>
        <w:jc w:val="both"/>
      </w:pPr>
      <w:r w:rsidRPr="00DF2C5A">
        <w:t>Музыка и различные виды музыкальной деятельности формируют личность человека. Эмоционально воспринимаемая музыка имеет огромное значение в развитии чувств ребенка. Музыкальная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В играх ребенок осмысливает и познает окружающий мир, в них развивается его интеллект, фантазия, воображение, формируются социальные качества. Музыкальные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ребенок, не только познает окружающий мир, но и преображает его. Большое влияние игры оказывают и на нервно-психическое развитие ребенка, формирование важных качеств личности. Для того</w:t>
      </w:r>
      <w:proofErr w:type="gramStart"/>
      <w:r w:rsidRPr="00DF2C5A">
        <w:t>,</w:t>
      </w:r>
      <w:proofErr w:type="gramEnd"/>
      <w:r w:rsidRPr="00DF2C5A">
        <w:t xml:space="preserve"> чтобы развить заложенное в </w:t>
      </w:r>
      <w:r w:rsidRPr="00DF2C5A">
        <w:lastRenderedPageBreak/>
        <w:t xml:space="preserve">каждом ребенке творческое начало, необходимо наличие игр, направленных на развитие разных видов детского творчества: двигательного, ритмического, песенного, словесного, театрально-игрового, а также в играх на развитии фантазии. В играх на развитии фантазии ребенок может в своем воображении нарисовать самые разные образы, он может придумать различные необычные ситуации, отталкиваясь лишь от своего желания, выдумки. </w:t>
      </w:r>
    </w:p>
    <w:p w:rsidR="00DF2C5A" w:rsidRPr="00DF2C5A" w:rsidRDefault="00DF2C5A" w:rsidP="00DF2C5A">
      <w:pPr>
        <w:jc w:val="both"/>
        <w:rPr>
          <w:b/>
        </w:rPr>
      </w:pPr>
      <w:r w:rsidRPr="00DF2C5A">
        <w:rPr>
          <w:b/>
        </w:rPr>
        <w:t>Игра с воображаемым воздушным шариком.</w:t>
      </w:r>
    </w:p>
    <w:p w:rsidR="00DF2C5A" w:rsidRDefault="00DF2C5A" w:rsidP="00DF2C5A">
      <w:pPr>
        <w:jc w:val="both"/>
      </w:pPr>
      <w:r w:rsidRPr="00DF2C5A">
        <w:rPr>
          <w:b/>
        </w:rPr>
        <w:t xml:space="preserve"> Цель</w:t>
      </w:r>
      <w:r w:rsidRPr="00DF2C5A">
        <w:t xml:space="preserve">. Развивать фантазию, выдумку, пластику и грацию, силу выдоха. </w:t>
      </w:r>
    </w:p>
    <w:p w:rsidR="00DF2C5A" w:rsidRDefault="00DF2C5A" w:rsidP="00DF2C5A">
      <w:pPr>
        <w:jc w:val="both"/>
      </w:pPr>
      <w:r w:rsidRPr="00DF2C5A">
        <w:rPr>
          <w:b/>
        </w:rPr>
        <w:t>Ход игры.</w:t>
      </w:r>
      <w:r w:rsidRPr="00DF2C5A">
        <w:t xml:space="preserve"> Педагог предлагает детям поиграть с воображаемыми воздушными шарами. Сначала дети надувают воображаемый воздушный шар. Далее звучит любая музыка по выбору педагога, воспитанники начинают игры и движения с воображаемым предметом. По окончании музыки игра прекращается. </w:t>
      </w:r>
    </w:p>
    <w:p w:rsidR="00DF2C5A" w:rsidRDefault="00DF2C5A" w:rsidP="00DF2C5A">
      <w:pPr>
        <w:jc w:val="both"/>
      </w:pPr>
      <w:r w:rsidRPr="00DF2C5A">
        <w:t xml:space="preserve">В речевых и театрализованных играх педагог </w:t>
      </w:r>
      <w:proofErr w:type="gramStart"/>
      <w:r w:rsidRPr="00DF2C5A">
        <w:t>представляет свободу</w:t>
      </w:r>
      <w:proofErr w:type="gramEnd"/>
      <w:r w:rsidRPr="00DF2C5A">
        <w:t xml:space="preserve"> для проявления творчества детям: им предлагается самостоятельно придумать удачные и выразительные жесты, соответствующие строкам текста, различные движения для выразительной передачи того или иного образа, дети самостоятельно учатся сравнивать, анализировать и подбирать. </w:t>
      </w:r>
    </w:p>
    <w:p w:rsidR="00DF2C5A" w:rsidRDefault="00DF2C5A" w:rsidP="00DF2C5A">
      <w:pPr>
        <w:jc w:val="both"/>
      </w:pPr>
      <w:r w:rsidRPr="00DF2C5A">
        <w:rPr>
          <w:b/>
        </w:rPr>
        <w:t>Игра «В сказку нас ведет дорога»</w:t>
      </w:r>
      <w:r w:rsidRPr="00DF2C5A">
        <w:t xml:space="preserve"> </w:t>
      </w:r>
    </w:p>
    <w:p w:rsidR="00DF2C5A" w:rsidRDefault="00DF2C5A" w:rsidP="00DF2C5A">
      <w:pPr>
        <w:jc w:val="both"/>
      </w:pPr>
      <w:r w:rsidRPr="00DF2C5A">
        <w:rPr>
          <w:b/>
        </w:rPr>
        <w:t>Цель.</w:t>
      </w:r>
      <w:r w:rsidRPr="00DF2C5A">
        <w:t xml:space="preserve"> Уметь соотносить движения с текстом, развивать фантазию. </w:t>
      </w:r>
    </w:p>
    <w:p w:rsidR="00DF2C5A" w:rsidRDefault="00DF2C5A" w:rsidP="00DF2C5A">
      <w:pPr>
        <w:jc w:val="both"/>
      </w:pPr>
      <w:r w:rsidRPr="00DF2C5A">
        <w:t xml:space="preserve">В сказку нас ведет дорога. Эй, ребята, не зевать! Сказочница что напомнит, то и будем выполнять. Как из моря выходили тридцать три богатыря… (Дети придумывают движения) Как скакал Иван-царевич три ночи и три дня… </w:t>
      </w:r>
    </w:p>
    <w:p w:rsidR="00DF2C5A" w:rsidRDefault="00DF2C5A" w:rsidP="00DF2C5A">
      <w:pPr>
        <w:jc w:val="both"/>
      </w:pPr>
      <w:r w:rsidRPr="00DF2C5A">
        <w:t>Как Белоснежка танцевала с гномами в саду</w:t>
      </w:r>
      <w:proofErr w:type="gramStart"/>
      <w:r w:rsidRPr="00DF2C5A">
        <w:t>… К</w:t>
      </w:r>
      <w:proofErr w:type="gramEnd"/>
      <w:r w:rsidRPr="00DF2C5A">
        <w:t>ак Кощей все чах над златом в сказочном лесу… Как мышка хвостиком разбила ценное яйцо… Как Буратино проткнул носом в каморке полотно… Как съела Колобка хитрющая лиса… Как варила в котелке снадобье Яга… Как Золушка спешила поскорей домой… Как летал Змей Горыныч темною порой… Как девица любовалась аленьким цветком… Как ловил волк глупый рыбу в проруби хвостом</w:t>
      </w:r>
      <w:proofErr w:type="gramStart"/>
      <w:r w:rsidRPr="00DF2C5A">
        <w:t>… К</w:t>
      </w:r>
      <w:proofErr w:type="gramEnd"/>
      <w:r w:rsidRPr="00DF2C5A">
        <w:t xml:space="preserve">ак рыдала </w:t>
      </w:r>
      <w:proofErr w:type="spellStart"/>
      <w:r w:rsidRPr="00DF2C5A">
        <w:t>Несмеяна</w:t>
      </w:r>
      <w:proofErr w:type="spellEnd"/>
      <w:r w:rsidRPr="00DF2C5A">
        <w:t xml:space="preserve">, затопив дворец… Как считал на небе звезды сказочный мудрец… </w:t>
      </w:r>
    </w:p>
    <w:p w:rsidR="00DF2C5A" w:rsidRDefault="00DF2C5A" w:rsidP="00DF2C5A">
      <w:pPr>
        <w:jc w:val="both"/>
      </w:pPr>
      <w:r w:rsidRPr="00DF2C5A">
        <w:rPr>
          <w:b/>
        </w:rPr>
        <w:t>Игра «Слоненок»</w:t>
      </w:r>
      <w:r w:rsidRPr="00DF2C5A">
        <w:t xml:space="preserve"> </w:t>
      </w:r>
    </w:p>
    <w:p w:rsidR="00DF2C5A" w:rsidRDefault="00DF2C5A" w:rsidP="00DF2C5A">
      <w:pPr>
        <w:jc w:val="both"/>
      </w:pPr>
      <w:r w:rsidRPr="00DF2C5A">
        <w:rPr>
          <w:b/>
        </w:rPr>
        <w:t>Цель.</w:t>
      </w:r>
      <w:r w:rsidRPr="00DF2C5A">
        <w:t xml:space="preserve"> Учить удерживать в памяти заданную последовательность действий, развивать воображение, чувство ритма. </w:t>
      </w:r>
    </w:p>
    <w:p w:rsidR="00DF2C5A" w:rsidRDefault="00DF2C5A" w:rsidP="00DF2C5A">
      <w:pPr>
        <w:jc w:val="both"/>
      </w:pPr>
      <w:r w:rsidRPr="00DF2C5A">
        <w:rPr>
          <w:b/>
        </w:rPr>
        <w:t>Описание:</w:t>
      </w:r>
      <w:r w:rsidRPr="00DF2C5A">
        <w:t xml:space="preserve"> Дети слушают песню, и музыкальный руководитель дает указание запомнить действия слоненка. Рано утром слон проснулся, Сразу в воду окунулся</w:t>
      </w:r>
      <w:proofErr w:type="gramStart"/>
      <w:r w:rsidRPr="00DF2C5A">
        <w:t xml:space="preserve"> И</w:t>
      </w:r>
      <w:proofErr w:type="gramEnd"/>
      <w:r w:rsidRPr="00DF2C5A">
        <w:t xml:space="preserve"> плескался, отдувался, На песочке кувыркался. Хвостик, уши обливал</w:t>
      </w:r>
      <w:proofErr w:type="gramStart"/>
      <w:r w:rsidRPr="00DF2C5A">
        <w:t xml:space="preserve"> И</w:t>
      </w:r>
      <w:proofErr w:type="gramEnd"/>
      <w:r w:rsidRPr="00DF2C5A">
        <w:t xml:space="preserve"> на солнце загорал, Подремал, часок поспал И к слонятам побежал. Дети составляют композицию движений, изображая слона под ритмичную музыку. При этом одна часть детей танцует, проявляя творчество и выдумку, другая — сочиняет рассказ, описывая образные движения. </w:t>
      </w:r>
    </w:p>
    <w:p w:rsidR="00DF2C5A" w:rsidRDefault="00DF2C5A" w:rsidP="00DF2C5A">
      <w:pPr>
        <w:jc w:val="both"/>
      </w:pPr>
      <w:r w:rsidRPr="00DF2C5A">
        <w:t xml:space="preserve">Очень хорошо в музыкальной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</w:t>
      </w:r>
    </w:p>
    <w:p w:rsidR="00DF2C5A" w:rsidRDefault="00DF2C5A" w:rsidP="00DF2C5A">
      <w:pPr>
        <w:jc w:val="both"/>
      </w:pPr>
      <w:r w:rsidRPr="00DF2C5A">
        <w:rPr>
          <w:b/>
        </w:rPr>
        <w:t>Игра «У Маланьи»</w:t>
      </w:r>
      <w:r w:rsidRPr="00DF2C5A">
        <w:t xml:space="preserve"> Р.н</w:t>
      </w:r>
      <w:proofErr w:type="gramStart"/>
      <w:r w:rsidRPr="00DF2C5A">
        <w:t>.м</w:t>
      </w:r>
      <w:proofErr w:type="gramEnd"/>
      <w:r w:rsidRPr="00DF2C5A">
        <w:t xml:space="preserve">ел. </w:t>
      </w:r>
    </w:p>
    <w:p w:rsidR="00DF2C5A" w:rsidRDefault="00DF2C5A" w:rsidP="00DF2C5A">
      <w:pPr>
        <w:jc w:val="both"/>
      </w:pPr>
      <w:r w:rsidRPr="00DF2C5A">
        <w:rPr>
          <w:b/>
        </w:rPr>
        <w:t>Цель игры:</w:t>
      </w:r>
      <w:r w:rsidRPr="00DF2C5A">
        <w:t xml:space="preserve"> Развивать творческие способности и координацию движений. </w:t>
      </w:r>
    </w:p>
    <w:p w:rsidR="00DF2C5A" w:rsidRDefault="00DF2C5A" w:rsidP="00DF2C5A">
      <w:pPr>
        <w:jc w:val="both"/>
      </w:pPr>
      <w:r w:rsidRPr="00DF2C5A">
        <w:rPr>
          <w:b/>
        </w:rPr>
        <w:t>Ход игры.</w:t>
      </w:r>
      <w:r w:rsidRPr="00DF2C5A">
        <w:t xml:space="preserve"> Дети идут по кругу. У Маланьи у старушки, жили в маленькой избушке. Семь сыновей да семь дочерей. (Останавливаются, дальше придумывают движения, соответственно тексту) Вот с такими вот ушами. Вот с такими вот бровями. Вот с такой бородой, Вот с такой головой. Ничего не ели, целый день сидели, На неё глядели</w:t>
      </w:r>
      <w:proofErr w:type="gramStart"/>
      <w:r w:rsidRPr="00DF2C5A">
        <w:t xml:space="preserve"> И</w:t>
      </w:r>
      <w:proofErr w:type="gramEnd"/>
      <w:r w:rsidRPr="00DF2C5A">
        <w:t xml:space="preserve"> делали вот так: Взрослый указывает на любого ребенка, и он выполняет любое танцевальное движение, а все остальные за ним повторяют. Затем игра продолжается.</w:t>
      </w:r>
    </w:p>
    <w:p w:rsidR="00DF2C5A" w:rsidRDefault="00DF2C5A" w:rsidP="00DF2C5A">
      <w:pPr>
        <w:jc w:val="both"/>
      </w:pPr>
      <w:r w:rsidRPr="00DF2C5A">
        <w:t xml:space="preserve"> Всё это помогает детям координировать свои движения с движениями товарищей, заставляет их думать, способствует раскрепощению, избавляет от комплексов. Музыкальные игры способствуют решению важной задачи — пробудить творческую </w:t>
      </w:r>
      <w:r w:rsidRPr="00DF2C5A">
        <w:lastRenderedPageBreak/>
        <w:t xml:space="preserve">активность детей, стимулировать воображение, желание включиться в творческую деятельность, в ходе которой ребенок приобретает опыт переживания музыки как бескорыстного удовольствия и эмоционального наслаждения, развивает музыкальные способности, реализует потребность в действенном художественно-образном освоении впечатлений окружающей жизни, приобретает способность эстетического восприятия. </w:t>
      </w:r>
    </w:p>
    <w:p w:rsidR="00DF2C5A" w:rsidRDefault="00DF2C5A" w:rsidP="00DF2C5A">
      <w:pPr>
        <w:jc w:val="both"/>
      </w:pPr>
      <w:r w:rsidRPr="00DF2C5A">
        <w:rPr>
          <w:b/>
        </w:rPr>
        <w:t>Литература:</w:t>
      </w:r>
      <w:r w:rsidRPr="00DF2C5A">
        <w:t xml:space="preserve"> </w:t>
      </w:r>
    </w:p>
    <w:p w:rsidR="00203072" w:rsidRDefault="00203072" w:rsidP="00DF2C5A">
      <w:pPr>
        <w:jc w:val="both"/>
      </w:pPr>
      <w:r>
        <w:t>1.</w:t>
      </w:r>
      <w:r w:rsidRPr="00203072">
        <w:t>Радынова О. П. Настроение, чувства в музыке. — М.: ТЦ Сфера, 2009.</w:t>
      </w:r>
    </w:p>
    <w:p w:rsidR="00203072" w:rsidRDefault="00203072" w:rsidP="00DF2C5A">
      <w:pPr>
        <w:jc w:val="both"/>
      </w:pPr>
      <w:r>
        <w:t>2.</w:t>
      </w:r>
      <w:r w:rsidRPr="00203072">
        <w:t xml:space="preserve"> Анисимова, Г.И. 100 музыкальных игр для развития дошкольников. Старшая и подготовительные группы / Анисимова Г. И. </w:t>
      </w:r>
      <w:proofErr w:type="spellStart"/>
      <w:r w:rsidRPr="00203072">
        <w:t>Худож</w:t>
      </w:r>
      <w:proofErr w:type="spellEnd"/>
      <w:r w:rsidRPr="00203072">
        <w:t xml:space="preserve">.: Е. А. Афоничева, В. Н. Куров.- Ярославль: Академия развития, 2008.-96 </w:t>
      </w:r>
      <w:proofErr w:type="gramStart"/>
      <w:r w:rsidRPr="00203072">
        <w:t>с</w:t>
      </w:r>
      <w:proofErr w:type="gramEnd"/>
      <w:r w:rsidRPr="00203072">
        <w:t>.</w:t>
      </w:r>
    </w:p>
    <w:p w:rsidR="00203072" w:rsidRDefault="00203072" w:rsidP="00DF2C5A">
      <w:pPr>
        <w:jc w:val="both"/>
      </w:pPr>
      <w:r>
        <w:t>3.</w:t>
      </w:r>
      <w:r w:rsidRPr="00203072">
        <w:t xml:space="preserve"> </w:t>
      </w:r>
      <w:proofErr w:type="spellStart"/>
      <w:r w:rsidRPr="00203072">
        <w:t>Бодраченко</w:t>
      </w:r>
      <w:proofErr w:type="spellEnd"/>
      <w:r w:rsidRPr="00203072">
        <w:t xml:space="preserve">, И. В. Музыкальные игры в детском саду для детей 5–7 лет / Ирина </w:t>
      </w:r>
      <w:proofErr w:type="spellStart"/>
      <w:r w:rsidRPr="00203072">
        <w:t>Бодраченко</w:t>
      </w:r>
      <w:proofErr w:type="spellEnd"/>
      <w:r w:rsidRPr="00203072">
        <w:t>.- М.: Айри</w:t>
      </w:r>
      <w:proofErr w:type="gramStart"/>
      <w:r w:rsidRPr="00203072">
        <w:t>с-</w:t>
      </w:r>
      <w:proofErr w:type="gramEnd"/>
      <w:r w:rsidRPr="00203072">
        <w:t xml:space="preserve"> пресс, 2009.- 176 с.</w:t>
      </w:r>
    </w:p>
    <w:p w:rsidR="00203072" w:rsidRDefault="00203072" w:rsidP="00DF2C5A">
      <w:pPr>
        <w:jc w:val="both"/>
      </w:pPr>
      <w:r>
        <w:t>4.</w:t>
      </w:r>
      <w:r w:rsidRPr="00203072">
        <w:t xml:space="preserve"> Подвижные и речевые игры для детей 5–7 лет составитель </w:t>
      </w:r>
      <w:proofErr w:type="spellStart"/>
      <w:r w:rsidRPr="00203072">
        <w:t>Гуськова</w:t>
      </w:r>
      <w:proofErr w:type="spellEnd"/>
      <w:r w:rsidRPr="00203072">
        <w:t xml:space="preserve"> А. А. –Волгоград. Издательство «Учитель» 2012 год</w:t>
      </w:r>
    </w:p>
    <w:sectPr w:rsidR="00203072" w:rsidSect="000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2CC5"/>
    <w:rsid w:val="00013F24"/>
    <w:rsid w:val="0017732B"/>
    <w:rsid w:val="00203072"/>
    <w:rsid w:val="003F4E7A"/>
    <w:rsid w:val="00467A9D"/>
    <w:rsid w:val="007D7D16"/>
    <w:rsid w:val="00B5554C"/>
    <w:rsid w:val="00C33285"/>
    <w:rsid w:val="00C82A38"/>
    <w:rsid w:val="00D539D7"/>
    <w:rsid w:val="00DF2C5A"/>
    <w:rsid w:val="00EE0B1D"/>
    <w:rsid w:val="00F7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2022-12-11T10:23:00Z</dcterms:created>
  <dcterms:modified xsi:type="dcterms:W3CDTF">2022-12-11T10:45:00Z</dcterms:modified>
</cp:coreProperties>
</file>