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8C763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8C763D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Доклад на тему:</w:t>
      </w:r>
    </w:p>
    <w:p w:rsidR="008C763D" w:rsidRPr="008C763D" w:rsidRDefault="008C763D" w:rsidP="008C763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8C763D" w:rsidRPr="0012435D" w:rsidRDefault="008C763D" w:rsidP="008C763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«</w:t>
      </w:r>
      <w:r w:rsidRPr="0012435D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Профессиональная этика</w:t>
      </w:r>
      <w:r w:rsidRPr="008C763D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воспитателя детского сада»</w:t>
      </w: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Pr="001934F4" w:rsidRDefault="008C763D" w:rsidP="001934F4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63D" w:rsidRPr="008C763D" w:rsidRDefault="008C763D" w:rsidP="008C763D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2435D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8C763D">
      <w:pPr>
        <w:shd w:val="clear" w:color="auto" w:fill="FFFFFF"/>
        <w:tabs>
          <w:tab w:val="left" w:pos="3450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C763D" w:rsidRDefault="008C763D" w:rsidP="001934F4">
      <w:pPr>
        <w:shd w:val="clear" w:color="auto" w:fill="FFFFFF"/>
        <w:tabs>
          <w:tab w:val="left" w:pos="3450"/>
        </w:tabs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934F4" w:rsidRDefault="001934F4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28"/>
          <w:szCs w:val="28"/>
        </w:rPr>
      </w:pPr>
    </w:p>
    <w:p w:rsidR="001934F4" w:rsidRDefault="001934F4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28"/>
          <w:szCs w:val="28"/>
        </w:rPr>
      </w:pP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lastRenderedPageBreak/>
        <w:t>Притча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 xml:space="preserve">Великий мудрец Эзоп, попавший в рабство к лидийскому царю </w:t>
      </w:r>
      <w:proofErr w:type="gramStart"/>
      <w:r w:rsidRPr="00D96B0C">
        <w:rPr>
          <w:i/>
          <w:color w:val="111111"/>
          <w:sz w:val="28"/>
          <w:szCs w:val="28"/>
        </w:rPr>
        <w:t>Крезу</w:t>
      </w:r>
      <w:proofErr w:type="gramEnd"/>
      <w:r w:rsidRPr="00D96B0C">
        <w:rPr>
          <w:i/>
          <w:color w:val="111111"/>
          <w:sz w:val="28"/>
          <w:szCs w:val="28"/>
        </w:rPr>
        <w:t xml:space="preserve">, вынужден был прислуживать у него на пиру. И, когда подвыпивший </w:t>
      </w:r>
      <w:proofErr w:type="gramStart"/>
      <w:r w:rsidRPr="00D96B0C">
        <w:rPr>
          <w:i/>
          <w:color w:val="111111"/>
          <w:sz w:val="28"/>
          <w:szCs w:val="28"/>
        </w:rPr>
        <w:t>Крез</w:t>
      </w:r>
      <w:proofErr w:type="gramEnd"/>
      <w:r w:rsidRPr="00D96B0C">
        <w:rPr>
          <w:i/>
          <w:color w:val="111111"/>
          <w:sz w:val="28"/>
          <w:szCs w:val="28"/>
        </w:rPr>
        <w:t>, попросил Эзопа принести для гостей самое лучшее угощение, которое есть во дворце, мудрец принес ему язык.</w:t>
      </w:r>
    </w:p>
    <w:p w:rsidR="00D96B0C" w:rsidRPr="00D96B0C" w:rsidRDefault="00D96B0C" w:rsidP="00D96B0C">
      <w:pPr>
        <w:pStyle w:val="a7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iCs/>
          <w:color w:val="111111"/>
          <w:sz w:val="28"/>
          <w:szCs w:val="28"/>
          <w:bdr w:val="none" w:sz="0" w:space="0" w:color="auto" w:frame="1"/>
        </w:rPr>
        <w:t>«Почему это блюдо самое лучшее?»</w:t>
      </w:r>
      <w:r w:rsidRPr="00D96B0C">
        <w:rPr>
          <w:i/>
          <w:color w:val="111111"/>
          <w:sz w:val="28"/>
          <w:szCs w:val="28"/>
        </w:rPr>
        <w:t>- спросил удивленный царь.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>«Что может быть прекраснее языка, передающего чувства!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>Что может быть ценнее языка, дарящего нам знания!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>Что может быть возвышенней языка, говорящего слова любви!» – ответил Эзоп.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>Тогда царь, решивший проверить находчивость Эзопа, потребовал принести самое худшее блюдо, которое только есть в царстве. Эзоп не сдвинулся с места и вновь протянул царю блюдо с языком.</w:t>
      </w:r>
    </w:p>
    <w:p w:rsidR="00D96B0C" w:rsidRPr="00D96B0C" w:rsidRDefault="00D96B0C" w:rsidP="00D96B0C">
      <w:pPr>
        <w:pStyle w:val="a7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iCs/>
          <w:color w:val="111111"/>
          <w:sz w:val="28"/>
          <w:szCs w:val="28"/>
          <w:bdr w:val="none" w:sz="0" w:space="0" w:color="auto" w:frame="1"/>
        </w:rPr>
        <w:t>«Но почему!»</w:t>
      </w:r>
      <w:r w:rsidRPr="00D96B0C">
        <w:rPr>
          <w:i/>
          <w:color w:val="111111"/>
          <w:sz w:val="28"/>
          <w:szCs w:val="28"/>
        </w:rPr>
        <w:t xml:space="preserve">, - воскликнул </w:t>
      </w:r>
      <w:proofErr w:type="gramStart"/>
      <w:r w:rsidRPr="00D96B0C">
        <w:rPr>
          <w:i/>
          <w:color w:val="111111"/>
          <w:sz w:val="28"/>
          <w:szCs w:val="28"/>
        </w:rPr>
        <w:t>Крез</w:t>
      </w:r>
      <w:proofErr w:type="gramEnd"/>
      <w:r w:rsidRPr="00D96B0C">
        <w:rPr>
          <w:i/>
          <w:color w:val="111111"/>
          <w:sz w:val="28"/>
          <w:szCs w:val="28"/>
        </w:rPr>
        <w:t>.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jc w:val="right"/>
        <w:rPr>
          <w:i/>
          <w:color w:val="111111"/>
          <w:sz w:val="28"/>
          <w:szCs w:val="28"/>
        </w:rPr>
      </w:pPr>
      <w:r w:rsidRPr="00D96B0C">
        <w:rPr>
          <w:i/>
          <w:color w:val="111111"/>
          <w:sz w:val="28"/>
          <w:szCs w:val="28"/>
        </w:rPr>
        <w:t xml:space="preserve">«Что может быть отвратительнее языка, который лжет, что может быть грязнее языка сквернословия, что может быть в мире более </w:t>
      </w:r>
      <w:proofErr w:type="gramStart"/>
      <w:r w:rsidRPr="00D96B0C">
        <w:rPr>
          <w:i/>
          <w:color w:val="111111"/>
          <w:sz w:val="28"/>
          <w:szCs w:val="28"/>
        </w:rPr>
        <w:t>гнусного</w:t>
      </w:r>
      <w:proofErr w:type="gramEnd"/>
      <w:r w:rsidRPr="00D96B0C">
        <w:rPr>
          <w:i/>
          <w:color w:val="111111"/>
          <w:sz w:val="28"/>
          <w:szCs w:val="28"/>
        </w:rPr>
        <w:t>, чем язык клеветы и навета!» – ответил мудрец.</w:t>
      </w:r>
    </w:p>
    <w:p w:rsidR="00D96B0C" w:rsidRPr="00D96B0C" w:rsidRDefault="00D96B0C" w:rsidP="00D96B0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96B0C">
        <w:rPr>
          <w:color w:val="111111"/>
          <w:sz w:val="32"/>
          <w:szCs w:val="32"/>
        </w:rPr>
        <w:t>Эта мудрость, говорит о том, что общение бывает как конструктивным, этичным, так и деструктивным, конфликтным. Каждый знает, что словом можно возвысить и унизить человека, о том, что слово может лечить или убить.</w:t>
      </w:r>
    </w:p>
    <w:p w:rsidR="00D96B0C" w:rsidRPr="00D96B0C" w:rsidRDefault="00D96B0C" w:rsidP="00D96B0C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96B0C">
        <w:rPr>
          <w:color w:val="111111"/>
          <w:sz w:val="32"/>
          <w:szCs w:val="32"/>
        </w:rPr>
        <w:t>Вот почему проблема </w:t>
      </w:r>
      <w:r w:rsidR="001934F4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педагогической этики</w:t>
      </w:r>
      <w:r w:rsidRPr="00D96B0C">
        <w:rPr>
          <w:color w:val="111111"/>
          <w:sz w:val="32"/>
          <w:szCs w:val="32"/>
        </w:rPr>
        <w:t> общения является центральной в </w:t>
      </w:r>
      <w:r w:rsidR="001934F4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установлении</w:t>
      </w:r>
      <w:r w:rsidRPr="00D96B0C">
        <w:rPr>
          <w:color w:val="111111"/>
          <w:sz w:val="32"/>
          <w:szCs w:val="32"/>
        </w:rPr>
        <w:t> взаимоотношений между </w:t>
      </w:r>
      <w:r w:rsidR="001934F4">
        <w:rPr>
          <w:rStyle w:val="a8"/>
          <w:b w:val="0"/>
          <w:color w:val="111111"/>
          <w:sz w:val="32"/>
          <w:szCs w:val="32"/>
          <w:bdr w:val="none" w:sz="0" w:space="0" w:color="auto" w:frame="1"/>
        </w:rPr>
        <w:t>педагогом</w:t>
      </w:r>
      <w:r w:rsidR="00FE25B5">
        <w:rPr>
          <w:color w:val="111111"/>
          <w:sz w:val="32"/>
          <w:szCs w:val="32"/>
        </w:rPr>
        <w:t xml:space="preserve"> и другими участниками </w:t>
      </w:r>
      <w:bookmarkStart w:id="0" w:name="_GoBack"/>
      <w:bookmarkEnd w:id="0"/>
      <w:r w:rsidRPr="00D96B0C">
        <w:rPr>
          <w:color w:val="111111"/>
          <w:sz w:val="32"/>
          <w:szCs w:val="32"/>
        </w:rPr>
        <w:t>образовательного </w:t>
      </w:r>
      <w:r w:rsidRPr="00D96B0C">
        <w:rPr>
          <w:color w:val="111111"/>
          <w:sz w:val="32"/>
          <w:szCs w:val="32"/>
          <w:u w:val="single"/>
          <w:bdr w:val="none" w:sz="0" w:space="0" w:color="auto" w:frame="1"/>
        </w:rPr>
        <w:t>процесса</w:t>
      </w:r>
      <w:r w:rsidRPr="00D96B0C">
        <w:rPr>
          <w:color w:val="111111"/>
          <w:sz w:val="32"/>
          <w:szCs w:val="32"/>
        </w:rPr>
        <w:t>: детьми, родителями, коллегами и администрацией</w:t>
      </w:r>
      <w:r w:rsidRPr="00D96B0C">
        <w:rPr>
          <w:rFonts w:ascii="Arial" w:hAnsi="Arial" w:cs="Arial"/>
          <w:color w:val="111111"/>
          <w:sz w:val="32"/>
          <w:szCs w:val="32"/>
        </w:rPr>
        <w:t>.</w:t>
      </w:r>
    </w:p>
    <w:p w:rsidR="00D96B0C" w:rsidRPr="00D96B0C" w:rsidRDefault="00D96B0C" w:rsidP="008C763D">
      <w:pPr>
        <w:shd w:val="clear" w:color="auto" w:fill="FFFFFF"/>
        <w:tabs>
          <w:tab w:val="left" w:pos="3450"/>
        </w:tabs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–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 педагога записаны в педагогической этике. Этика – наука о нравственности. Самое важное требование педагогической этики – любовь к детям. Воспитатель должен принять воспитанника таким, какой он есть, сопереживать ему и помогать в развитии.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 педагога любовь к детям должна быть на уровне нравственных отношений. Если педагог не любит детей, то он не сможет вызвать ответную любовь и доверие детей. Дети ценят в педагоге, прежде всего доброту, отзывчивость, понимание. Это не предполагает того, что педагог будет всегда добреньким или бесстрастным, не реагирующим на негативное поведение и поступки детей. Воспитатель должен сочетать искреннее уважение к личности ребёнка и с разумной требовательностью к нему.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с одной стороны должен быть строг, а с другой стороны демократичен. Педагог такой же человек, как и все остальные люди и у него могут быть ошибки, промашки, досадные срывы. В любой ситуации воспитатель должен поступать бескорыстно, справедливо и благожелательно, без высокомерия и мстительности. Действия педагога не должны унижать достоинство личности.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различных ситуациях от воспитателя требуется проявить свою находчивость, интуицию, уравновешенность, чувство юмора. Добрый юмор даёт возможность иногда найти наиболее эффективный и тактичный способ педагогического воздействия. Особый способ педагогического воздействия – улыбка воспитателя (улыбка одобрения, понимания, успокоения, сожаления, сочувствия). И ни в коем случае это не должна быть улыбка злорадная, ехидная, насмешливая. Настоящий воспитатель учит </w:t>
      </w:r>
      <w:proofErr w:type="gramStart"/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добру</w:t>
      </w:r>
      <w:proofErr w:type="gramEnd"/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словом и личным примером.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Педагогическим тактом называется чувство меры в выборе средств педагогического воздействия. Понятие «такт» включает много компонентов, но все они так или иначе связаны с заботой о маленьком человеке, с внимательным и чутким отношением к нему.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Признаки и элементы педагогического такта.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Основными элементами педагогического такта являются:</w:t>
      </w:r>
    </w:p>
    <w:p w:rsidR="0012435D" w:rsidRPr="0012435D" w:rsidRDefault="0012435D" w:rsidP="00124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Требовательность и уважительность к воспитаннику;</w:t>
      </w:r>
    </w:p>
    <w:p w:rsidR="0012435D" w:rsidRPr="0012435D" w:rsidRDefault="0012435D" w:rsidP="00124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видеть и слышать ребёнка, сопереживать ему;</w:t>
      </w:r>
    </w:p>
    <w:p w:rsidR="0012435D" w:rsidRPr="0012435D" w:rsidRDefault="0012435D" w:rsidP="00124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Внимательность, чуткость педагога.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Профессиональный такт проявляется: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Внешний облик педагога д</w:t>
      </w: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олжен соответствовать общепринятым в обществе нормам делового стиля и исключать вызывающие детали. 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 Основной стандарт одежды для всех сотрудников – профессиональный деловой стиль. Должны быть использованы простые неброские украшения, выдержанные в деловом стиле. Для дневного макияжа и маникюра уместн</w:t>
      </w:r>
      <w:r w:rsidR="008C763D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неяркие спокойные тона.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умении быстро и правильно оценить сложившуюся обстановку и в то же время не торопиться с выводами о поведе</w:t>
      </w:r>
      <w:r w:rsidR="008C763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нии и способностях воспитанника.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умении сдерживать свои чувства и не терять с</w:t>
      </w:r>
      <w:r w:rsidR="008C763D">
        <w:rPr>
          <w:rFonts w:ascii="Times New Roman" w:eastAsia="Times New Roman" w:hAnsi="Times New Roman" w:cs="Times New Roman"/>
          <w:sz w:val="32"/>
          <w:szCs w:val="32"/>
          <w:lang w:eastAsia="ru-RU"/>
        </w:rPr>
        <w:t>амообладания в сложной ситуации.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сочетании разумной требовательно</w:t>
      </w:r>
      <w:r w:rsidR="008C763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 с чутким отношением к детям.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хорошем знании возрастных и ин</w:t>
      </w:r>
      <w:r w:rsidR="008C763D">
        <w:rPr>
          <w:rFonts w:ascii="Times New Roman" w:eastAsia="Times New Roman" w:hAnsi="Times New Roman" w:cs="Times New Roman"/>
          <w:sz w:val="32"/>
          <w:szCs w:val="32"/>
          <w:lang w:eastAsia="ru-RU"/>
        </w:rPr>
        <w:t>дивидуальных особенностей детей.</w:t>
      </w:r>
    </w:p>
    <w:p w:rsidR="0012435D" w:rsidRPr="0012435D" w:rsidRDefault="0012435D" w:rsidP="001243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самокритичной оценке своего труда.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Тактичный педагог вовремя приходит на работу, деловые встречи; своевременно возвращает то, что </w:t>
      </w:r>
      <w:proofErr w:type="gramStart"/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одолжил у коллег</w:t>
      </w:r>
      <w:proofErr w:type="gramEnd"/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не повторяет слухов непроверенных фактов, тем более, если они могут нанести вред окружающим. Основа такта воспитателя – выдержка и уравновешенность.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имеет дело с весьма хрупким, динамичным «объектом воздействия» - ребенком. Отсюда повышенная деликатность, тактичность, ответственность. По мнению А. С. Макаренко педагогический такт представляет собой умение «нигде не переборщить».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общении с коллегами воспитатель должен относиться к другим терпимо и с уважением. Умение радоваться успехам коллег, поддерживать и поощрять их новые разработки, с ними делиться информацией. Важно уметь работать совместно.</w:t>
      </w:r>
    </w:p>
    <w:p w:rsidR="0012435D" w:rsidRPr="0012435D" w:rsidRDefault="0012435D" w:rsidP="00124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43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общении педагога с родителями нужно стремиться быть в хорошем настроении и приятным в общении. Чувствовать эмоциональное состояние родителей. Находить возможность каждый раз говорить родителям что-нибудь положительное о ребенке. Быть эмоционально уравновешенным при общении с родителями, подавать пример воспитанности и такта. Проявлять гибкость в конфликтных и затруднительных ситуациях в общении с родителями. Давать точные, конкретные ответы, обоснованные советы. Вселять в родителей веру в своего ребенка. Не принижать авторитет родителей, как бы ни был мал их опыт в воспитании детей. Объединять родителей при решении разных вопросов, создавать атмосферу общности интересов родителей и педагогов. Предоставлять родителям полную информацию о ребенке, при индивидуальных встречах. Оказывать помощь родителям в педагогическом образовании.</w:t>
      </w:r>
    </w:p>
    <w:p w:rsidR="009A3182" w:rsidRPr="0012435D" w:rsidRDefault="009A3182">
      <w:pPr>
        <w:rPr>
          <w:rFonts w:ascii="Times New Roman" w:hAnsi="Times New Roman" w:cs="Times New Roman"/>
          <w:sz w:val="32"/>
          <w:szCs w:val="32"/>
        </w:rPr>
      </w:pPr>
    </w:p>
    <w:sectPr w:rsidR="009A3182" w:rsidRPr="0012435D" w:rsidSect="00CB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C7" w:rsidRDefault="009671C7" w:rsidP="00D96B0C">
      <w:pPr>
        <w:spacing w:after="0" w:line="240" w:lineRule="auto"/>
      </w:pPr>
      <w:r>
        <w:separator/>
      </w:r>
    </w:p>
  </w:endnote>
  <w:endnote w:type="continuationSeparator" w:id="0">
    <w:p w:rsidR="009671C7" w:rsidRDefault="009671C7" w:rsidP="00D9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C7" w:rsidRDefault="009671C7" w:rsidP="00D96B0C">
      <w:pPr>
        <w:spacing w:after="0" w:line="240" w:lineRule="auto"/>
      </w:pPr>
      <w:r>
        <w:separator/>
      </w:r>
    </w:p>
  </w:footnote>
  <w:footnote w:type="continuationSeparator" w:id="0">
    <w:p w:rsidR="009671C7" w:rsidRDefault="009671C7" w:rsidP="00D9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408"/>
    <w:multiLevelType w:val="multilevel"/>
    <w:tmpl w:val="BFC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07FD0"/>
    <w:multiLevelType w:val="multilevel"/>
    <w:tmpl w:val="4C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7"/>
    <w:rsid w:val="000F7207"/>
    <w:rsid w:val="0012435D"/>
    <w:rsid w:val="001934F4"/>
    <w:rsid w:val="008C763D"/>
    <w:rsid w:val="009671C7"/>
    <w:rsid w:val="009A3182"/>
    <w:rsid w:val="00B443AF"/>
    <w:rsid w:val="00CB499C"/>
    <w:rsid w:val="00D96B0C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0C"/>
  </w:style>
  <w:style w:type="paragraph" w:styleId="a5">
    <w:name w:val="footer"/>
    <w:basedOn w:val="a"/>
    <w:link w:val="a6"/>
    <w:uiPriority w:val="99"/>
    <w:unhideWhenUsed/>
    <w:rsid w:val="00D9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0C"/>
  </w:style>
  <w:style w:type="paragraph" w:styleId="a7">
    <w:name w:val="Normal (Web)"/>
    <w:basedOn w:val="a"/>
    <w:uiPriority w:val="99"/>
    <w:semiHidden/>
    <w:unhideWhenUsed/>
    <w:rsid w:val="00D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6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0C"/>
  </w:style>
  <w:style w:type="paragraph" w:styleId="a5">
    <w:name w:val="footer"/>
    <w:basedOn w:val="a"/>
    <w:link w:val="a6"/>
    <w:uiPriority w:val="99"/>
    <w:unhideWhenUsed/>
    <w:rsid w:val="00D9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0C"/>
  </w:style>
  <w:style w:type="paragraph" w:styleId="a7">
    <w:name w:val="Normal (Web)"/>
    <w:basedOn w:val="a"/>
    <w:uiPriority w:val="99"/>
    <w:semiHidden/>
    <w:unhideWhenUsed/>
    <w:rsid w:val="00D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6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Екатерина</cp:lastModifiedBy>
  <cp:revision>8</cp:revision>
  <dcterms:created xsi:type="dcterms:W3CDTF">2019-10-23T18:50:00Z</dcterms:created>
  <dcterms:modified xsi:type="dcterms:W3CDTF">2022-12-12T17:10:00Z</dcterms:modified>
</cp:coreProperties>
</file>